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493" w:rsidRPr="007B6C9E" w:rsidRDefault="00695493" w:rsidP="006954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93" w:rsidRPr="007B6C9E" w:rsidRDefault="00695493" w:rsidP="00695493">
      <w:pPr>
        <w:jc w:val="center"/>
        <w:rPr>
          <w:b/>
          <w:sz w:val="24"/>
          <w:szCs w:val="24"/>
        </w:rPr>
      </w:pPr>
      <w:r w:rsidRPr="007B6C9E">
        <w:rPr>
          <w:b/>
          <w:sz w:val="24"/>
          <w:szCs w:val="24"/>
        </w:rPr>
        <w:t xml:space="preserve">АДМИНИСТРАЦИЯ КУЗЬМИЧЕВСКОГО </w:t>
      </w:r>
    </w:p>
    <w:p w:rsidR="00695493" w:rsidRPr="007B6C9E" w:rsidRDefault="00695493" w:rsidP="00695493">
      <w:pPr>
        <w:jc w:val="center"/>
        <w:rPr>
          <w:b/>
          <w:sz w:val="24"/>
          <w:szCs w:val="24"/>
        </w:rPr>
      </w:pPr>
      <w:r w:rsidRPr="007B6C9E">
        <w:rPr>
          <w:b/>
          <w:sz w:val="24"/>
          <w:szCs w:val="24"/>
        </w:rPr>
        <w:t>СЕЛЬСКОГО ПОСЕЛЕНИЯ</w:t>
      </w:r>
    </w:p>
    <w:p w:rsidR="00695493" w:rsidRPr="007B6C9E" w:rsidRDefault="00695493" w:rsidP="00695493">
      <w:pPr>
        <w:jc w:val="center"/>
        <w:rPr>
          <w:b/>
          <w:sz w:val="24"/>
          <w:szCs w:val="24"/>
        </w:rPr>
      </w:pPr>
      <w:r w:rsidRPr="007B6C9E">
        <w:rPr>
          <w:b/>
          <w:sz w:val="24"/>
          <w:szCs w:val="24"/>
        </w:rPr>
        <w:t>ГОРОДИЩЕНСКОГО МУНИЦИПАЛЬНОГО РАЙОНА</w:t>
      </w:r>
    </w:p>
    <w:p w:rsidR="00695493" w:rsidRPr="007B6C9E" w:rsidRDefault="00695493" w:rsidP="006954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B6C9E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95493" w:rsidRPr="007B6C9E" w:rsidTr="0069549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5493" w:rsidRPr="007B6C9E" w:rsidRDefault="00695493" w:rsidP="00695493">
            <w:pPr>
              <w:pBdr>
                <w:bottom w:val="single" w:sz="12" w:space="1" w:color="auto"/>
              </w:pBdr>
              <w:jc w:val="center"/>
            </w:pPr>
            <w:r w:rsidRPr="007B6C9E">
              <w:t>403023, Волгоградская область Городищенский район, п. Кузьмичи, тел.(4468)4-61-38,4-60-40</w:t>
            </w:r>
          </w:p>
        </w:tc>
      </w:tr>
    </w:tbl>
    <w:p w:rsidR="00695493" w:rsidRPr="007B6C9E" w:rsidRDefault="00695493" w:rsidP="00695493">
      <w:pPr>
        <w:rPr>
          <w:sz w:val="24"/>
          <w:szCs w:val="24"/>
        </w:rPr>
      </w:pPr>
    </w:p>
    <w:p w:rsidR="008901EB" w:rsidRDefault="003138D9" w:rsidP="0089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901EB" w:rsidRDefault="003138D9" w:rsidP="008901EB">
      <w:pPr>
        <w:jc w:val="both"/>
      </w:pPr>
      <w:r>
        <w:rPr>
          <w:b/>
          <w:sz w:val="24"/>
          <w:szCs w:val="24"/>
        </w:rPr>
        <w:t>«25» февраля</w:t>
      </w:r>
      <w:r w:rsidR="008901EB">
        <w:rPr>
          <w:b/>
          <w:sz w:val="24"/>
          <w:szCs w:val="24"/>
        </w:rPr>
        <w:t xml:space="preserve"> </w:t>
      </w:r>
      <w:r w:rsidR="00325A40">
        <w:rPr>
          <w:b/>
          <w:sz w:val="24"/>
          <w:szCs w:val="24"/>
        </w:rPr>
        <w:t>2022</w:t>
      </w:r>
      <w:r w:rsidR="008901EB">
        <w:rPr>
          <w:b/>
          <w:sz w:val="24"/>
          <w:szCs w:val="24"/>
        </w:rPr>
        <w:t xml:space="preserve"> г.                                                            </w:t>
      </w:r>
      <w:r w:rsidR="00695493">
        <w:rPr>
          <w:b/>
          <w:sz w:val="24"/>
          <w:szCs w:val="24"/>
        </w:rPr>
        <w:t xml:space="preserve">      </w:t>
      </w:r>
      <w:r w:rsidR="008901EB">
        <w:rPr>
          <w:b/>
          <w:sz w:val="24"/>
          <w:szCs w:val="24"/>
        </w:rPr>
        <w:t xml:space="preserve">   </w:t>
      </w:r>
      <w:r w:rsidR="008901EB">
        <w:rPr>
          <w:b/>
          <w:sz w:val="24"/>
          <w:szCs w:val="24"/>
        </w:rPr>
        <w:tab/>
      </w:r>
      <w:r w:rsidR="008901EB">
        <w:rPr>
          <w:b/>
          <w:sz w:val="24"/>
          <w:szCs w:val="24"/>
        </w:rPr>
        <w:tab/>
      </w:r>
      <w:r w:rsidR="008901EB">
        <w:rPr>
          <w:b/>
          <w:sz w:val="24"/>
          <w:szCs w:val="24"/>
        </w:rPr>
        <w:tab/>
        <w:t xml:space="preserve">         </w:t>
      </w:r>
      <w:r w:rsidR="008901EB">
        <w:rPr>
          <w:b/>
          <w:sz w:val="24"/>
          <w:szCs w:val="24"/>
        </w:rPr>
        <w:tab/>
        <w:t xml:space="preserve"> №</w:t>
      </w:r>
      <w:r>
        <w:rPr>
          <w:b/>
          <w:sz w:val="24"/>
          <w:szCs w:val="24"/>
        </w:rPr>
        <w:t xml:space="preserve"> 18</w:t>
      </w:r>
    </w:p>
    <w:p w:rsidR="008901EB" w:rsidRPr="005867D6" w:rsidRDefault="008901EB" w:rsidP="008901EB">
      <w:pPr>
        <w:rPr>
          <w:color w:val="000000"/>
          <w:sz w:val="24"/>
          <w:szCs w:val="24"/>
        </w:rPr>
      </w:pPr>
    </w:p>
    <w:p w:rsidR="005C67AA" w:rsidRPr="00F97C6E" w:rsidRDefault="005C67AA" w:rsidP="005C6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C6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A26CB" w:rsidRDefault="00031384" w:rsidP="005C67AA">
      <w:pPr>
        <w:pStyle w:val="ConsPlusTitle"/>
        <w:widowControl/>
        <w:ind w:right="-546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AA">
        <w:rPr>
          <w:rFonts w:ascii="Times New Roman" w:hAnsi="Times New Roman" w:cs="Times New Roman"/>
          <w:sz w:val="24"/>
          <w:szCs w:val="24"/>
        </w:rPr>
        <w:t xml:space="preserve">«Сохранение и развитие муниципального казённого учреждения культуры «Центр  культуры и благоустройства Кузьмичёвского сельского  поселения на </w:t>
      </w:r>
      <w:r w:rsidR="00325A40">
        <w:rPr>
          <w:rFonts w:ascii="Times New Roman" w:hAnsi="Times New Roman" w:cs="Times New Roman"/>
          <w:sz w:val="24"/>
          <w:szCs w:val="24"/>
        </w:rPr>
        <w:t>2022</w:t>
      </w:r>
      <w:r w:rsidR="005C67AA">
        <w:rPr>
          <w:rFonts w:ascii="Times New Roman" w:hAnsi="Times New Roman" w:cs="Times New Roman"/>
          <w:sz w:val="24"/>
          <w:szCs w:val="24"/>
        </w:rPr>
        <w:t>-</w:t>
      </w:r>
      <w:r w:rsidR="00325A40">
        <w:rPr>
          <w:rFonts w:ascii="Times New Roman" w:hAnsi="Times New Roman" w:cs="Times New Roman"/>
          <w:sz w:val="24"/>
          <w:szCs w:val="24"/>
        </w:rPr>
        <w:t>2024</w:t>
      </w:r>
      <w:r w:rsidR="005C67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26CB" w:rsidRDefault="008A26CB">
      <w:pPr>
        <w:jc w:val="both"/>
        <w:rPr>
          <w:color w:val="000000"/>
          <w:sz w:val="24"/>
          <w:szCs w:val="24"/>
        </w:rPr>
      </w:pPr>
    </w:p>
    <w:p w:rsidR="008A26CB" w:rsidRDefault="00031384" w:rsidP="00C916F3">
      <w:pPr>
        <w:ind w:right="-56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РФ», руководствуясь </w:t>
      </w:r>
      <w:r>
        <w:rPr>
          <w:color w:val="000000"/>
          <w:spacing w:val="9"/>
          <w:sz w:val="24"/>
          <w:szCs w:val="24"/>
        </w:rPr>
        <w:t xml:space="preserve">Порядком принятия решений о разработке муниципальных </w:t>
      </w:r>
      <w:r>
        <w:rPr>
          <w:color w:val="000000"/>
          <w:sz w:val="24"/>
          <w:szCs w:val="24"/>
        </w:rPr>
        <w:t>программ, утвержденного постановлением администрации Кузьмичевского сельского поселения от 01.11.2014 г. № 60,</w:t>
      </w:r>
      <w:r>
        <w:rPr>
          <w:sz w:val="24"/>
          <w:szCs w:val="24"/>
        </w:rPr>
        <w:t xml:space="preserve"> Уставом Кузьмичёвского сельского поселения</w:t>
      </w:r>
      <w:r w:rsidR="003138D9">
        <w:rPr>
          <w:sz w:val="24"/>
          <w:szCs w:val="24"/>
        </w:rPr>
        <w:t xml:space="preserve"> Городищенского муниципального района Волгоградской области, Администрация Кузьмичёвского сельского</w:t>
      </w:r>
      <w:proofErr w:type="gramEnd"/>
      <w:r w:rsidR="003138D9">
        <w:rPr>
          <w:sz w:val="24"/>
          <w:szCs w:val="24"/>
        </w:rPr>
        <w:t xml:space="preserve"> поселения Городищенского муниципального района Волгоградской области</w:t>
      </w:r>
      <w:r>
        <w:rPr>
          <w:sz w:val="24"/>
          <w:szCs w:val="24"/>
        </w:rPr>
        <w:t xml:space="preserve">, </w:t>
      </w:r>
    </w:p>
    <w:p w:rsidR="00325A40" w:rsidRDefault="00325A40" w:rsidP="00C916F3">
      <w:pPr>
        <w:ind w:right="-568" w:firstLine="720"/>
        <w:jc w:val="both"/>
        <w:rPr>
          <w:sz w:val="24"/>
          <w:szCs w:val="24"/>
        </w:rPr>
      </w:pPr>
    </w:p>
    <w:p w:rsidR="008A26CB" w:rsidRDefault="003138D9" w:rsidP="003138D9">
      <w:pPr>
        <w:ind w:right="-5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031384">
        <w:rPr>
          <w:sz w:val="24"/>
          <w:szCs w:val="24"/>
        </w:rPr>
        <w:t>:</w:t>
      </w:r>
    </w:p>
    <w:p w:rsidR="003138D9" w:rsidRDefault="003138D9" w:rsidP="003138D9">
      <w:pPr>
        <w:ind w:right="-568" w:firstLine="708"/>
        <w:jc w:val="both"/>
        <w:rPr>
          <w:sz w:val="24"/>
          <w:szCs w:val="24"/>
        </w:rPr>
      </w:pPr>
    </w:p>
    <w:p w:rsidR="007267CB" w:rsidRPr="007267CB" w:rsidRDefault="00031384" w:rsidP="00C916F3">
      <w:pPr>
        <w:pStyle w:val="ConsPlusTitle"/>
        <w:widowControl/>
        <w:ind w:right="-568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7267CB"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муниципальную программу 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 xml:space="preserve">«Сохранение и развитие муниципального казённого учреждения культуры «Центр  культуры и благоустройства Кузьмичёвского сельского  поселения на </w:t>
      </w:r>
      <w:r w:rsidR="00325A40">
        <w:rPr>
          <w:rFonts w:ascii="Times New Roman" w:hAnsi="Times New Roman" w:cs="Times New Roman"/>
          <w:b w:val="0"/>
          <w:sz w:val="24"/>
          <w:szCs w:val="24"/>
        </w:rPr>
        <w:t>2022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>-</w:t>
      </w:r>
      <w:r w:rsidR="00325A40">
        <w:rPr>
          <w:rFonts w:ascii="Times New Roman" w:hAnsi="Times New Roman" w:cs="Times New Roman"/>
          <w:b w:val="0"/>
          <w:sz w:val="24"/>
          <w:szCs w:val="24"/>
        </w:rPr>
        <w:t>2024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551BD3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 w:rsidR="007267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26CB" w:rsidRDefault="008A26CB" w:rsidP="00C916F3">
      <w:pPr>
        <w:autoSpaceDE w:val="0"/>
        <w:ind w:right="-568" w:firstLine="709"/>
        <w:jc w:val="both"/>
        <w:rPr>
          <w:sz w:val="24"/>
          <w:szCs w:val="24"/>
        </w:rPr>
      </w:pPr>
    </w:p>
    <w:p w:rsidR="008A26CB" w:rsidRDefault="00031384" w:rsidP="00C916F3">
      <w:pPr>
        <w:ind w:right="-568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подписания</w:t>
      </w:r>
      <w:r w:rsidR="003138D9">
        <w:rPr>
          <w:sz w:val="24"/>
          <w:szCs w:val="24"/>
        </w:rPr>
        <w:t xml:space="preserve"> и подлежит официальному обнарод</w:t>
      </w:r>
      <w:r>
        <w:rPr>
          <w:sz w:val="24"/>
          <w:szCs w:val="24"/>
        </w:rPr>
        <w:t>ованию.</w:t>
      </w: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031384" w:rsidP="00C916F3">
      <w:pPr>
        <w:ind w:right="-568" w:firstLine="720"/>
        <w:jc w:val="both"/>
      </w:pPr>
      <w:r>
        <w:rPr>
          <w:color w:val="000000"/>
          <w:sz w:val="24"/>
          <w:szCs w:val="24"/>
        </w:rPr>
        <w:t>Глава Кузьмичёвского</w:t>
      </w:r>
    </w:p>
    <w:p w:rsidR="008A26CB" w:rsidRDefault="00031384" w:rsidP="00C916F3">
      <w:pPr>
        <w:ind w:right="-56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  <w:r w:rsidR="007267CB">
        <w:rPr>
          <w:sz w:val="24"/>
          <w:szCs w:val="24"/>
        </w:rPr>
        <w:t xml:space="preserve">         </w:t>
      </w:r>
      <w:r w:rsidR="00C916F3">
        <w:rPr>
          <w:sz w:val="24"/>
          <w:szCs w:val="24"/>
        </w:rPr>
        <w:t xml:space="preserve">      </w:t>
      </w:r>
      <w:r w:rsidR="003138D9">
        <w:rPr>
          <w:sz w:val="24"/>
          <w:szCs w:val="24"/>
        </w:rPr>
        <w:t xml:space="preserve"> </w:t>
      </w:r>
      <w:r w:rsidR="00C916F3">
        <w:rPr>
          <w:sz w:val="24"/>
          <w:szCs w:val="24"/>
        </w:rPr>
        <w:t xml:space="preserve">      </w:t>
      </w:r>
      <w:r w:rsidR="007267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П.С. Борисенко</w:t>
      </w:r>
      <w:r w:rsidR="008B759C">
        <w:rPr>
          <w:color w:val="000000"/>
          <w:sz w:val="24"/>
          <w:szCs w:val="24"/>
        </w:rPr>
        <w:t xml:space="preserve">        </w:t>
      </w:r>
    </w:p>
    <w:p w:rsidR="008A26CB" w:rsidRDefault="003138D9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12078A" w:rsidRDefault="0012078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12078A" w:rsidRDefault="0012078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 w:rsidP="003138D9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Приложение  к постановлению</w:t>
      </w:r>
    </w:p>
    <w:p w:rsidR="003138D9" w:rsidRDefault="00031384" w:rsidP="003138D9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3138D9">
        <w:rPr>
          <w:rFonts w:ascii="Times New Roman" w:hAnsi="Times New Roman" w:cs="Times New Roman"/>
          <w:b w:val="0"/>
          <w:sz w:val="24"/>
          <w:szCs w:val="24"/>
        </w:rPr>
        <w:t xml:space="preserve">   Администрации Кузьмичёвского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3138D9">
        <w:rPr>
          <w:rFonts w:ascii="Times New Roman" w:hAnsi="Times New Roman" w:cs="Times New Roman"/>
          <w:b w:val="0"/>
          <w:sz w:val="24"/>
          <w:szCs w:val="24"/>
        </w:rPr>
        <w:t xml:space="preserve"> Городищенского муниципального </w:t>
      </w:r>
    </w:p>
    <w:p w:rsidR="008A26CB" w:rsidRDefault="003138D9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Волгоградской области </w:t>
      </w:r>
      <w:r w:rsidR="005C6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1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A37" w:rsidRDefault="003138D9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3138D9">
        <w:rPr>
          <w:rFonts w:ascii="Times New Roman" w:hAnsi="Times New Roman" w:cs="Times New Roman"/>
          <w:b w:val="0"/>
          <w:sz w:val="24"/>
          <w:szCs w:val="24"/>
        </w:rPr>
        <w:t>«25» февраля</w:t>
      </w:r>
      <w:r>
        <w:rPr>
          <w:sz w:val="24"/>
          <w:szCs w:val="24"/>
        </w:rPr>
        <w:t xml:space="preserve"> </w:t>
      </w:r>
      <w:r w:rsidR="00325A40">
        <w:rPr>
          <w:rFonts w:ascii="Times New Roman" w:hAnsi="Times New Roman" w:cs="Times New Roman"/>
          <w:b w:val="0"/>
          <w:sz w:val="24"/>
          <w:szCs w:val="24"/>
        </w:rPr>
        <w:t>2022</w:t>
      </w:r>
      <w:r w:rsidR="00763A37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18</w:t>
      </w: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5058A">
        <w:rPr>
          <w:rFonts w:ascii="Times New Roman" w:hAnsi="Times New Roman" w:cs="Times New Roman"/>
          <w:sz w:val="24"/>
          <w:szCs w:val="24"/>
        </w:rPr>
        <w:t xml:space="preserve">ого сельского  поселения на </w:t>
      </w:r>
      <w:r w:rsidR="00325A40">
        <w:rPr>
          <w:rFonts w:ascii="Times New Roman" w:hAnsi="Times New Roman" w:cs="Times New Roman"/>
          <w:sz w:val="24"/>
          <w:szCs w:val="24"/>
        </w:rPr>
        <w:t>2022</w:t>
      </w:r>
      <w:r w:rsidR="00E5058A">
        <w:rPr>
          <w:rFonts w:ascii="Times New Roman" w:hAnsi="Times New Roman" w:cs="Times New Roman"/>
          <w:sz w:val="24"/>
          <w:szCs w:val="24"/>
        </w:rPr>
        <w:t>-</w:t>
      </w:r>
      <w:r w:rsidR="00325A4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32ACF" w:rsidRDefault="00332ACF" w:rsidP="003138D9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A26CB" w:rsidRDefault="00031384" w:rsidP="00703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</w:t>
      </w:r>
      <w:r w:rsidR="0070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 же приведет к росту числа самодеятельных коллективов, увеличению числа жителей, участвующих в творческих коллективах.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вий для разви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 детск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и молодежн</w:t>
      </w:r>
      <w:r>
        <w:rPr>
          <w:rFonts w:ascii="Times New Roman" w:hAnsi="Times New Roman" w:cs="Times New Roman"/>
          <w:spacing w:val="1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</w:t>
      </w:r>
      <w:r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объединен</w:t>
      </w:r>
      <w:r>
        <w:rPr>
          <w:rFonts w:ascii="Times New Roman" w:hAnsi="Times New Roman" w:cs="Times New Roman"/>
          <w:spacing w:val="8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молодежи к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</w:t>
      </w:r>
      <w:r>
        <w:rPr>
          <w:rFonts w:ascii="Times New Roman" w:hAnsi="Times New Roman" w:cs="Times New Roman"/>
          <w:spacing w:val="8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сель</w:t>
      </w:r>
      <w:r>
        <w:rPr>
          <w:rFonts w:ascii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</w:t>
      </w:r>
      <w:r w:rsidR="00953F3E" w:rsidRPr="00703DA9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позв</w:t>
      </w:r>
      <w:r w:rsidR="00703DA9">
        <w:rPr>
          <w:rFonts w:ascii="Times New Roman" w:hAnsi="Times New Roman" w:cs="Times New Roman"/>
          <w:sz w:val="24"/>
          <w:szCs w:val="24"/>
        </w:rPr>
        <w:t>олит соответствовать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703D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</w:t>
      </w:r>
      <w:r w:rsidR="00703DA9">
        <w:rPr>
          <w:rFonts w:ascii="Times New Roman" w:hAnsi="Times New Roman" w:cs="Times New Roman"/>
          <w:sz w:val="24"/>
          <w:szCs w:val="24"/>
        </w:rPr>
        <w:t>, мест захоронения</w:t>
      </w:r>
      <w:r>
        <w:rPr>
          <w:rFonts w:ascii="Times New Roman" w:hAnsi="Times New Roman" w:cs="Times New Roman"/>
          <w:sz w:val="24"/>
          <w:szCs w:val="24"/>
        </w:rPr>
        <w:t xml:space="preserve">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8A26CB" w:rsidRDefault="00031384" w:rsidP="00703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</w:t>
      </w:r>
      <w:r w:rsidR="008816F6">
        <w:rPr>
          <w:rFonts w:ascii="Times New Roman" w:hAnsi="Times New Roman" w:cs="Times New Roman"/>
          <w:sz w:val="24"/>
          <w:szCs w:val="24"/>
        </w:rPr>
        <w:t xml:space="preserve"> них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в  сфер</w:t>
      </w:r>
      <w:r w:rsidR="00703DA9">
        <w:rPr>
          <w:rFonts w:ascii="Times New Roman" w:hAnsi="Times New Roman" w:cs="Times New Roman"/>
          <w:sz w:val="24"/>
          <w:szCs w:val="24"/>
        </w:rPr>
        <w:t>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</w:t>
      </w:r>
      <w:r w:rsidR="00703DA9">
        <w:rPr>
          <w:rFonts w:ascii="Times New Roman" w:hAnsi="Times New Roman" w:cs="Times New Roman"/>
          <w:sz w:val="24"/>
          <w:szCs w:val="24"/>
        </w:rPr>
        <w:t>, в поселении имеются 4 летние спортивные площадки, уличные тренажеры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6CB" w:rsidRDefault="00031384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мероприятий по сохранению и содержанию материально-технической базы и благоустройства поселка.  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B" w:rsidRDefault="007267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Цель, задачи, сроки и этапы реализации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A26CB" w:rsidRDefault="00031384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Создани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слови</w:t>
      </w:r>
      <w:r>
        <w:rPr>
          <w:sz w:val="24"/>
          <w:szCs w:val="24"/>
        </w:rPr>
        <w:t>й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дл</w:t>
      </w:r>
      <w:r>
        <w:rPr>
          <w:sz w:val="24"/>
          <w:szCs w:val="24"/>
        </w:rPr>
        <w:t>я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самореализаци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молодежи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до</w:t>
      </w:r>
      <w:r>
        <w:rPr>
          <w:sz w:val="24"/>
          <w:szCs w:val="24"/>
        </w:rPr>
        <w:t xml:space="preserve"> 30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поселени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>
        <w:rPr>
          <w:w w:val="99"/>
          <w:sz w:val="24"/>
          <w:szCs w:val="24"/>
        </w:rPr>
        <w:t>дет</w:t>
      </w:r>
      <w:r>
        <w:rPr>
          <w:spacing w:val="6"/>
          <w:w w:val="99"/>
          <w:sz w:val="24"/>
          <w:szCs w:val="24"/>
        </w:rPr>
        <w:t>с</w:t>
      </w:r>
      <w:r>
        <w:rPr>
          <w:w w:val="99"/>
          <w:sz w:val="24"/>
          <w:szCs w:val="24"/>
        </w:rPr>
        <w:t>ких</w:t>
      </w:r>
      <w:r>
        <w:rPr>
          <w:sz w:val="24"/>
          <w:szCs w:val="24"/>
        </w:rPr>
        <w:t xml:space="preserve"> и 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олодежн</w:t>
      </w:r>
      <w:r>
        <w:rPr>
          <w:spacing w:val="5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твенных формир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вани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, патриотиче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кое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воспитание;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реализации програ</w:t>
      </w:r>
      <w:r w:rsidR="00E5058A">
        <w:rPr>
          <w:rFonts w:ascii="Times New Roman" w:hAnsi="Times New Roman" w:cs="Times New Roman"/>
          <w:sz w:val="24"/>
          <w:szCs w:val="24"/>
        </w:rPr>
        <w:t xml:space="preserve">ммы рассчитан на 3 года - с </w:t>
      </w:r>
      <w:r w:rsidR="00325A40">
        <w:rPr>
          <w:rFonts w:ascii="Times New Roman" w:hAnsi="Times New Roman" w:cs="Times New Roman"/>
          <w:sz w:val="24"/>
          <w:szCs w:val="24"/>
        </w:rPr>
        <w:t>2022</w:t>
      </w:r>
      <w:r w:rsidR="00E5058A">
        <w:rPr>
          <w:rFonts w:ascii="Times New Roman" w:hAnsi="Times New Roman" w:cs="Times New Roman"/>
          <w:sz w:val="24"/>
          <w:szCs w:val="24"/>
        </w:rPr>
        <w:t xml:space="preserve"> по </w:t>
      </w:r>
      <w:r w:rsidR="00325A4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F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</w:t>
      </w:r>
      <w:r w:rsidR="00953F3E">
        <w:rPr>
          <w:rFonts w:ascii="Times New Roman" w:hAnsi="Times New Roman" w:cs="Times New Roman"/>
          <w:sz w:val="24"/>
          <w:szCs w:val="24"/>
        </w:rPr>
        <w:t>тение оборудования, техническое оснащение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656741" w:rsidRPr="00332ACF" w:rsidRDefault="00656741" w:rsidP="0065674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3A80">
        <w:rPr>
          <w:sz w:val="24"/>
          <w:szCs w:val="24"/>
        </w:rPr>
        <w:t>- участие в</w:t>
      </w:r>
      <w:r>
        <w:rPr>
          <w:sz w:val="24"/>
          <w:szCs w:val="24"/>
        </w:rPr>
        <w:t xml:space="preserve"> муниципальных региональных конкурсах и смотрах;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объектов благоустройства территорий общего пользования (тротуаров, скамеек, информационных щитов, урн</w:t>
      </w:r>
      <w:r w:rsidR="00953F3E">
        <w:rPr>
          <w:rFonts w:ascii="Times New Roman" w:hAnsi="Times New Roman" w:cs="Times New Roman"/>
          <w:sz w:val="24"/>
          <w:szCs w:val="24"/>
        </w:rPr>
        <w:t>, малых архитектурных форм, спортивного снаряжения</w:t>
      </w:r>
      <w:r w:rsidR="008816F6">
        <w:rPr>
          <w:rFonts w:ascii="Times New Roman" w:hAnsi="Times New Roman" w:cs="Times New Roman"/>
          <w:sz w:val="24"/>
          <w:szCs w:val="24"/>
        </w:rPr>
        <w:t>, ограждение территории кладбища</w:t>
      </w:r>
      <w:r w:rsidR="00953F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B" w:rsidRDefault="00031384" w:rsidP="003138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8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</w:t>
      </w:r>
      <w:r w:rsidR="00953F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53F3E">
        <w:rPr>
          <w:rFonts w:ascii="Times New Roman" w:hAnsi="Times New Roman" w:cs="Times New Roman"/>
          <w:sz w:val="24"/>
          <w:szCs w:val="24"/>
        </w:rPr>
        <w:t>полив</w:t>
      </w:r>
      <w:r w:rsidR="00E7617E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953F3E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F3E">
        <w:rPr>
          <w:rFonts w:ascii="Times New Roman" w:hAnsi="Times New Roman" w:cs="Times New Roman"/>
          <w:sz w:val="24"/>
          <w:szCs w:val="24"/>
        </w:rPr>
        <w:t>- посадка деревьев и кустарников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цветочное оформление </w:t>
      </w:r>
      <w:r w:rsidR="00953F3E">
        <w:rPr>
          <w:rFonts w:ascii="Times New Roman" w:hAnsi="Times New Roman" w:cs="Times New Roman"/>
          <w:sz w:val="24"/>
          <w:szCs w:val="24"/>
        </w:rPr>
        <w:t>мест отдыха.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Механизм реализации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</w:t>
      </w:r>
      <w:r w:rsidR="00332AC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38D9">
        <w:rPr>
          <w:sz w:val="24"/>
          <w:szCs w:val="24"/>
        </w:rPr>
        <w:t xml:space="preserve">   </w:t>
      </w:r>
      <w:r>
        <w:rPr>
          <w:sz w:val="24"/>
          <w:szCs w:val="24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8A26CB" w:rsidRDefault="00031384" w:rsidP="003138D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38D9">
        <w:rPr>
          <w:sz w:val="24"/>
          <w:szCs w:val="24"/>
        </w:rPr>
        <w:t xml:space="preserve">   </w:t>
      </w:r>
      <w:r>
        <w:rPr>
          <w:sz w:val="24"/>
          <w:szCs w:val="24"/>
        </w:rP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3138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13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>
        <w:rPr>
          <w:sz w:val="24"/>
          <w:szCs w:val="24"/>
        </w:rPr>
        <w:t>уточнения степени эффективности решения задач</w:t>
      </w:r>
      <w:proofErr w:type="gramEnd"/>
      <w:r>
        <w:rPr>
          <w:sz w:val="24"/>
          <w:szCs w:val="24"/>
        </w:rPr>
        <w:t xml:space="preserve"> и выполнения мероприятий Программы.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A26CB" w:rsidRDefault="003138D9" w:rsidP="003138D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384">
        <w:rPr>
          <w:sz w:val="24"/>
          <w:szCs w:val="24"/>
        </w:rPr>
        <w:t>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Ресурсное обеспечение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 w:rsidP="003138D9">
      <w:pPr>
        <w:pStyle w:val="ConsPlusNormal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8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Для реализаци</w:t>
      </w:r>
      <w:r w:rsidR="00E356F4">
        <w:rPr>
          <w:rFonts w:ascii="Times New Roman" w:hAnsi="Times New Roman" w:cs="Times New Roman"/>
          <w:sz w:val="24"/>
          <w:szCs w:val="24"/>
        </w:rPr>
        <w:t>и программы необходимо  36656</w:t>
      </w:r>
      <w:r w:rsidR="00325A40">
        <w:rPr>
          <w:rFonts w:ascii="Times New Roman" w:hAnsi="Times New Roman" w:cs="Times New Roman"/>
          <w:sz w:val="24"/>
          <w:szCs w:val="24"/>
        </w:rPr>
        <w:t>,8</w:t>
      </w:r>
      <w:r w:rsidR="00E356F4">
        <w:rPr>
          <w:rFonts w:ascii="Times New Roman" w:hAnsi="Times New Roman" w:cs="Times New Roman"/>
          <w:sz w:val="24"/>
          <w:szCs w:val="24"/>
        </w:rPr>
        <w:t>2</w:t>
      </w:r>
      <w:r w:rsidR="00E5058A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руб.,  том числе:</w:t>
      </w:r>
    </w:p>
    <w:p w:rsidR="00E356F4" w:rsidRDefault="003138D9" w:rsidP="003138D9">
      <w:pPr>
        <w:pStyle w:val="ConsPlusNormal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6F4">
        <w:rPr>
          <w:rFonts w:ascii="Times New Roman" w:hAnsi="Times New Roman" w:cs="Times New Roman"/>
          <w:sz w:val="24"/>
          <w:szCs w:val="24"/>
        </w:rPr>
        <w:t>на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 w:rsidR="00325A40">
        <w:rPr>
          <w:rFonts w:ascii="Times New Roman" w:hAnsi="Times New Roman" w:cs="Times New Roman"/>
          <w:sz w:val="24"/>
          <w:szCs w:val="24"/>
        </w:rPr>
        <w:t xml:space="preserve">2022г. </w:t>
      </w:r>
      <w:r w:rsidR="00E356F4">
        <w:rPr>
          <w:rFonts w:ascii="Times New Roman" w:hAnsi="Times New Roman" w:cs="Times New Roman"/>
          <w:sz w:val="24"/>
          <w:szCs w:val="24"/>
        </w:rPr>
        <w:t>- 11855,12 82 тыс. руб., из них</w:t>
      </w:r>
      <w:r w:rsidR="00325A4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356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A40">
        <w:rPr>
          <w:rFonts w:ascii="Times New Roman" w:hAnsi="Times New Roman" w:cs="Times New Roman"/>
          <w:sz w:val="24"/>
          <w:szCs w:val="24"/>
        </w:rPr>
        <w:t xml:space="preserve"> – 11804,1</w:t>
      </w:r>
      <w:r w:rsidR="00031384">
        <w:rPr>
          <w:rFonts w:ascii="Times New Roman" w:hAnsi="Times New Roman" w:cs="Times New Roman"/>
          <w:sz w:val="24"/>
          <w:szCs w:val="24"/>
        </w:rPr>
        <w:t xml:space="preserve">  </w:t>
      </w:r>
      <w:r w:rsidR="00E356F4">
        <w:rPr>
          <w:rFonts w:ascii="Times New Roman" w:hAnsi="Times New Roman" w:cs="Times New Roman"/>
          <w:sz w:val="24"/>
          <w:szCs w:val="24"/>
        </w:rPr>
        <w:t xml:space="preserve">тыс. руб. областной бюджет </w:t>
      </w:r>
      <w:r w:rsidR="00E5058A">
        <w:rPr>
          <w:rFonts w:ascii="Times New Roman" w:hAnsi="Times New Roman" w:cs="Times New Roman"/>
          <w:sz w:val="24"/>
          <w:szCs w:val="24"/>
        </w:rPr>
        <w:t xml:space="preserve"> </w:t>
      </w:r>
      <w:r w:rsidR="00E356F4">
        <w:rPr>
          <w:rFonts w:ascii="Times New Roman" w:hAnsi="Times New Roman" w:cs="Times New Roman"/>
          <w:sz w:val="24"/>
          <w:szCs w:val="24"/>
        </w:rPr>
        <w:t>51,02 тыс. руб.</w:t>
      </w:r>
      <w:r w:rsidR="00E505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58A" w:rsidRDefault="00E356F4" w:rsidP="003138D9">
      <w:pPr>
        <w:pStyle w:val="ConsPlusNormal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38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5058A">
        <w:rPr>
          <w:rFonts w:ascii="Times New Roman" w:hAnsi="Times New Roman" w:cs="Times New Roman"/>
          <w:sz w:val="24"/>
          <w:szCs w:val="24"/>
        </w:rPr>
        <w:t xml:space="preserve"> </w:t>
      </w:r>
      <w:r w:rsidR="00325A40">
        <w:rPr>
          <w:rFonts w:ascii="Times New Roman" w:hAnsi="Times New Roman" w:cs="Times New Roman"/>
          <w:sz w:val="24"/>
          <w:szCs w:val="24"/>
        </w:rPr>
        <w:t>2023</w:t>
      </w:r>
      <w:r w:rsidR="00031384">
        <w:rPr>
          <w:rFonts w:ascii="Times New Roman" w:hAnsi="Times New Roman" w:cs="Times New Roman"/>
          <w:sz w:val="24"/>
          <w:szCs w:val="24"/>
        </w:rPr>
        <w:t xml:space="preserve"> г.</w:t>
      </w:r>
      <w:r w:rsidR="00325A40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A40">
        <w:rPr>
          <w:rFonts w:ascii="Times New Roman" w:hAnsi="Times New Roman" w:cs="Times New Roman"/>
          <w:sz w:val="24"/>
          <w:szCs w:val="24"/>
        </w:rPr>
        <w:t xml:space="preserve"> – 12252,9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 w:rsidR="00E5058A">
        <w:rPr>
          <w:rFonts w:ascii="Times New Roman" w:hAnsi="Times New Roman" w:cs="Times New Roman"/>
          <w:sz w:val="24"/>
          <w:szCs w:val="24"/>
        </w:rPr>
        <w:t>тыс. руб.</w:t>
      </w:r>
    </w:p>
    <w:p w:rsidR="008A26CB" w:rsidRDefault="00E356F4" w:rsidP="003138D9">
      <w:pPr>
        <w:pStyle w:val="ConsPlusNormal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8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на</w:t>
      </w:r>
      <w:r w:rsidR="00E5058A">
        <w:rPr>
          <w:rFonts w:ascii="Times New Roman" w:hAnsi="Times New Roman" w:cs="Times New Roman"/>
          <w:sz w:val="24"/>
          <w:szCs w:val="24"/>
        </w:rPr>
        <w:t xml:space="preserve"> </w:t>
      </w:r>
      <w:r w:rsidR="00325A40">
        <w:rPr>
          <w:rFonts w:ascii="Times New Roman" w:hAnsi="Times New Roman" w:cs="Times New Roman"/>
          <w:sz w:val="24"/>
          <w:szCs w:val="24"/>
        </w:rPr>
        <w:t>2024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25A4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A40">
        <w:rPr>
          <w:rFonts w:ascii="Times New Roman" w:hAnsi="Times New Roman" w:cs="Times New Roman"/>
          <w:sz w:val="24"/>
          <w:szCs w:val="24"/>
        </w:rPr>
        <w:t xml:space="preserve">  - 12548,8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 w:rsidR="00E5058A">
        <w:rPr>
          <w:rFonts w:ascii="Times New Roman" w:hAnsi="Times New Roman" w:cs="Times New Roman"/>
          <w:sz w:val="24"/>
          <w:szCs w:val="24"/>
        </w:rPr>
        <w:t>тыс. руб.</w:t>
      </w:r>
    </w:p>
    <w:p w:rsidR="008A26CB" w:rsidRDefault="00031384" w:rsidP="003138D9">
      <w:pPr>
        <w:pStyle w:val="ConsPlusNormal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8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предполагается </w:t>
      </w:r>
      <w:r w:rsidR="00E356F4">
        <w:rPr>
          <w:rFonts w:ascii="Times New Roman" w:hAnsi="Times New Roman" w:cs="Times New Roman"/>
          <w:sz w:val="24"/>
          <w:szCs w:val="24"/>
        </w:rPr>
        <w:t xml:space="preserve">в большей части </w:t>
      </w:r>
      <w:r>
        <w:rPr>
          <w:rFonts w:ascii="Times New Roman" w:hAnsi="Times New Roman" w:cs="Times New Roman"/>
          <w:sz w:val="24"/>
          <w:szCs w:val="24"/>
        </w:rPr>
        <w:t>осуществлять за счет средств  местного бюджета.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881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 w:rsidR="00031384">
        <w:rPr>
          <w:rFonts w:ascii="Times New Roman" w:hAnsi="Times New Roman" w:cs="Times New Roman"/>
          <w:sz w:val="24"/>
          <w:szCs w:val="24"/>
        </w:rPr>
        <w:t xml:space="preserve"> на содержание и сохранение учреждения культуры и благоустройства Кузьмичевского сельского поселения, в</w:t>
      </w:r>
      <w:r>
        <w:rPr>
          <w:rFonts w:ascii="Times New Roman" w:hAnsi="Times New Roman" w:cs="Times New Roman"/>
          <w:sz w:val="24"/>
          <w:szCs w:val="24"/>
        </w:rPr>
        <w:t>ключаю</w:t>
      </w:r>
      <w:r w:rsidR="00031384">
        <w:rPr>
          <w:rFonts w:ascii="Times New Roman" w:hAnsi="Times New Roman" w:cs="Times New Roman"/>
          <w:sz w:val="24"/>
          <w:szCs w:val="24"/>
        </w:rPr>
        <w:t>т финансирование содержание учреждения и обеспечение муниципального задания.</w:t>
      </w:r>
    </w:p>
    <w:p w:rsidR="00E356F4" w:rsidRPr="00133A80" w:rsidRDefault="00E356F4" w:rsidP="00133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FA">
        <w:rPr>
          <w:rFonts w:ascii="Times New Roman" w:hAnsi="Times New Roman" w:cs="Times New Roman"/>
          <w:sz w:val="24"/>
          <w:szCs w:val="24"/>
        </w:rPr>
        <w:t>Средства областного бюджета на государственную поддержку отрасли культуры</w:t>
      </w:r>
      <w:r w:rsidR="009264A4" w:rsidRPr="00E760FA">
        <w:rPr>
          <w:rFonts w:ascii="Times New Roman" w:hAnsi="Times New Roman" w:cs="Times New Roman"/>
          <w:sz w:val="24"/>
          <w:szCs w:val="24"/>
        </w:rPr>
        <w:t>,</w:t>
      </w:r>
      <w:r w:rsidR="009264A4" w:rsidRPr="00133A80">
        <w:rPr>
          <w:rFonts w:ascii="Times New Roman" w:hAnsi="Times New Roman" w:cs="Times New Roman"/>
          <w:sz w:val="24"/>
          <w:szCs w:val="24"/>
        </w:rPr>
        <w:t xml:space="preserve"> включают денежное поощрение лучшим работникам</w:t>
      </w:r>
      <w:r w:rsidR="00133A80" w:rsidRPr="00133A80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находящимся на территории Кузьмичевского сельского поселения </w:t>
      </w:r>
      <w:r w:rsidR="00133A80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  <w:r w:rsidR="00133A80" w:rsidRPr="00133A80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 средства всех уровней, необходимые для завершения строительства Дома культуры и благоустройства п. Кузьмичи в размере 92000,0 тыс.</w:t>
      </w:r>
      <w:r w:rsidR="00E5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(2015г.) рассчитаны согласно проектно-сметной документации, составленной МУК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8A26CB" w:rsidRDefault="00914BAE" w:rsidP="00914B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Кузьмичи расположено 2 гражданских кладбища общей площадью более</w:t>
      </w:r>
      <w:r w:rsidR="00031384">
        <w:rPr>
          <w:rFonts w:ascii="Times New Roman" w:hAnsi="Times New Roman" w:cs="Times New Roman"/>
          <w:sz w:val="24"/>
          <w:szCs w:val="24"/>
        </w:rPr>
        <w:t xml:space="preserve"> 10 га. </w:t>
      </w:r>
      <w:r>
        <w:rPr>
          <w:rFonts w:ascii="Times New Roman" w:hAnsi="Times New Roman" w:cs="Times New Roman"/>
          <w:sz w:val="24"/>
          <w:szCs w:val="24"/>
        </w:rPr>
        <w:t>Содержание территории общего пользования кладбища и приведение ее в надлежащий вид требует значительных затрат. Существует проект благоустройства 1</w:t>
      </w:r>
      <w:r w:rsidR="00A12274">
        <w:rPr>
          <w:rFonts w:ascii="Times New Roman" w:hAnsi="Times New Roman" w:cs="Times New Roman"/>
          <w:sz w:val="24"/>
          <w:szCs w:val="24"/>
        </w:rPr>
        <w:t xml:space="preserve"> этап которого рассчитан на 2025-2026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2A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части  устройства</w:t>
      </w:r>
      <w:r w:rsidR="00031384">
        <w:rPr>
          <w:rFonts w:ascii="Times New Roman" w:hAnsi="Times New Roman" w:cs="Times New Roman"/>
          <w:sz w:val="24"/>
          <w:szCs w:val="24"/>
        </w:rPr>
        <w:t xml:space="preserve"> ограждения территории кладбища в п.</w:t>
      </w:r>
      <w:r w:rsidR="00332ACF">
        <w:rPr>
          <w:rFonts w:ascii="Times New Roman" w:hAnsi="Times New Roman" w:cs="Times New Roman"/>
          <w:sz w:val="24"/>
          <w:szCs w:val="24"/>
        </w:rPr>
        <w:t xml:space="preserve"> </w:t>
      </w:r>
      <w:r w:rsidR="00031384">
        <w:rPr>
          <w:rFonts w:ascii="Times New Roman" w:hAnsi="Times New Roman" w:cs="Times New Roman"/>
          <w:sz w:val="24"/>
          <w:szCs w:val="24"/>
        </w:rPr>
        <w:t>Кузьмичи, на данн</w:t>
      </w:r>
      <w:r>
        <w:rPr>
          <w:rFonts w:ascii="Times New Roman" w:hAnsi="Times New Roman" w:cs="Times New Roman"/>
          <w:sz w:val="24"/>
          <w:szCs w:val="24"/>
        </w:rPr>
        <w:t xml:space="preserve">ый объект сумма затрат </w:t>
      </w:r>
      <w:r w:rsidR="00332AC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CE4D88">
        <w:rPr>
          <w:rFonts w:ascii="Times New Roman" w:hAnsi="Times New Roman" w:cs="Times New Roman"/>
          <w:sz w:val="24"/>
          <w:szCs w:val="24"/>
        </w:rPr>
        <w:t>планируется в размере</w:t>
      </w:r>
      <w:r w:rsidR="00031384">
        <w:rPr>
          <w:rFonts w:ascii="Times New Roman" w:hAnsi="Times New Roman" w:cs="Times New Roman"/>
          <w:sz w:val="24"/>
          <w:szCs w:val="24"/>
        </w:rPr>
        <w:t xml:space="preserve">  3791356 рублей.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A26CB" w:rsidRDefault="0003138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D2D2D"/>
          <w:sz w:val="24"/>
          <w:szCs w:val="24"/>
        </w:rPr>
        <w:t xml:space="preserve"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</w:t>
      </w: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>молодежи чувства патриотизма и формированию гражданской позиции; ориентирование сотрудников работающих с молодежью организаций на современные формы привития гражданских ценностей, толерантности;</w:t>
      </w:r>
      <w:proofErr w:type="gramEnd"/>
      <w:r>
        <w:rPr>
          <w:rFonts w:ascii="Times New Roman" w:hAnsi="Times New Roman" w:cs="Times New Roman"/>
          <w:color w:val="2D2D2D"/>
          <w:sz w:val="24"/>
          <w:szCs w:val="24"/>
        </w:rPr>
        <w:t xml:space="preserve"> привлечение средств массовой информации и молодежных общественных организаций к воспитанию у молодежи чувства патриотизма, гражданской позиции. Проведение мероприятий, направленных на привлекательность ведения молодежью здорового образа жизни, его пропаганду.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A26CB" w:rsidRDefault="00031384">
      <w:pPr>
        <w:autoSpaceDE w:val="0"/>
        <w:ind w:firstLine="709"/>
        <w:jc w:val="both"/>
        <w:rPr>
          <w:color w:val="3C3C3C"/>
          <w:sz w:val="24"/>
          <w:szCs w:val="24"/>
        </w:rPr>
      </w:pPr>
      <w:r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A26CB" w:rsidRDefault="0003138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A26CB" w:rsidRDefault="008A26CB">
      <w:pPr>
        <w:pStyle w:val="ConsPlusNormal"/>
        <w:widowControl/>
        <w:ind w:right="-5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332ACF" w:rsidRDefault="00332ACF" w:rsidP="00332ACF">
      <w:pPr>
        <w:pStyle w:val="ac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Pr="00332ACF" w:rsidRDefault="00332ACF" w:rsidP="00332ACF">
      <w:pPr>
        <w:pStyle w:val="a9"/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133A80" w:rsidRPr="00133A80" w:rsidRDefault="00133A80" w:rsidP="00E7617E">
      <w:pPr>
        <w:pStyle w:val="ac"/>
        <w:jc w:val="left"/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031384">
      <w:pPr>
        <w:pStyle w:val="ab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ПРОГРАММЫ</w:t>
      </w:r>
    </w:p>
    <w:p w:rsidR="008A26CB" w:rsidRDefault="008A26CB">
      <w:pPr>
        <w:pStyle w:val="ab"/>
        <w:ind w:firstLine="567"/>
        <w:rPr>
          <w:sz w:val="24"/>
          <w:szCs w:val="24"/>
        </w:rPr>
      </w:pPr>
    </w:p>
    <w:tbl>
      <w:tblPr>
        <w:tblW w:w="9502" w:type="dxa"/>
        <w:tblInd w:w="104" w:type="dxa"/>
        <w:tblLayout w:type="fixed"/>
        <w:tblLook w:val="0000"/>
      </w:tblPr>
      <w:tblGrid>
        <w:gridCol w:w="3105"/>
        <w:gridCol w:w="6397"/>
      </w:tblGrid>
      <w:tr w:rsidR="008A26CB" w:rsidTr="00990966">
        <w:trPr>
          <w:trHeight w:val="137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8A26CB" w:rsidRDefault="00031384">
            <w:pPr>
              <w:pStyle w:val="ConsPlusTitle"/>
              <w:widowControl/>
              <w:ind w:right="-54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поселения»</w:t>
            </w:r>
          </w:p>
          <w:p w:rsidR="008A26CB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00D4A">
              <w:rPr>
                <w:sz w:val="24"/>
                <w:szCs w:val="24"/>
              </w:rPr>
              <w:t xml:space="preserve">а </w:t>
            </w:r>
            <w:r w:rsidR="00325A4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</w:t>
            </w:r>
            <w:r w:rsidR="00325A40">
              <w:rPr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(далее - Программа)</w:t>
            </w:r>
          </w:p>
          <w:p w:rsidR="008A26CB" w:rsidRDefault="008A26C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A26CB" w:rsidTr="00990966">
        <w:trPr>
          <w:trHeight w:val="99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8A26CB" w:rsidTr="00990966">
        <w:trPr>
          <w:trHeight w:val="143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для принятия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по разработке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8A26CB" w:rsidRDefault="00031384">
            <w:pPr>
              <w:ind w:left="72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8A26CB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8A26CB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  <w:p w:rsidR="00FB1A76" w:rsidRDefault="003138D9" w:rsidP="00FB1A76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1A76" w:rsidRPr="00133A80">
              <w:rPr>
                <w:rFonts w:ascii="Times New Roman" w:hAnsi="Times New Roman" w:cs="Times New Roman"/>
                <w:sz w:val="24"/>
                <w:szCs w:val="24"/>
              </w:rPr>
              <w:t>-Законом Волгоградской области от 08.12.2021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> г. 124-ОД «Об областном бюджете на 2022 год и на плановый период 2023 и 2024 годов»;</w:t>
            </w:r>
          </w:p>
          <w:p w:rsidR="00FB1A76" w:rsidRDefault="00FB1A76">
            <w:pPr>
              <w:widowControl w:val="0"/>
              <w:autoSpaceDE w:val="0"/>
              <w:ind w:firstLine="720"/>
              <w:jc w:val="both"/>
            </w:pPr>
          </w:p>
        </w:tc>
      </w:tr>
      <w:tr w:rsidR="008A26CB" w:rsidTr="00990966">
        <w:trPr>
          <w:trHeight w:val="100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8A26CB" w:rsidTr="00990966">
        <w:trPr>
          <w:trHeight w:val="112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8A26CB" w:rsidTr="00990966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</w:t>
            </w:r>
          </w:p>
          <w:p w:rsidR="008A26CB" w:rsidRDefault="008A26CB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Цели: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- приведение технического состояния учреждения культуры поселения в соответствие с нормативными требованиями безопасности, санитарными и противопожарными нормами;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учреждения культуры;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улучшение условий и качества </w:t>
            </w:r>
            <w:proofErr w:type="spell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учреждении  культуры;</w:t>
            </w:r>
          </w:p>
          <w:p w:rsidR="008A26CB" w:rsidRPr="00332ACF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сохранение богатого культурного наследия поселения,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8A26CB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FB1A76" w:rsidRPr="00332ACF" w:rsidRDefault="00FB1A76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133A80">
              <w:rPr>
                <w:sz w:val="24"/>
                <w:szCs w:val="24"/>
              </w:rPr>
              <w:t>- создание условий для развития творческого потенциала работников культуры;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020"/>
                <w:tab w:val="left" w:pos="3460"/>
                <w:tab w:val="left" w:pos="5120"/>
              </w:tabs>
              <w:autoSpaceDE w:val="0"/>
              <w:spacing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z w:val="24"/>
                <w:szCs w:val="24"/>
              </w:rPr>
              <w:t>с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z w:val="24"/>
                <w:szCs w:val="24"/>
              </w:rPr>
              <w:t>овий для орган</w:t>
            </w:r>
            <w:r w:rsidRPr="00332ACF">
              <w:rPr>
                <w:spacing w:val="4"/>
                <w:sz w:val="24"/>
                <w:szCs w:val="24"/>
              </w:rPr>
              <w:t>и</w:t>
            </w:r>
            <w:r w:rsidRPr="00332ACF">
              <w:rPr>
                <w:sz w:val="24"/>
                <w:szCs w:val="24"/>
              </w:rPr>
              <w:t>зации досуга</w:t>
            </w:r>
            <w:r w:rsidRPr="00332ACF">
              <w:rPr>
                <w:spacing w:val="2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 xml:space="preserve">и </w:t>
            </w:r>
            <w:r w:rsidRPr="00332ACF">
              <w:rPr>
                <w:spacing w:val="1"/>
                <w:sz w:val="24"/>
                <w:szCs w:val="24"/>
              </w:rPr>
              <w:t>обеспечени</w:t>
            </w:r>
            <w:r w:rsidRPr="00332ACF">
              <w:rPr>
                <w:sz w:val="24"/>
                <w:szCs w:val="24"/>
              </w:rPr>
              <w:t xml:space="preserve">я </w:t>
            </w:r>
            <w:r w:rsidRPr="00332ACF">
              <w:rPr>
                <w:spacing w:val="1"/>
                <w:sz w:val="24"/>
                <w:szCs w:val="24"/>
              </w:rPr>
              <w:t>жителе</w:t>
            </w:r>
            <w:r w:rsidRPr="00332ACF">
              <w:rPr>
                <w:sz w:val="24"/>
                <w:szCs w:val="24"/>
              </w:rPr>
              <w:t xml:space="preserve">й </w:t>
            </w:r>
            <w:r w:rsidRPr="00332ACF">
              <w:rPr>
                <w:spacing w:val="1"/>
                <w:sz w:val="24"/>
                <w:szCs w:val="24"/>
              </w:rPr>
              <w:t>поселени</w:t>
            </w:r>
            <w:r w:rsidRPr="00332ACF">
              <w:rPr>
                <w:sz w:val="24"/>
                <w:szCs w:val="24"/>
              </w:rPr>
              <w:t xml:space="preserve">я </w:t>
            </w:r>
            <w:r w:rsidRPr="00332ACF">
              <w:rPr>
                <w:w w:val="28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>с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 xml:space="preserve">гами </w:t>
            </w:r>
            <w:r w:rsidRPr="00332ACF">
              <w:rPr>
                <w:sz w:val="24"/>
                <w:szCs w:val="24"/>
              </w:rPr>
              <w:t xml:space="preserve">организаций </w:t>
            </w:r>
            <w:r w:rsidRPr="00332ACF">
              <w:rPr>
                <w:spacing w:val="7"/>
                <w:sz w:val="24"/>
                <w:szCs w:val="24"/>
              </w:rPr>
              <w:t>к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z w:val="24"/>
                <w:szCs w:val="24"/>
              </w:rPr>
              <w:t>ьтур</w:t>
            </w:r>
            <w:r w:rsidRPr="00332ACF">
              <w:rPr>
                <w:spacing w:val="1"/>
                <w:sz w:val="24"/>
                <w:szCs w:val="24"/>
              </w:rPr>
              <w:t>ы</w:t>
            </w:r>
            <w:r w:rsidRPr="00332ACF">
              <w:rPr>
                <w:sz w:val="24"/>
                <w:szCs w:val="24"/>
              </w:rPr>
              <w:t>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020"/>
                <w:tab w:val="left" w:pos="3460"/>
                <w:tab w:val="left" w:pos="5120"/>
              </w:tabs>
              <w:autoSpaceDE w:val="0"/>
              <w:spacing w:line="314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обеспечение</w:t>
            </w:r>
            <w:r w:rsidRPr="00332ACF">
              <w:rPr>
                <w:spacing w:val="4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z w:val="24"/>
                <w:szCs w:val="24"/>
              </w:rPr>
              <w:t>сл</w:t>
            </w:r>
            <w:r w:rsidRPr="00332ACF">
              <w:rPr>
                <w:spacing w:val="5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вий</w:t>
            </w:r>
            <w:r w:rsidRPr="00332ACF">
              <w:rPr>
                <w:spacing w:val="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для</w:t>
            </w:r>
            <w:r w:rsidRPr="00332ACF">
              <w:rPr>
                <w:spacing w:val="12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разви</w:t>
            </w:r>
            <w:r w:rsidRPr="00332ACF">
              <w:rPr>
                <w:spacing w:val="-4"/>
                <w:sz w:val="24"/>
                <w:szCs w:val="24"/>
              </w:rPr>
              <w:t>т</w:t>
            </w:r>
            <w:r w:rsidRPr="00332ACF">
              <w:rPr>
                <w:sz w:val="24"/>
                <w:szCs w:val="24"/>
              </w:rPr>
              <w:t>ия</w:t>
            </w:r>
            <w:r w:rsidRPr="00332ACF">
              <w:rPr>
                <w:spacing w:val="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на</w:t>
            </w:r>
            <w:r w:rsidRPr="00332ACF">
              <w:rPr>
                <w:spacing w:val="1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территории поселения физической кул</w:t>
            </w:r>
            <w:r w:rsidRPr="00332ACF">
              <w:rPr>
                <w:spacing w:val="5"/>
                <w:sz w:val="24"/>
                <w:szCs w:val="24"/>
              </w:rPr>
              <w:t>ь</w:t>
            </w:r>
            <w:r w:rsidRPr="00332ACF">
              <w:rPr>
                <w:sz w:val="24"/>
                <w:szCs w:val="24"/>
              </w:rPr>
              <w:t>туры и массового спорт</w:t>
            </w:r>
            <w:r w:rsidRPr="00332ACF">
              <w:rPr>
                <w:spacing w:val="-1"/>
                <w:sz w:val="24"/>
                <w:szCs w:val="24"/>
              </w:rPr>
              <w:t>а;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 Обновить, малые архитектурные формы (декоративные ограждения, урны, лавочки и т.д.)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</w:t>
            </w:r>
            <w:r w:rsidR="00A25543">
              <w:rPr>
                <w:sz w:val="24"/>
                <w:szCs w:val="24"/>
              </w:rPr>
              <w:t>;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proofErr w:type="gram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уборки дорожек;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зелеными насаждениями: выкашивание газонов, обрезка и снос деревьев; 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640"/>
                <w:tab w:val="left" w:pos="3240"/>
                <w:tab w:val="left" w:pos="4760"/>
                <w:tab w:val="left" w:pos="4900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осуществлять работы по текущему ремонту</w:t>
            </w:r>
            <w:proofErr w:type="gram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 необходимости завоз песка и щебня.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spacing w:before="2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pacing w:val="1"/>
                <w:sz w:val="24"/>
                <w:szCs w:val="24"/>
              </w:rPr>
              <w:t>создани</w:t>
            </w:r>
            <w:r w:rsidRPr="00332ACF">
              <w:rPr>
                <w:sz w:val="24"/>
                <w:szCs w:val="24"/>
              </w:rPr>
              <w:t>е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>слови</w:t>
            </w:r>
            <w:r w:rsidRPr="00332ACF">
              <w:rPr>
                <w:sz w:val="24"/>
                <w:szCs w:val="24"/>
              </w:rPr>
              <w:t>й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дл</w:t>
            </w:r>
            <w:r w:rsidRPr="00332ACF">
              <w:rPr>
                <w:sz w:val="24"/>
                <w:szCs w:val="24"/>
              </w:rPr>
              <w:t>я</w:t>
            </w:r>
            <w:r w:rsidRPr="00332ACF">
              <w:rPr>
                <w:spacing w:val="27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самореализаци</w:t>
            </w:r>
            <w:r w:rsidRPr="00332ACF">
              <w:rPr>
                <w:sz w:val="24"/>
                <w:szCs w:val="24"/>
              </w:rPr>
              <w:t>и</w:t>
            </w:r>
            <w:r w:rsidRPr="00332ACF">
              <w:rPr>
                <w:spacing w:val="18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молодежи</w:t>
            </w:r>
            <w:r w:rsidRPr="00332ACF">
              <w:rPr>
                <w:spacing w:val="-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</w:t>
            </w:r>
            <w:r w:rsidRPr="00332ACF">
              <w:rPr>
                <w:spacing w:val="23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возрасте</w:t>
            </w:r>
            <w:r w:rsidRPr="00332ACF">
              <w:rPr>
                <w:spacing w:val="20"/>
                <w:sz w:val="24"/>
                <w:szCs w:val="24"/>
              </w:rPr>
              <w:t xml:space="preserve"> </w:t>
            </w:r>
            <w:r w:rsidRPr="00332ACF">
              <w:rPr>
                <w:spacing w:val="5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т</w:t>
            </w:r>
            <w:r w:rsidRPr="00332ACF">
              <w:rPr>
                <w:spacing w:val="24"/>
                <w:sz w:val="24"/>
                <w:szCs w:val="24"/>
              </w:rPr>
              <w:t xml:space="preserve"> </w:t>
            </w:r>
            <w:r w:rsidRPr="00332ACF">
              <w:rPr>
                <w:w w:val="99"/>
                <w:sz w:val="24"/>
                <w:szCs w:val="24"/>
              </w:rPr>
              <w:t>14</w:t>
            </w:r>
            <w:r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w w:val="99"/>
                <w:sz w:val="24"/>
                <w:szCs w:val="24"/>
              </w:rPr>
              <w:t>до</w:t>
            </w:r>
            <w:r w:rsidRPr="00332ACF">
              <w:rPr>
                <w:sz w:val="24"/>
                <w:szCs w:val="24"/>
              </w:rPr>
              <w:t xml:space="preserve"> 30</w:t>
            </w:r>
            <w:r w:rsidRPr="00332ACF">
              <w:rPr>
                <w:spacing w:val="2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лет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поселени</w:t>
            </w:r>
            <w:r w:rsidRPr="00332ACF">
              <w:rPr>
                <w:spacing w:val="2"/>
                <w:sz w:val="24"/>
                <w:szCs w:val="24"/>
              </w:rPr>
              <w:t>я</w:t>
            </w:r>
            <w:r w:rsidRPr="00332ACF">
              <w:rPr>
                <w:sz w:val="24"/>
                <w:szCs w:val="24"/>
              </w:rPr>
              <w:t>,</w:t>
            </w:r>
            <w:r w:rsidRPr="00332ACF">
              <w:rPr>
                <w:spacing w:val="2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поддержка</w:t>
            </w:r>
            <w:r w:rsidRPr="00332ACF">
              <w:rPr>
                <w:spacing w:val="-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 xml:space="preserve">деятельности </w:t>
            </w:r>
            <w:r w:rsidRPr="00332ACF">
              <w:rPr>
                <w:w w:val="99"/>
                <w:sz w:val="24"/>
                <w:szCs w:val="24"/>
              </w:rPr>
              <w:t>дет</w:t>
            </w:r>
            <w:r w:rsidRPr="00332ACF">
              <w:rPr>
                <w:spacing w:val="6"/>
                <w:w w:val="99"/>
                <w:sz w:val="24"/>
                <w:szCs w:val="24"/>
              </w:rPr>
              <w:t>с</w:t>
            </w:r>
            <w:r w:rsidRPr="00332ACF">
              <w:rPr>
                <w:w w:val="99"/>
                <w:sz w:val="24"/>
                <w:szCs w:val="24"/>
              </w:rPr>
              <w:t>ких</w:t>
            </w:r>
            <w:r w:rsidRPr="00332ACF">
              <w:rPr>
                <w:sz w:val="24"/>
                <w:szCs w:val="24"/>
              </w:rPr>
              <w:t xml:space="preserve"> и </w:t>
            </w:r>
            <w:r w:rsidRPr="00332ACF">
              <w:rPr>
                <w:spacing w:val="6"/>
                <w:sz w:val="24"/>
                <w:szCs w:val="24"/>
              </w:rPr>
              <w:t>м</w:t>
            </w:r>
            <w:r w:rsidRPr="00332ACF">
              <w:rPr>
                <w:sz w:val="24"/>
                <w:szCs w:val="24"/>
              </w:rPr>
              <w:t>олодежн</w:t>
            </w:r>
            <w:r w:rsidRPr="00332ACF">
              <w:rPr>
                <w:spacing w:val="5"/>
                <w:sz w:val="24"/>
                <w:szCs w:val="24"/>
              </w:rPr>
              <w:t>ы</w:t>
            </w:r>
            <w:r w:rsidRPr="00332ACF">
              <w:rPr>
                <w:sz w:val="24"/>
                <w:szCs w:val="24"/>
              </w:rPr>
              <w:t>х</w:t>
            </w:r>
            <w:r w:rsidRPr="00332ACF">
              <w:rPr>
                <w:spacing w:val="-1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обще</w:t>
            </w:r>
            <w:r w:rsidRPr="00332ACF">
              <w:rPr>
                <w:spacing w:val="5"/>
                <w:sz w:val="24"/>
                <w:szCs w:val="24"/>
              </w:rPr>
              <w:t>с</w:t>
            </w:r>
            <w:r w:rsidRPr="00332ACF">
              <w:rPr>
                <w:sz w:val="24"/>
                <w:szCs w:val="24"/>
              </w:rPr>
              <w:t>твенных формир</w:t>
            </w:r>
            <w:r w:rsidRPr="00332ACF">
              <w:rPr>
                <w:spacing w:val="6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вани</w:t>
            </w:r>
            <w:r w:rsidRPr="00332ACF">
              <w:rPr>
                <w:spacing w:val="-1"/>
                <w:sz w:val="24"/>
                <w:szCs w:val="24"/>
              </w:rPr>
              <w:t>й</w:t>
            </w:r>
            <w:r w:rsidRPr="00332ACF">
              <w:rPr>
                <w:sz w:val="24"/>
                <w:szCs w:val="24"/>
              </w:rPr>
              <w:t>, патриотиче</w:t>
            </w:r>
            <w:r w:rsidRPr="00332ACF">
              <w:rPr>
                <w:spacing w:val="5"/>
                <w:sz w:val="24"/>
                <w:szCs w:val="24"/>
              </w:rPr>
              <w:t>с</w:t>
            </w:r>
            <w:r w:rsidRPr="00332ACF">
              <w:rPr>
                <w:sz w:val="24"/>
                <w:szCs w:val="24"/>
              </w:rPr>
              <w:t>кое</w:t>
            </w:r>
            <w:r w:rsidRPr="00332ACF">
              <w:rPr>
                <w:spacing w:val="-1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воспитание;</w:t>
            </w:r>
          </w:p>
          <w:p w:rsidR="008A26CB" w:rsidRPr="00332ACF" w:rsidRDefault="00031384">
            <w:pPr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spacing w:before="3" w:line="322" w:lineRule="exact"/>
              <w:jc w:val="both"/>
              <w:rPr>
                <w:color w:val="2D2D2D"/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условий для организации досуга и </w:t>
            </w:r>
            <w:r w:rsidRPr="00332ACF">
              <w:rPr>
                <w:sz w:val="24"/>
                <w:szCs w:val="24"/>
              </w:rPr>
              <w:lastRenderedPageBreak/>
              <w:t>обеспечения жителей поселения услугами организаций культуры;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spacing w:before="3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color w:val="2D2D2D"/>
                <w:sz w:val="24"/>
                <w:szCs w:val="24"/>
              </w:rPr>
              <w:t> 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и молодежи в добровольческую деятельность.</w:t>
            </w:r>
            <w:r w:rsidRPr="00332ACF">
              <w:rPr>
                <w:sz w:val="24"/>
                <w:szCs w:val="24"/>
              </w:rPr>
              <w:t xml:space="preserve"> </w:t>
            </w:r>
          </w:p>
        </w:tc>
      </w:tr>
      <w:tr w:rsidR="008A26CB" w:rsidTr="00990966">
        <w:trPr>
          <w:trHeight w:val="34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332ACF" w:rsidRDefault="003138D9" w:rsidP="003138D9">
            <w:pPr>
              <w:widowControl w:val="0"/>
              <w:tabs>
                <w:tab w:val="left" w:pos="556"/>
                <w:tab w:val="left" w:pos="841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1384" w:rsidRPr="00332ACF">
              <w:rPr>
                <w:sz w:val="24"/>
                <w:szCs w:val="24"/>
              </w:rPr>
              <w:t>соответствие здания учреждения культуры и искусства современным нормам и требованиям;</w:t>
            </w:r>
          </w:p>
          <w:p w:rsidR="008A26CB" w:rsidRPr="00332ACF" w:rsidRDefault="00031384" w:rsidP="003138D9">
            <w:pPr>
              <w:widowControl w:val="0"/>
              <w:tabs>
                <w:tab w:val="left" w:pos="556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8A26CB" w:rsidRDefault="00031384" w:rsidP="003138D9">
            <w:pPr>
              <w:widowControl w:val="0"/>
              <w:tabs>
                <w:tab w:val="left" w:pos="556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</w:t>
            </w:r>
            <w:proofErr w:type="spellStart"/>
            <w:r w:rsidRPr="00332ACF">
              <w:rPr>
                <w:sz w:val="24"/>
                <w:szCs w:val="24"/>
              </w:rPr>
              <w:t>книгообеспеченность</w:t>
            </w:r>
            <w:proofErr w:type="spellEnd"/>
            <w:r w:rsidRPr="00332ACF">
              <w:rPr>
                <w:sz w:val="24"/>
                <w:szCs w:val="24"/>
              </w:rPr>
              <w:t xml:space="preserve"> (увеличение количества пользователей библиотек, количества посещений библиотек, числа книговыдач); </w:t>
            </w:r>
          </w:p>
          <w:p w:rsidR="00FB1A76" w:rsidRPr="00332ACF" w:rsidRDefault="00FB1A76" w:rsidP="003138D9">
            <w:pPr>
              <w:widowControl w:val="0"/>
              <w:tabs>
                <w:tab w:val="left" w:pos="556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 w:rsidRPr="00133A80">
              <w:rPr>
                <w:sz w:val="24"/>
                <w:szCs w:val="24"/>
              </w:rPr>
              <w:t>- участие в</w:t>
            </w:r>
            <w:r>
              <w:rPr>
                <w:sz w:val="24"/>
                <w:szCs w:val="24"/>
              </w:rPr>
              <w:t xml:space="preserve"> </w:t>
            </w:r>
            <w:r w:rsidR="00133A80">
              <w:rPr>
                <w:sz w:val="24"/>
                <w:szCs w:val="24"/>
              </w:rPr>
              <w:t>муниципальных региональных конкурсах и смотрах;</w:t>
            </w:r>
          </w:p>
          <w:p w:rsidR="008A26CB" w:rsidRPr="00332ACF" w:rsidRDefault="00031384" w:rsidP="003138D9">
            <w:pPr>
              <w:widowControl w:val="0"/>
              <w:tabs>
                <w:tab w:val="left" w:pos="556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8A26CB" w:rsidRPr="00332ACF" w:rsidRDefault="00031384" w:rsidP="003138D9">
            <w:pPr>
              <w:widowControl w:val="0"/>
              <w:tabs>
                <w:tab w:val="left" w:pos="556"/>
              </w:tabs>
              <w:autoSpaceDE w:val="0"/>
              <w:ind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8A26CB" w:rsidRPr="00332ACF" w:rsidRDefault="00031384" w:rsidP="003138D9">
            <w:pPr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autoSpaceDE w:val="0"/>
              <w:ind w:left="0"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8A26CB" w:rsidRPr="00332ACF" w:rsidRDefault="00031384" w:rsidP="003138D9">
            <w:pPr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autoSpaceDE w:val="0"/>
              <w:ind w:left="0"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системных механизмов воспитания у детей и молодежи </w:t>
            </w:r>
            <w:r w:rsidR="008816F6" w:rsidRPr="00332ACF">
              <w:rPr>
                <w:sz w:val="24"/>
                <w:szCs w:val="24"/>
              </w:rPr>
              <w:t>чувства</w:t>
            </w:r>
            <w:r w:rsidRPr="00332ACF">
              <w:rPr>
                <w:sz w:val="24"/>
                <w:szCs w:val="24"/>
              </w:rPr>
              <w:t xml:space="preserve"> патриотизма и гражданской ответственности,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формирование российской идентичности, организация досуга,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популяризация здорового образа жизни,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создание условий для самореализации детей и молодежи,</w:t>
            </w:r>
            <w:r w:rsidR="008816F6" w:rsidRPr="00332ACF">
              <w:rPr>
                <w:sz w:val="24"/>
                <w:szCs w:val="24"/>
              </w:rPr>
              <w:t xml:space="preserve"> развитие </w:t>
            </w:r>
            <w:r w:rsidRPr="00332ACF">
              <w:rPr>
                <w:sz w:val="24"/>
                <w:szCs w:val="24"/>
              </w:rPr>
              <w:t>творческого,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профессионального,</w:t>
            </w:r>
            <w:r w:rsidR="008816F6" w:rsidRPr="00332ACF">
              <w:rPr>
                <w:sz w:val="24"/>
                <w:szCs w:val="24"/>
              </w:rPr>
              <w:t xml:space="preserve"> интеллектуального</w:t>
            </w:r>
            <w:r w:rsidRPr="00332ACF">
              <w:rPr>
                <w:sz w:val="24"/>
                <w:szCs w:val="24"/>
              </w:rPr>
              <w:t>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потенциалов детей и молодежи,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вовлечение и молодежи в добровольческую деятельность.</w:t>
            </w:r>
          </w:p>
          <w:p w:rsidR="008A26CB" w:rsidRPr="00332ACF" w:rsidRDefault="00031384" w:rsidP="003138D9">
            <w:pPr>
              <w:widowControl w:val="0"/>
              <w:numPr>
                <w:ilvl w:val="0"/>
                <w:numId w:val="3"/>
              </w:numPr>
              <w:tabs>
                <w:tab w:val="left" w:pos="556"/>
              </w:tabs>
              <w:autoSpaceDE w:val="0"/>
              <w:ind w:left="0"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8A26CB" w:rsidRPr="00332ACF" w:rsidRDefault="00031384" w:rsidP="003138D9">
            <w:pPr>
              <w:widowControl w:val="0"/>
              <w:numPr>
                <w:ilvl w:val="0"/>
                <w:numId w:val="3"/>
              </w:numPr>
              <w:tabs>
                <w:tab w:val="left" w:pos="556"/>
              </w:tabs>
              <w:autoSpaceDE w:val="0"/>
              <w:ind w:left="0" w:firstLine="477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организация благоустройства и озеленения территории </w:t>
            </w:r>
          </w:p>
        </w:tc>
      </w:tr>
      <w:tr w:rsidR="008A26CB" w:rsidTr="00990966">
        <w:trPr>
          <w:trHeight w:val="7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100D4A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  </w:t>
            </w:r>
            <w:r w:rsidR="00325A4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г. по </w:t>
            </w:r>
            <w:r w:rsidR="00325A40">
              <w:rPr>
                <w:sz w:val="24"/>
                <w:szCs w:val="24"/>
              </w:rPr>
              <w:t>2024</w:t>
            </w:r>
            <w:r w:rsidR="00031384">
              <w:rPr>
                <w:sz w:val="24"/>
                <w:szCs w:val="24"/>
              </w:rPr>
              <w:t xml:space="preserve"> г.</w:t>
            </w:r>
          </w:p>
        </w:tc>
      </w:tr>
      <w:tr w:rsidR="008A26CB" w:rsidTr="00990966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показатели социально-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F6" w:rsidRDefault="00031384" w:rsidP="00332ACF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показателя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1A76" w:rsidRDefault="00FB1A76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профессионального уровня работников учреждения культуры, развитие их творческого потенциала;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8A26CB" w:rsidRDefault="00031384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доли населения поселения, регулярно занимающегося физической</w:t>
            </w:r>
            <w:r w:rsidR="008816F6">
              <w:rPr>
                <w:sz w:val="24"/>
                <w:szCs w:val="24"/>
              </w:rPr>
              <w:t xml:space="preserve"> культурой и спортом, посещающего</w:t>
            </w:r>
            <w:r>
              <w:rPr>
                <w:sz w:val="24"/>
                <w:szCs w:val="24"/>
              </w:rPr>
              <w:t xml:space="preserve"> мероприятия по линии молодежной политики</w:t>
            </w:r>
          </w:p>
          <w:p w:rsidR="008A26CB" w:rsidRDefault="00031384" w:rsidP="00332ACF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332ACF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332ACF">
              <w:rPr>
                <w:sz w:val="24"/>
                <w:szCs w:val="24"/>
              </w:rPr>
              <w:t xml:space="preserve"> </w:t>
            </w:r>
          </w:p>
          <w:p w:rsidR="00332ACF" w:rsidRPr="00332ACF" w:rsidRDefault="00332ACF" w:rsidP="00332AC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8A26CB" w:rsidTr="00990966">
        <w:trPr>
          <w:trHeight w:val="137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325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3BB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 xml:space="preserve">11855112,07 руб. из них: </w:t>
            </w:r>
            <w:r w:rsidR="00793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2274">
              <w:rPr>
                <w:rFonts w:ascii="Times New Roman" w:hAnsi="Times New Roman" w:cs="Times New Roman"/>
                <w:sz w:val="24"/>
                <w:szCs w:val="24"/>
              </w:rPr>
              <w:t>804091,66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поселения, 51020,41 руб.- областной бюджет;</w:t>
            </w:r>
          </w:p>
          <w:p w:rsidR="008A26CB" w:rsidRDefault="00325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12274">
              <w:rPr>
                <w:rFonts w:ascii="Times New Roman" w:hAnsi="Times New Roman" w:cs="Times New Roman"/>
                <w:sz w:val="24"/>
                <w:szCs w:val="24"/>
              </w:rPr>
              <w:t>г. – 12252913,91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</w:t>
            </w:r>
          </w:p>
          <w:p w:rsidR="008A26CB" w:rsidRDefault="00325A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12274">
              <w:rPr>
                <w:rFonts w:ascii="Times New Roman" w:hAnsi="Times New Roman" w:cs="Times New Roman"/>
                <w:sz w:val="24"/>
                <w:szCs w:val="24"/>
              </w:rPr>
              <w:t>г. – 12548851,74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</w:t>
            </w:r>
          </w:p>
          <w:p w:rsidR="008A26CB" w:rsidRDefault="008A26CB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A26CB" w:rsidRDefault="008A26CB">
      <w:pPr>
        <w:sectPr w:rsidR="008A26CB">
          <w:pgSz w:w="11906" w:h="16838"/>
          <w:pgMar w:top="540" w:right="1134" w:bottom="539" w:left="1559" w:header="720" w:footer="720" w:gutter="0"/>
          <w:cols w:space="720"/>
          <w:docGrid w:linePitch="600" w:charSpace="40960"/>
        </w:sectPr>
      </w:pPr>
    </w:p>
    <w:p w:rsidR="008A26CB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Default="00031384">
      <w:pPr>
        <w:pStyle w:val="ConsPlusTitle"/>
        <w:widowControl/>
        <w:ind w:right="-546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>
        <w:rPr>
          <w:rFonts w:ascii="Times New Roman" w:hAnsi="Times New Roman" w:cs="Times New Roman"/>
          <w:b w:val="0"/>
          <w:sz w:val="24"/>
          <w:szCs w:val="24"/>
        </w:rPr>
        <w:t xml:space="preserve">ких (сельских) поселений на </w:t>
      </w:r>
      <w:r w:rsidR="00325A40">
        <w:rPr>
          <w:rFonts w:ascii="Times New Roman" w:hAnsi="Times New Roman" w:cs="Times New Roman"/>
          <w:b w:val="0"/>
          <w:sz w:val="24"/>
          <w:szCs w:val="24"/>
        </w:rPr>
        <w:t>2022</w:t>
      </w:r>
      <w:r w:rsidR="00100D4A">
        <w:rPr>
          <w:rFonts w:ascii="Times New Roman" w:hAnsi="Times New Roman" w:cs="Times New Roman"/>
          <w:b w:val="0"/>
          <w:sz w:val="24"/>
          <w:szCs w:val="24"/>
        </w:rPr>
        <w:t>-</w:t>
      </w:r>
      <w:r w:rsidR="00325A40">
        <w:rPr>
          <w:rFonts w:ascii="Times New Roman" w:hAnsi="Times New Roman" w:cs="Times New Roman"/>
          <w:b w:val="0"/>
          <w:sz w:val="24"/>
          <w:szCs w:val="24"/>
        </w:rPr>
        <w:t>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A26CB" w:rsidRDefault="002D1BEF">
      <w:pPr>
        <w:autoSpaceDE w:val="0"/>
        <w:rPr>
          <w:rFonts w:cs="Arial"/>
          <w:sz w:val="28"/>
        </w:rPr>
      </w:pPr>
      <w:r w:rsidRPr="002D1B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5.2pt;width:762.8pt;height:402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14860" w:type="dxa"/>
                    <w:tblInd w:w="250" w:type="dxa"/>
                    <w:tblLayout w:type="fixed"/>
                    <w:tblLook w:val="0000"/>
                  </w:tblPr>
                  <w:tblGrid>
                    <w:gridCol w:w="507"/>
                    <w:gridCol w:w="1965"/>
                    <w:gridCol w:w="2773"/>
                    <w:gridCol w:w="2268"/>
                    <w:gridCol w:w="2126"/>
                    <w:gridCol w:w="2693"/>
                    <w:gridCol w:w="2528"/>
                  </w:tblGrid>
                  <w:tr w:rsidR="00695493" w:rsidTr="007F6F6F">
                    <w:trPr>
                      <w:trHeight w:val="525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/пит</w:t>
                        </w:r>
                      </w:p>
                    </w:tc>
                    <w:tc>
                      <w:tcPr>
                        <w:tcW w:w="1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Наименование  муниципального учреждения</w:t>
                        </w:r>
                      </w:p>
                    </w:tc>
                    <w:tc>
                      <w:tcPr>
                        <w:tcW w:w="27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Наименование мероприятия</w:t>
                        </w:r>
                      </w:p>
                      <w:p w:rsidR="00695493" w:rsidRDefault="00695493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2022 год</w:t>
                        </w:r>
                      </w:p>
                      <w:p w:rsidR="00695493" w:rsidRDefault="00695493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2023 год</w:t>
                        </w:r>
                      </w:p>
                      <w:p w:rsidR="00695493" w:rsidRDefault="00695493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2024 год</w:t>
                        </w:r>
                      </w:p>
                      <w:p w:rsidR="00695493" w:rsidRDefault="00695493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  <w:p w:rsidR="00695493" w:rsidRDefault="00695493">
                        <w:pPr>
                          <w:jc w:val="center"/>
                        </w:pPr>
                        <w:r>
                          <w:t>Итого</w:t>
                        </w:r>
                      </w:p>
                    </w:tc>
                  </w:tr>
                  <w:tr w:rsidR="00695493" w:rsidTr="007F6F6F">
                    <w:trPr>
                      <w:trHeight w:val="33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</w:tr>
                  <w:tr w:rsidR="00695493" w:rsidTr="007F6F6F">
                    <w:trPr>
                      <w:trHeight w:val="524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  <w:p w:rsidR="00695493" w:rsidRDefault="00695493">
                        <w:r>
                          <w:t>1</w:t>
                        </w:r>
                      </w:p>
                      <w:p w:rsidR="00695493" w:rsidRDefault="00695493"/>
                    </w:tc>
                    <w:tc>
                      <w:tcPr>
                        <w:tcW w:w="1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 xml:space="preserve">Содержания учреждения, в том числе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11855112,07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611047" w:rsidRDefault="006954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12252913,91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611047" w:rsidRDefault="006954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12548851,74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36656877,72</w:t>
                        </w:r>
                      </w:p>
                      <w:p w:rsidR="00695493" w:rsidRPr="00611047" w:rsidRDefault="006954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5493" w:rsidTr="007F6F6F">
                    <w:trPr>
                      <w:trHeight w:val="38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муниципальное</w:t>
                        </w:r>
                      </w:p>
                      <w:p w:rsidR="00695493" w:rsidRPr="007F6F6F" w:rsidRDefault="00695493">
                        <w:r w:rsidRPr="007F6F6F">
                          <w:t>задание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r>
                          <w:t xml:space="preserve">                         -</w:t>
                        </w:r>
                      </w:p>
                    </w:tc>
                  </w:tr>
                  <w:tr w:rsidR="00695493" w:rsidTr="007F6F6F">
                    <w:trPr>
                      <w:trHeight w:val="46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proofErr w:type="spellStart"/>
                        <w:r w:rsidRPr="007F6F6F">
                          <w:t>з</w:t>
                        </w:r>
                        <w:proofErr w:type="spellEnd"/>
                        <w:r w:rsidRPr="007F6F6F">
                          <w:t>/</w:t>
                        </w:r>
                        <w:proofErr w:type="spellStart"/>
                        <w:proofErr w:type="gramStart"/>
                        <w:r w:rsidRPr="007F6F6F">
                          <w:t>п</w:t>
                        </w:r>
                        <w:proofErr w:type="spellEnd"/>
                        <w:proofErr w:type="gramEnd"/>
                        <w:r w:rsidRPr="007F6F6F">
                          <w:t xml:space="preserve"> административно-хозяйственного персонала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4018716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4018716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4018716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12056148</w:t>
                        </w:r>
                      </w:p>
                    </w:tc>
                  </w:tr>
                  <w:tr w:rsidR="00695493" w:rsidTr="007F6F6F">
                    <w:trPr>
                      <w:trHeight w:val="508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начисления административно-хозяйственного персонала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1213652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1213652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1213652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3640956</w:t>
                        </w:r>
                      </w:p>
                    </w:tc>
                  </w:tr>
                  <w:tr w:rsidR="00695493" w:rsidTr="007F6F6F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коммунальные услуги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3500000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F9598C">
                        <w:pPr>
                          <w:jc w:val="center"/>
                        </w:pPr>
                        <w:r>
                          <w:t>2500</w:t>
                        </w:r>
                        <w:r w:rsidRPr="00DF660D">
                          <w:t>000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F9598C">
                        <w:pPr>
                          <w:jc w:val="center"/>
                        </w:pPr>
                        <w:r>
                          <w:t>2500</w:t>
                        </w:r>
                        <w:r w:rsidRPr="00DF660D">
                          <w:t>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8500000</w:t>
                        </w:r>
                      </w:p>
                      <w:p w:rsidR="00695493" w:rsidRDefault="00695493">
                        <w:pPr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Физическая культура и спорт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360000</w:t>
                        </w:r>
                      </w:p>
                      <w:p w:rsidR="00695493" w:rsidRDefault="00695493">
                        <w:pPr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Молодёжная политика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60000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60000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E356F4">
                        <w:pPr>
                          <w:jc w:val="center"/>
                        </w:pPr>
                        <w:r>
                          <w:t>60000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180000</w:t>
                        </w:r>
                      </w:p>
                      <w:p w:rsidR="00695493" w:rsidRDefault="00695493">
                        <w:pPr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Прочие нормативные расходы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2891723,66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4340545,91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4636483,74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118687853,31</w:t>
                        </w: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Благоустройство, в том числе: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2250000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2250000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2250000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6750000</w:t>
                        </w: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proofErr w:type="gramStart"/>
                        <w:r w:rsidRPr="007F6F6F">
                          <w:t>З</w:t>
                        </w:r>
                        <w:proofErr w:type="gramEnd"/>
                        <w:r w:rsidRPr="007F6F6F">
                          <w:t xml:space="preserve">/п. Рабочих по благоустройству 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1250320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413A0C">
                        <w:pPr>
                          <w:jc w:val="center"/>
                        </w:pPr>
                        <w:r w:rsidRPr="007832BB">
                          <w:t>1250320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 w:rsidP="00413A0C">
                        <w:pPr>
                          <w:jc w:val="center"/>
                        </w:pPr>
                        <w:r w:rsidRPr="007832BB">
                          <w:t>1250320</w:t>
                        </w: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3750960</w:t>
                        </w: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r w:rsidRPr="007F6F6F">
                          <w:t>Прочие нормативные расходы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999680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999680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999680</w:t>
                        </w: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jc w:val="center"/>
                        </w:pPr>
                        <w:r>
                          <w:t>2999040</w:t>
                        </w: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pPr>
                          <w:snapToGrid w:val="0"/>
                        </w:pPr>
                        <w:r w:rsidRPr="007F6F6F">
                          <w:t>Государственная поддержка отрасли культуры (оказание государственной поддержки лучшим работникам сельских учреждений культуры)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  <w:p w:rsidR="00695493" w:rsidRDefault="00695493">
                        <w:pPr>
                          <w:snapToGrid w:val="0"/>
                          <w:jc w:val="center"/>
                        </w:pPr>
                        <w:r>
                          <w:t>51020,41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  <w:p w:rsidR="00695493" w:rsidRDefault="00695493">
                        <w:pPr>
                          <w:snapToGrid w:val="0"/>
                          <w:jc w:val="center"/>
                        </w:pPr>
                        <w:r>
                          <w:t>51020,41</w:t>
                        </w: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Pr="007F6F6F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695493" w:rsidTr="007F6F6F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7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5493" w:rsidRDefault="00695493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695493" w:rsidRDefault="0069549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A26CB" w:rsidRDefault="008A26CB">
      <w:pPr>
        <w:autoSpaceDE w:val="0"/>
        <w:ind w:firstLine="709"/>
        <w:jc w:val="right"/>
        <w:rPr>
          <w:rFonts w:cs="Arial"/>
          <w:sz w:val="28"/>
        </w:rPr>
      </w:pPr>
    </w:p>
    <w:p w:rsidR="008A26CB" w:rsidRDefault="008A26CB">
      <w:pPr>
        <w:autoSpaceDE w:val="0"/>
        <w:ind w:firstLine="709"/>
        <w:jc w:val="right"/>
        <w:rPr>
          <w:rFonts w:cs="Arial"/>
          <w:sz w:val="28"/>
        </w:rPr>
      </w:pPr>
    </w:p>
    <w:p w:rsidR="008A26CB" w:rsidRDefault="00031384" w:rsidP="00B815E7">
      <w:pPr>
        <w:autoSpaceDE w:val="0"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</w:p>
    <w:p w:rsidR="008A26CB" w:rsidRDefault="008A26CB">
      <w:pPr>
        <w:autoSpaceDE w:val="0"/>
        <w:ind w:firstLine="709"/>
        <w:jc w:val="center"/>
        <w:rPr>
          <w:rFonts w:cs="Arial"/>
          <w:sz w:val="28"/>
        </w:rPr>
      </w:pPr>
    </w:p>
    <w:p w:rsidR="008A26CB" w:rsidRDefault="00031384">
      <w:pPr>
        <w:autoSpaceDE w:val="0"/>
        <w:ind w:firstLine="709"/>
        <w:jc w:val="center"/>
        <w:rPr>
          <w:rFonts w:cs="Arial"/>
          <w:sz w:val="28"/>
        </w:rPr>
      </w:pPr>
      <w:r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8A26CB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Объемы необходимого финансирования с разбивкой по годам (базовые цены)</w:t>
            </w:r>
          </w:p>
        </w:tc>
      </w:tr>
      <w:tr w:rsidR="008A26CB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2019</w:t>
            </w:r>
            <w:r w:rsidR="00031384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325A40">
            <w:pPr>
              <w:jc w:val="center"/>
            </w:pPr>
            <w:r>
              <w:t>2021</w:t>
            </w:r>
            <w:r w:rsidR="00031384">
              <w:t>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325A40">
            <w:pPr>
              <w:jc w:val="center"/>
            </w:pPr>
            <w:r>
              <w:t>2022</w:t>
            </w:r>
            <w:r w:rsidR="00031384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325A40">
            <w:pPr>
              <w:jc w:val="center"/>
            </w:pPr>
            <w:r>
              <w:t>2023</w:t>
            </w:r>
            <w:r w:rsidR="00031384">
              <w:t>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325A40">
            <w:pPr>
              <w:jc w:val="center"/>
            </w:pPr>
            <w:r>
              <w:t>2024</w:t>
            </w:r>
            <w:r w:rsidR="00031384">
              <w:t>г.</w:t>
            </w:r>
          </w:p>
        </w:tc>
      </w:tr>
      <w:tr w:rsidR="008A26CB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 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р</w:t>
            </w:r>
            <w:proofErr w:type="gramStart"/>
            <w:r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</w:tr>
      <w:tr w:rsidR="008A26C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 xml:space="preserve">Незавершенное строительство здания Дома культуры </w:t>
            </w:r>
            <w:proofErr w:type="gramStart"/>
            <w:r>
              <w:t>в</w:t>
            </w:r>
            <w:proofErr w:type="gramEnd"/>
          </w:p>
          <w:p w:rsidR="008A26CB" w:rsidRDefault="00031384">
            <w:r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  <w:p w:rsidR="008A26CB" w:rsidRDefault="008A26CB"/>
          <w:p w:rsidR="008A26CB" w:rsidRDefault="008A26CB"/>
          <w:p w:rsidR="008A26CB" w:rsidRDefault="00031384">
            <w:r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Default="008A26CB"/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C325D2" w:rsidRPr="007935D6" w:rsidRDefault="00C325D2" w:rsidP="00C325D2">
      <w:pPr>
        <w:numPr>
          <w:ilvl w:val="0"/>
          <w:numId w:val="2"/>
        </w:numPr>
        <w:jc w:val="center"/>
        <w:rPr>
          <w:b/>
        </w:rPr>
      </w:pPr>
      <w:r w:rsidRPr="007935D6">
        <w:rPr>
          <w:b/>
          <w:sz w:val="28"/>
          <w:szCs w:val="28"/>
        </w:rPr>
        <w:lastRenderedPageBreak/>
        <w:t xml:space="preserve">План основных культурно - </w:t>
      </w:r>
      <w:proofErr w:type="spellStart"/>
      <w:r w:rsidRPr="007935D6">
        <w:rPr>
          <w:b/>
          <w:sz w:val="28"/>
          <w:szCs w:val="28"/>
        </w:rPr>
        <w:t>досуговых</w:t>
      </w:r>
      <w:proofErr w:type="spellEnd"/>
      <w:r w:rsidRPr="007935D6">
        <w:rPr>
          <w:b/>
          <w:sz w:val="28"/>
          <w:szCs w:val="28"/>
        </w:rPr>
        <w:t xml:space="preserve"> мероприятий требующих материальных затрат на </w:t>
      </w:r>
      <w:r w:rsidR="00325A40">
        <w:rPr>
          <w:b/>
          <w:sz w:val="28"/>
          <w:szCs w:val="28"/>
        </w:rPr>
        <w:t>2022</w:t>
      </w:r>
      <w:r w:rsidRPr="007935D6">
        <w:rPr>
          <w:b/>
          <w:sz w:val="28"/>
          <w:szCs w:val="28"/>
        </w:rPr>
        <w:t xml:space="preserve"> год</w:t>
      </w:r>
    </w:p>
    <w:tbl>
      <w:tblPr>
        <w:tblW w:w="0" w:type="auto"/>
        <w:tblInd w:w="-15" w:type="dxa"/>
        <w:tblLayout w:type="fixed"/>
        <w:tblLook w:val="04A0"/>
      </w:tblPr>
      <w:tblGrid>
        <w:gridCol w:w="1526"/>
        <w:gridCol w:w="4678"/>
        <w:gridCol w:w="4536"/>
        <w:gridCol w:w="1984"/>
        <w:gridCol w:w="2582"/>
      </w:tblGrid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Обоснование затрат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Кол-во (ед.)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Потребность в средствах (руб.)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>
              <w:rPr>
                <w:b/>
              </w:rPr>
              <w:t xml:space="preserve">         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Праздничная программа </w:t>
            </w:r>
            <w:r>
              <w:t>к 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Default="00C325D2" w:rsidP="002213D6">
            <w:pPr>
              <w:jc w:val="center"/>
            </w:pPr>
            <w:r>
              <w:t>Украшение сцены</w:t>
            </w:r>
          </w:p>
          <w:p w:rsidR="00C325D2" w:rsidRPr="007935D6" w:rsidRDefault="00C325D2" w:rsidP="002213D6">
            <w:pPr>
              <w:jc w:val="center"/>
            </w:pPr>
            <w:r>
              <w:t>Подарки участникам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Default="00442762" w:rsidP="002213D6">
            <w:pPr>
              <w:jc w:val="center"/>
            </w:pPr>
            <w:r>
              <w:t>2</w:t>
            </w:r>
            <w:r w:rsidR="00C325D2" w:rsidRPr="007935D6">
              <w:t>000</w:t>
            </w:r>
          </w:p>
          <w:p w:rsidR="00C325D2" w:rsidRPr="007935D6" w:rsidRDefault="00C325D2" w:rsidP="002213D6">
            <w:pPr>
              <w:jc w:val="center"/>
            </w:pPr>
            <w:r>
              <w:t>4000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  «Масленица» - народное гулянье.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Продукты питания (для выпечки блинов)</w:t>
            </w:r>
          </w:p>
          <w:p w:rsidR="00C325D2" w:rsidRPr="007935D6" w:rsidRDefault="00C325D2" w:rsidP="002213D6">
            <w:r w:rsidRPr="007935D6">
              <w:t xml:space="preserve">Одноразовая посуда </w:t>
            </w:r>
          </w:p>
          <w:p w:rsidR="00C325D2" w:rsidRPr="007935D6" w:rsidRDefault="00C325D2" w:rsidP="002213D6">
            <w:r w:rsidRPr="007935D6">
              <w:t>Призы (для массовых игр и конкурсов)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500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7 000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Праздничная программа "Любимые ХИТЫ"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Украшения сцены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2 </w:t>
            </w:r>
            <w:r>
              <w:t>0</w:t>
            </w:r>
            <w:r w:rsidRPr="007935D6">
              <w:t>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9 мая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Праздничная </w:t>
            </w:r>
            <w:proofErr w:type="gramStart"/>
            <w:r w:rsidRPr="007935D6">
              <w:t>программа</w:t>
            </w:r>
            <w:proofErr w:type="gramEnd"/>
            <w:r w:rsidRPr="007935D6">
              <w:t xml:space="preserve"> посвященная Дню Победы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Подарки ветеранам и труженикам тыла</w:t>
            </w:r>
          </w:p>
          <w:p w:rsidR="00C325D2" w:rsidRPr="007935D6" w:rsidRDefault="00C325D2" w:rsidP="002213D6">
            <w:r w:rsidRPr="007935D6">
              <w:t xml:space="preserve">Украшение сцены, салют </w:t>
            </w:r>
          </w:p>
          <w:p w:rsidR="00C325D2" w:rsidRPr="007935D6" w:rsidRDefault="00C325D2" w:rsidP="002213D6">
            <w:r w:rsidRPr="007935D6">
              <w:t xml:space="preserve">Продукты питания для </w:t>
            </w:r>
            <w:proofErr w:type="spellStart"/>
            <w:proofErr w:type="gramStart"/>
            <w:r w:rsidRPr="007935D6">
              <w:t>военно</w:t>
            </w:r>
            <w:proofErr w:type="spellEnd"/>
            <w:r w:rsidRPr="007935D6">
              <w:t>- плевой</w:t>
            </w:r>
            <w:proofErr w:type="gramEnd"/>
            <w:r w:rsidRPr="007935D6">
              <w:t xml:space="preserve"> кухни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4</w:t>
            </w:r>
          </w:p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</w:t>
            </w:r>
            <w:r w:rsidRPr="007935D6">
              <w:t>0</w:t>
            </w:r>
          </w:p>
        </w:tc>
      </w:tr>
      <w:tr w:rsidR="00C325D2" w:rsidRPr="007935D6" w:rsidTr="002213D6">
        <w:trPr>
          <w:trHeight w:val="7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1 июня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Детская развлекательная </w:t>
            </w:r>
            <w:proofErr w:type="gramStart"/>
            <w:r w:rsidRPr="007935D6">
              <w:t>программа</w:t>
            </w:r>
            <w:proofErr w:type="gramEnd"/>
            <w:r w:rsidRPr="007935D6">
              <w:t xml:space="preserve"> посвященная  Международному дню защиты детей «Здравствуй, лето»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Призы (для игр и конкурсов) 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>
            <w:r w:rsidRPr="007935D6">
              <w:t>Аниматор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 1</w:t>
            </w:r>
            <w:r>
              <w:t>5</w:t>
            </w:r>
            <w:r w:rsidRPr="007935D6">
              <w:t xml:space="preserve"> 000</w:t>
            </w:r>
          </w:p>
        </w:tc>
      </w:tr>
      <w:tr w:rsidR="00C325D2" w:rsidRPr="007935D6" w:rsidTr="002213D6">
        <w:trPr>
          <w:trHeight w:val="7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июнь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Концертная программа "Россия, Родина моя"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Концертная атрибутика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 5 000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июль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Праздник рыбак</w:t>
            </w:r>
            <w:proofErr w:type="gramStart"/>
            <w:r w:rsidRPr="007935D6">
              <w:t>а-</w:t>
            </w:r>
            <w:proofErr w:type="gramEnd"/>
            <w:r w:rsidRPr="007935D6">
              <w:t xml:space="preserve"> «Ловись, рыбка…»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Призы (рыболовные принадлежности) </w:t>
            </w:r>
          </w:p>
          <w:p w:rsidR="00C325D2" w:rsidRPr="007935D6" w:rsidRDefault="00C325D2" w:rsidP="002213D6">
            <w:r w:rsidRPr="007935D6">
              <w:t>Продукты питания для ухи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25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8 000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4-й Фестиваль самодеятельного творчества "Созвездие талантов"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>Призы, сувениры</w:t>
            </w:r>
          </w:p>
          <w:p w:rsidR="00C325D2" w:rsidRPr="007935D6" w:rsidRDefault="00C325D2" w:rsidP="002213D6">
            <w:r w:rsidRPr="007935D6">
              <w:t xml:space="preserve">Украшение сцены </w:t>
            </w:r>
          </w:p>
          <w:p w:rsidR="00C325D2" w:rsidRPr="007935D6" w:rsidRDefault="00C325D2" w:rsidP="002213D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22 августа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День флага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Атрибутика, призы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2 000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Детская развлекательная программа «Прощай, лето»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 xml:space="preserve">Призы (для игр и конкурсов) 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100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</w:t>
            </w:r>
          </w:p>
        </w:tc>
      </w:tr>
      <w:tr w:rsidR="00C325D2" w:rsidRPr="007935D6" w:rsidTr="002213D6">
        <w:trPr>
          <w:trHeight w:val="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Праздник села «Мой край родной»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Призы подарки (для награждения победителей по благоустройству и номинациям)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>
            <w:r w:rsidRPr="007935D6">
              <w:t>Аниматор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 xml:space="preserve">               55</w:t>
            </w:r>
          </w:p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5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30000</w:t>
            </w:r>
          </w:p>
        </w:tc>
      </w:tr>
      <w:tr w:rsidR="00C325D2" w:rsidRPr="007935D6" w:rsidTr="002213D6">
        <w:trPr>
          <w:trHeight w:val="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1 октября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Праздничная программа ко Дню пожилого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Продукты к чаепитию, сувениры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5000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4 ноября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 Дню Народного Единств</w:t>
            </w:r>
            <w:proofErr w:type="gramStart"/>
            <w:r w:rsidRPr="007935D6">
              <w:t>а-</w:t>
            </w:r>
            <w:proofErr w:type="gramEnd"/>
            <w:r w:rsidRPr="007935D6">
              <w:t xml:space="preserve"> концертная программа «Возьмёмся за руки друзья».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Украшение сцены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2000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 Дню Матер</w:t>
            </w:r>
            <w:proofErr w:type="gramStart"/>
            <w:r w:rsidRPr="007935D6">
              <w:t>и-</w:t>
            </w:r>
            <w:proofErr w:type="gramEnd"/>
            <w:r w:rsidRPr="007935D6">
              <w:t xml:space="preserve"> чествование многодетных матерей «Мы славим женщину, чьё имя – Мать!»- вечер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Подарки, украшение сцены</w:t>
            </w:r>
          </w:p>
          <w:p w:rsidR="00C325D2" w:rsidRPr="007935D6" w:rsidRDefault="00C325D2" w:rsidP="002213D6">
            <w:r w:rsidRPr="007935D6">
              <w:t>Продукты питания для чаепития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D2" w:rsidRPr="007935D6" w:rsidRDefault="00C325D2" w:rsidP="002213D6">
            <w:pPr>
              <w:jc w:val="center"/>
            </w:pPr>
            <w:r>
              <w:t>7000</w:t>
            </w:r>
          </w:p>
          <w:p w:rsidR="00C325D2" w:rsidRPr="007935D6" w:rsidRDefault="00C325D2" w:rsidP="002213D6">
            <w:pPr>
              <w:jc w:val="center"/>
            </w:pP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Новогодние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Новогодние украшения (для ёлки, зала, фойе)</w:t>
            </w:r>
          </w:p>
          <w:p w:rsidR="00C325D2" w:rsidRPr="007935D6" w:rsidRDefault="00C325D2" w:rsidP="002213D6">
            <w:r w:rsidRPr="007935D6">
              <w:t xml:space="preserve">Новогодние подарки </w:t>
            </w:r>
          </w:p>
          <w:p w:rsidR="00C325D2" w:rsidRPr="007935D6" w:rsidRDefault="00C325D2" w:rsidP="002213D6">
            <w:r w:rsidRPr="007935D6">
              <w:t>Продукты питания (сладости)</w:t>
            </w:r>
          </w:p>
          <w:p w:rsidR="00C325D2" w:rsidRPr="007935D6" w:rsidRDefault="00C325D2" w:rsidP="002213D6">
            <w:r w:rsidRPr="007935D6">
              <w:t>Призы (для конкурсов)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50</w:t>
            </w:r>
          </w:p>
          <w:p w:rsidR="00C325D2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25000</w:t>
            </w:r>
          </w:p>
        </w:tc>
        <w:bookmarkStart w:id="0" w:name="_GoBack"/>
        <w:bookmarkEnd w:id="0"/>
      </w:tr>
      <w:tr w:rsidR="00C325D2" w:rsidRPr="007935D6" w:rsidTr="002213D6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rPr>
                <w:b/>
              </w:rPr>
            </w:pPr>
            <w:r w:rsidRPr="007935D6">
              <w:rPr>
                <w:b/>
              </w:rPr>
              <w:t xml:space="preserve">                                                                                                                                                ИТОГО: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                 </w:t>
            </w:r>
            <w:r w:rsidR="00442762">
              <w:rPr>
                <w:b/>
              </w:rPr>
              <w:t xml:space="preserve">                              150</w:t>
            </w:r>
            <w:r w:rsidRPr="007935D6">
              <w:rPr>
                <w:b/>
              </w:rPr>
              <w:t xml:space="preserve"> 000 руб.</w:t>
            </w:r>
          </w:p>
        </w:tc>
      </w:tr>
    </w:tbl>
    <w:p w:rsidR="00C325D2" w:rsidRDefault="00C325D2" w:rsidP="00C325D2"/>
    <w:p w:rsidR="00C325D2" w:rsidRDefault="00C325D2">
      <w:pPr>
        <w:jc w:val="center"/>
        <w:rPr>
          <w:b/>
          <w:sz w:val="26"/>
          <w:szCs w:val="26"/>
        </w:rPr>
      </w:pPr>
    </w:p>
    <w:p w:rsidR="006B687B" w:rsidRDefault="006B687B" w:rsidP="006B687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lastRenderedPageBreak/>
        <w:t xml:space="preserve">План спортивных мероприятий требующих материальных затрат на </w:t>
      </w:r>
      <w:r w:rsidR="00325A40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 г.</w:t>
      </w:r>
    </w:p>
    <w:tbl>
      <w:tblPr>
        <w:tblW w:w="0" w:type="auto"/>
        <w:tblInd w:w="-15" w:type="dxa"/>
        <w:tblLayout w:type="fixed"/>
        <w:tblLook w:val="04A0"/>
      </w:tblPr>
      <w:tblGrid>
        <w:gridCol w:w="1726"/>
        <w:gridCol w:w="5582"/>
        <w:gridCol w:w="4536"/>
        <w:gridCol w:w="1224"/>
        <w:gridCol w:w="2370"/>
      </w:tblGrid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затрат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(ед.)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Потребность в средствах (руб.)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 настольному теннису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 бильярду.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поколений по мини-футболу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мини-футболу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Кубок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едали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Кубок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едали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  <w:p w:rsidR="006B687B" w:rsidRDefault="006B687B">
            <w:pPr>
              <w:tabs>
                <w:tab w:val="center" w:pos="10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4000</w:t>
            </w:r>
          </w:p>
        </w:tc>
      </w:tr>
      <w:tr w:rsidR="006B687B" w:rsidTr="006B687B">
        <w:trPr>
          <w:trHeight w:val="119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sz w:val="18"/>
                <w:szCs w:val="18"/>
              </w:rPr>
              <w:t>первенстве</w:t>
            </w:r>
            <w:proofErr w:type="gramEnd"/>
            <w:r>
              <w:rPr>
                <w:sz w:val="18"/>
                <w:szCs w:val="18"/>
              </w:rPr>
              <w:t xml:space="preserve"> района по волейболу среди женских команд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районной Спартакиаде «Мой Сталинград»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XIV</w:t>
            </w:r>
            <w:r>
              <w:rPr>
                <w:sz w:val="18"/>
                <w:szCs w:val="18"/>
              </w:rPr>
              <w:t xml:space="preserve"> турнир по волейболу на кубок воина- интернационалиста </w:t>
            </w:r>
            <w:proofErr w:type="spellStart"/>
            <w:r>
              <w:rPr>
                <w:sz w:val="18"/>
                <w:szCs w:val="18"/>
              </w:rPr>
              <w:t>П.Семенчука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спартакиада «Даёшь молодёжь».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расп.№75от 19.12.13г.</w:t>
            </w:r>
          </w:p>
          <w:p w:rsidR="006B687B" w:rsidRDefault="006B687B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Кубок, медали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3000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ГМР баскетбол,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ГМР волейбол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фестивале «семейное ГТО»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районной спартакиаде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турнире по настольному теннису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Турнир по волейболу на кубок главы </w:t>
            </w:r>
            <w:proofErr w:type="spellStart"/>
            <w:r>
              <w:rPr>
                <w:sz w:val="18"/>
                <w:szCs w:val="18"/>
              </w:rPr>
              <w:t>Котлубанского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687B" w:rsidRDefault="006B687B">
            <w:pPr>
              <w:jc w:val="center"/>
            </w:pPr>
            <w:r>
              <w:t>1600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 детский турнир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Шахматный турнир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мини- футболу в честь Дня Победы.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по Городошному спорту в честь Дня Победы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Кубок, 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Медали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500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Городищенского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 района по городошному спорту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Городищенского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 района по русской лапте среди мужских команд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соревнованиях «папа, мама, я - спортивная семья»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Казачий спас – </w:t>
            </w:r>
            <w:proofErr w:type="spellStart"/>
            <w:proofErr w:type="gram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>- спортивная</w:t>
            </w:r>
            <w:proofErr w:type="gramEnd"/>
            <w:r>
              <w:rPr>
                <w:sz w:val="18"/>
                <w:szCs w:val="18"/>
              </w:rPr>
              <w:t xml:space="preserve"> спартакиада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турнире Городищенского М.р. по шашкам и шахматам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питания, медали, кубки,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rPr>
          <w:trHeight w:val="58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среди спортивных семей, посвященной дню семьи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ГМР по пляжному волейболу,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Дворовый волейбол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нормативов ГТО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призы, медали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первенстве по мини- футболу среди мужских команд Городищенского М.р.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- летняя Олимпиада Городищенского М.р. посвященная дню работника физкультуры и спорта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М.р. по стрит- болу среди мужских команд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Всероссийская акция «Кросс нации»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Участие во Всероссийской  акции «</w:t>
            </w:r>
            <w:proofErr w:type="gramStart"/>
            <w:r>
              <w:rPr>
                <w:sz w:val="18"/>
                <w:szCs w:val="18"/>
              </w:rPr>
              <w:t>уличный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по футболу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lastRenderedPageBreak/>
              <w:t>2000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Октябрь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во всероссийской акции «уличный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региональный этап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района по дворовому мини- футболу  «навстречу звездам»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М.р. по настольному теннису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</w:tr>
      <w:tr w:rsidR="006B687B" w:rsidTr="006B687B">
        <w:trPr>
          <w:trHeight w:val="95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Шахматный, шашечный турнир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во всероссийской акции «уличный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Всероссийский этап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Спартакиаде ветеранов и лиц с ограниченными возможностями здоровья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ГМР по настольному теннису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Городищенского М.р. по мини-футболу среди мужских команд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4000</w:t>
            </w:r>
          </w:p>
        </w:tc>
      </w:tr>
      <w:tr w:rsidR="006B687B" w:rsidTr="006B687B">
        <w:tc>
          <w:tcPr>
            <w:tcW w:w="1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91330 руб.</w:t>
            </w:r>
          </w:p>
        </w:tc>
      </w:tr>
    </w:tbl>
    <w:p w:rsidR="006B687B" w:rsidRDefault="006B687B" w:rsidP="006B687B">
      <w:pPr>
        <w:jc w:val="center"/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План мероприятий для молодежи требующих материальных затрат на </w:t>
      </w:r>
      <w:r w:rsidR="00325A40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 г.</w:t>
      </w:r>
    </w:p>
    <w:tbl>
      <w:tblPr>
        <w:tblW w:w="0" w:type="auto"/>
        <w:tblInd w:w="-15" w:type="dxa"/>
        <w:tblLayout w:type="fixed"/>
        <w:tblLook w:val="04A0"/>
      </w:tblPr>
      <w:tblGrid>
        <w:gridCol w:w="1726"/>
        <w:gridCol w:w="5582"/>
        <w:gridCol w:w="4536"/>
        <w:gridCol w:w="1224"/>
        <w:gridCol w:w="2370"/>
      </w:tblGrid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затрат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(ед.)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Потребность в средствах (руб.)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</w:t>
            </w:r>
            <w:proofErr w:type="spellStart"/>
            <w:r>
              <w:rPr>
                <w:sz w:val="18"/>
                <w:szCs w:val="18"/>
              </w:rPr>
              <w:t>Староновогодний</w:t>
            </w:r>
            <w:proofErr w:type="spellEnd"/>
            <w:r>
              <w:rPr>
                <w:sz w:val="18"/>
                <w:szCs w:val="18"/>
              </w:rPr>
              <w:t xml:space="preserve"> карнавал»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 посвященный «Освобождению Кузьмичей»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«Танцуй студент»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Цветы, Венок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 посвященный «Победе в Сталинградской битве»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дискотека «День Святого Валентина»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дискотека «День защитника отечества»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Цветы, Венок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Призы, украшение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программа «День 8 Марта»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«Международный женский день»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«Мы за ЗОЖ»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Музыкально-развлекательная программа ко Дню Молодежи</w:t>
            </w:r>
          </w:p>
          <w:p w:rsidR="006B687B" w:rsidRDefault="006B687B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Всероссийского месячника </w:t>
            </w:r>
            <w:proofErr w:type="spellStart"/>
            <w:r>
              <w:rPr>
                <w:sz w:val="18"/>
                <w:szCs w:val="18"/>
              </w:rPr>
              <w:t>антинаркотической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направленности и популяризации здорового образа жизни, посвященного Международному дню борьбы с наркоманией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Ди-джей, призы,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4555A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B687B">
              <w:rPr>
                <w:sz w:val="18"/>
                <w:szCs w:val="18"/>
              </w:rPr>
              <w:t>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дискотека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4555A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8</w:t>
            </w:r>
            <w:r w:rsidR="006B687B">
              <w:rPr>
                <w:sz w:val="18"/>
                <w:szCs w:val="18"/>
              </w:rPr>
              <w:t>000</w:t>
            </w:r>
          </w:p>
        </w:tc>
      </w:tr>
      <w:tr w:rsidR="006B687B" w:rsidTr="006B687B">
        <w:trPr>
          <w:trHeight w:val="259"/>
        </w:trPr>
        <w:tc>
          <w:tcPr>
            <w:tcW w:w="1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4555AB">
            <w:pPr>
              <w:jc w:val="center"/>
            </w:pPr>
            <w:r>
              <w:rPr>
                <w:b/>
                <w:sz w:val="18"/>
                <w:szCs w:val="18"/>
              </w:rPr>
              <w:t>6</w:t>
            </w:r>
            <w:r w:rsidR="006B687B">
              <w:rPr>
                <w:b/>
                <w:sz w:val="18"/>
                <w:szCs w:val="18"/>
              </w:rPr>
              <w:t>0000 руб.</w:t>
            </w:r>
          </w:p>
        </w:tc>
      </w:tr>
    </w:tbl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031384" w:rsidRDefault="00031384">
      <w:pPr>
        <w:jc w:val="center"/>
      </w:pPr>
    </w:p>
    <w:sectPr w:rsidR="00031384" w:rsidSect="008A26CB">
      <w:pgSz w:w="16838" w:h="11906" w:orient="landscape"/>
      <w:pgMar w:top="426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3F3E"/>
    <w:rsid w:val="0002599A"/>
    <w:rsid w:val="00031384"/>
    <w:rsid w:val="000B346E"/>
    <w:rsid w:val="000F51C0"/>
    <w:rsid w:val="00100D4A"/>
    <w:rsid w:val="0012078A"/>
    <w:rsid w:val="00133A80"/>
    <w:rsid w:val="001514BB"/>
    <w:rsid w:val="00197743"/>
    <w:rsid w:val="002213D6"/>
    <w:rsid w:val="002A70EF"/>
    <w:rsid w:val="002D1BEF"/>
    <w:rsid w:val="002D5961"/>
    <w:rsid w:val="003138D9"/>
    <w:rsid w:val="00325A40"/>
    <w:rsid w:val="00332ACF"/>
    <w:rsid w:val="00356F75"/>
    <w:rsid w:val="00413A0C"/>
    <w:rsid w:val="00433765"/>
    <w:rsid w:val="00433847"/>
    <w:rsid w:val="00442762"/>
    <w:rsid w:val="004555AB"/>
    <w:rsid w:val="00484FBE"/>
    <w:rsid w:val="00492108"/>
    <w:rsid w:val="004C3B35"/>
    <w:rsid w:val="00511E6C"/>
    <w:rsid w:val="00551BD3"/>
    <w:rsid w:val="005C67AA"/>
    <w:rsid w:val="00611047"/>
    <w:rsid w:val="00656741"/>
    <w:rsid w:val="00695493"/>
    <w:rsid w:val="006A68D2"/>
    <w:rsid w:val="006B687B"/>
    <w:rsid w:val="006D2897"/>
    <w:rsid w:val="00703DA9"/>
    <w:rsid w:val="007267CB"/>
    <w:rsid w:val="00763A37"/>
    <w:rsid w:val="00786153"/>
    <w:rsid w:val="007939EE"/>
    <w:rsid w:val="00793BB4"/>
    <w:rsid w:val="007F6F6F"/>
    <w:rsid w:val="00847465"/>
    <w:rsid w:val="008816F6"/>
    <w:rsid w:val="008901EB"/>
    <w:rsid w:val="008A26CB"/>
    <w:rsid w:val="008B759C"/>
    <w:rsid w:val="00914BAE"/>
    <w:rsid w:val="00923685"/>
    <w:rsid w:val="009264A4"/>
    <w:rsid w:val="00943548"/>
    <w:rsid w:val="00953F3E"/>
    <w:rsid w:val="00990966"/>
    <w:rsid w:val="00A01824"/>
    <w:rsid w:val="00A12274"/>
    <w:rsid w:val="00A25543"/>
    <w:rsid w:val="00AD4082"/>
    <w:rsid w:val="00B61482"/>
    <w:rsid w:val="00B8003B"/>
    <w:rsid w:val="00B806E5"/>
    <w:rsid w:val="00B815E7"/>
    <w:rsid w:val="00C325D2"/>
    <w:rsid w:val="00C6096B"/>
    <w:rsid w:val="00C60E8A"/>
    <w:rsid w:val="00C916F3"/>
    <w:rsid w:val="00C9728A"/>
    <w:rsid w:val="00CB69F6"/>
    <w:rsid w:val="00CE4D88"/>
    <w:rsid w:val="00D66911"/>
    <w:rsid w:val="00D81418"/>
    <w:rsid w:val="00DC1898"/>
    <w:rsid w:val="00E22B33"/>
    <w:rsid w:val="00E356F4"/>
    <w:rsid w:val="00E5058A"/>
    <w:rsid w:val="00E760FA"/>
    <w:rsid w:val="00E7617E"/>
    <w:rsid w:val="00E80C1E"/>
    <w:rsid w:val="00EA209F"/>
    <w:rsid w:val="00F87820"/>
    <w:rsid w:val="00F9598C"/>
    <w:rsid w:val="00FB1A76"/>
    <w:rsid w:val="00FC1033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6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6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6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6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6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A26C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A26CB"/>
    <w:pPr>
      <w:suppressLineNumbers/>
    </w:pPr>
  </w:style>
  <w:style w:type="paragraph" w:customStyle="1" w:styleId="af1">
    <w:name w:val="Заголовок таблицы"/>
    <w:basedOn w:val="af0"/>
    <w:rsid w:val="008A26CB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A26CB"/>
  </w:style>
  <w:style w:type="character" w:customStyle="1" w:styleId="30">
    <w:name w:val="Заголовок 3 Знак"/>
    <w:basedOn w:val="a0"/>
    <w:link w:val="3"/>
    <w:uiPriority w:val="9"/>
    <w:semiHidden/>
    <w:rsid w:val="00B806E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06E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806E5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806E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806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806E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806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C026-42E4-4521-9BB0-66C4AA20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3707</Words>
  <Characters>26507</Characters>
  <Application>Microsoft Office Word</Application>
  <DocSecurity>0</DocSecurity>
  <Lines>1204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43</cp:revision>
  <cp:lastPrinted>2022-03-04T08:39:00Z</cp:lastPrinted>
  <dcterms:created xsi:type="dcterms:W3CDTF">2020-06-23T11:20:00Z</dcterms:created>
  <dcterms:modified xsi:type="dcterms:W3CDTF">2022-03-04T08:45:00Z</dcterms:modified>
</cp:coreProperties>
</file>