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A6" w:rsidRPr="008B32A6" w:rsidRDefault="008B32A6" w:rsidP="008B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2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A6" w:rsidRPr="008B32A6" w:rsidRDefault="008B32A6" w:rsidP="008B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A6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8B32A6" w:rsidRPr="008B32A6" w:rsidRDefault="008B32A6" w:rsidP="008B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A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B32A6" w:rsidRPr="008B32A6" w:rsidRDefault="008B32A6" w:rsidP="008B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A6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8B32A6" w:rsidRPr="008B32A6" w:rsidRDefault="008B32A6" w:rsidP="008B32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A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8B32A6" w:rsidRPr="008B32A6" w:rsidTr="00E55712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B32A6" w:rsidRPr="008B32A6" w:rsidRDefault="008B32A6" w:rsidP="008B32A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2A6">
              <w:rPr>
                <w:rFonts w:ascii="Times New Roman" w:hAnsi="Times New Roman" w:cs="Times New Roman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8B32A6" w:rsidRDefault="008B32A6" w:rsidP="008B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2A6" w:rsidRPr="008B32A6" w:rsidRDefault="008B32A6" w:rsidP="008B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2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(ПРОЕКТ)</w:t>
      </w:r>
    </w:p>
    <w:p w:rsidR="002D3629" w:rsidRPr="008B32A6" w:rsidRDefault="00881119" w:rsidP="008B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2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2D3629" w:rsidRPr="008B32A6" w:rsidRDefault="002D3629" w:rsidP="008B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629" w:rsidRPr="008B32A6" w:rsidRDefault="00881119" w:rsidP="008B3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00.00.0000 г.                         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 w:rsidRPr="008B32A6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</w:t>
      </w:r>
    </w:p>
    <w:p w:rsidR="002D3629" w:rsidRPr="008B32A6" w:rsidRDefault="002D3629" w:rsidP="008B3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629" w:rsidRPr="008B32A6" w:rsidRDefault="00881119" w:rsidP="008B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proofErr w:type="gramStart"/>
      <w:r w:rsidRPr="008B32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«О внесении изменений в </w:t>
      </w:r>
      <w:r w:rsidRPr="008B32A6">
        <w:rPr>
          <w:rFonts w:ascii="Times New Roman" w:eastAsia="Times New Roman" w:hAnsi="Times New Roman" w:cs="Times New Roman"/>
          <w:b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 Кузьмичевского  се</w:t>
      </w:r>
      <w:r w:rsidRPr="008B32A6">
        <w:rPr>
          <w:rFonts w:ascii="Times New Roman" w:eastAsia="Times New Roman" w:hAnsi="Times New Roman" w:cs="Times New Roman"/>
          <w:b/>
          <w:sz w:val="24"/>
          <w:szCs w:val="24"/>
        </w:rPr>
        <w:t>льского  поселения на 2022 год</w:t>
      </w:r>
      <w:r w:rsidRPr="008B32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утвержденную постановлением администрации Кузьмичевского сельского поселения Городищенского муниципального района Волгоградской области от 01.12.2021 г. </w:t>
      </w:r>
      <w:r w:rsidRPr="008B32A6">
        <w:rPr>
          <w:rFonts w:ascii="Times New Roman" w:eastAsia="Segoe UI Symbol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Pr="008B32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86»</w:t>
      </w:r>
      <w:proofErr w:type="gramEnd"/>
    </w:p>
    <w:p w:rsidR="002D3629" w:rsidRPr="008B32A6" w:rsidRDefault="002D3629" w:rsidP="008B32A6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629" w:rsidRPr="008B32A6" w:rsidRDefault="00881119" w:rsidP="008B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от 31.07.2020 </w:t>
      </w:r>
      <w:r w:rsidRPr="008B32A6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«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государственном контроле (надзоре) и муниципальном контроле в Российской Федерации», от 06.10.2003 </w:t>
      </w:r>
      <w:r w:rsidRPr="008B32A6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целях реализации мероприятий, изложенных в протоколе заседания 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группы Комитета экономической политики и развития Волгоградской области от 05.04.2022 года </w:t>
      </w:r>
      <w:r w:rsidRPr="008B32A6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>АСП-99, руководствуясь Уставом Кузьмичевского сельского поселения  Городищенского муниципального района Волгоградской</w:t>
      </w:r>
      <w:proofErr w:type="gramEnd"/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администрация Кузьмичевского 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Городищенского муниципального района Волгоградской области, </w:t>
      </w:r>
    </w:p>
    <w:p w:rsidR="002D3629" w:rsidRPr="008B32A6" w:rsidRDefault="002D3629" w:rsidP="008B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3629" w:rsidRPr="008B32A6" w:rsidRDefault="00881119" w:rsidP="008B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2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ПОСТАНОВЛЯЕТ:</w:t>
      </w:r>
    </w:p>
    <w:p w:rsidR="002D3629" w:rsidRPr="008B32A6" w:rsidRDefault="002D3629" w:rsidP="008B3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629" w:rsidRPr="008B32A6" w:rsidRDefault="00881119" w:rsidP="008B3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1. </w:t>
      </w:r>
      <w:proofErr w:type="gramStart"/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Внести изменения в </w:t>
      </w:r>
      <w:r w:rsidRPr="008B32A6">
        <w:rPr>
          <w:rFonts w:ascii="Times New Roman" w:eastAsia="Times New Roman" w:hAnsi="Times New Roman" w:cs="Times New Roman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 Кузьмичевского  се</w:t>
      </w:r>
      <w:r w:rsidRPr="008B32A6">
        <w:rPr>
          <w:rFonts w:ascii="Times New Roman" w:eastAsia="Times New Roman" w:hAnsi="Times New Roman" w:cs="Times New Roman"/>
          <w:sz w:val="24"/>
          <w:szCs w:val="24"/>
        </w:rPr>
        <w:t>льского  поселения на 2022 год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утвержденную постановлением администрации Кузьмичевского сельского поселения Городищенского муниципального района Волгоградской области от 01.12.2021 г. </w:t>
      </w:r>
      <w:r w:rsidRPr="008B32A6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86</w:t>
      </w:r>
      <w:r w:rsidRPr="008B32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(далее – Программа):</w:t>
      </w:r>
      <w:proofErr w:type="gramEnd"/>
    </w:p>
    <w:p w:rsidR="002D3629" w:rsidRPr="008B32A6" w:rsidRDefault="002D3629" w:rsidP="008B3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3629" w:rsidRPr="008B32A6" w:rsidRDefault="00881119" w:rsidP="008B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>1.1. пункт 1.4. Программы изложить в новой р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>едакции:</w:t>
      </w:r>
    </w:p>
    <w:p w:rsidR="002D3629" w:rsidRPr="008B32A6" w:rsidRDefault="002D3629" w:rsidP="008B32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629" w:rsidRPr="008B32A6" w:rsidRDefault="00881119" w:rsidP="008B32A6">
      <w:pPr>
        <w:spacing w:after="0" w:line="240" w:lineRule="auto"/>
        <w:ind w:firstLine="851"/>
        <w:jc w:val="both"/>
        <w:rPr>
          <w:rFonts w:ascii="Times New Roman" w:eastAsia="XO Thames" w:hAnsi="Times New Roman" w:cs="Times New Roman"/>
          <w:sz w:val="24"/>
          <w:szCs w:val="24"/>
        </w:rPr>
      </w:pP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B32A6">
        <w:rPr>
          <w:rFonts w:ascii="Times New Roman" w:eastAsia="Times New Roman" w:hAnsi="Times New Roman" w:cs="Times New Roman"/>
          <w:sz w:val="24"/>
          <w:szCs w:val="24"/>
        </w:rPr>
        <w:t>4.1. В рамках реализации Программы профилактики осуществляются следующие профилактические мероприятия</w:t>
      </w:r>
      <w:r w:rsidRPr="008B32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3629" w:rsidRPr="008B32A6" w:rsidRDefault="002D3629" w:rsidP="008B32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1"/>
        <w:gridCol w:w="2874"/>
        <w:gridCol w:w="2514"/>
        <w:gridCol w:w="3544"/>
      </w:tblGrid>
      <w:tr w:rsidR="002D3629" w:rsidRPr="008B32A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D3629" w:rsidRPr="008B32A6">
        <w:tblPrEx>
          <w:tblCellMar>
            <w:top w:w="0" w:type="dxa"/>
            <w:bottom w:w="0" w:type="dxa"/>
          </w:tblCellMar>
        </w:tblPrEx>
        <w:trPr>
          <w:trHeight w:val="49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8B32A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248-ФЗ, на </w:t>
            </w:r>
            <w:proofErr w:type="gramStart"/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настоящего профилактического мероприятия, кон</w:t>
            </w: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трольный орган осуществляет:</w:t>
            </w:r>
          </w:p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-разработку схем и/или </w:t>
            </w:r>
            <w:proofErr w:type="spellStart"/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содержащей</w:t>
            </w:r>
            <w:proofErr w:type="gramEnd"/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</w:t>
            </w:r>
          </w:p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</w:t>
            </w: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</w:t>
            </w: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организаций, действующих в соответствующей сфере;</w:t>
            </w:r>
          </w:p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размещение сведений о порядке досудебного обжалования р</w:t>
            </w: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ешений контрольного (надзорного) органа, действий (бездействия) </w:t>
            </w:r>
          </w:p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должностных лиц;</w:t>
            </w:r>
          </w:p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</w:t>
            </w: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Кузьмичевского сельского поселения</w:t>
            </w:r>
          </w:p>
        </w:tc>
      </w:tr>
      <w:tr w:rsidR="002D3629" w:rsidRPr="008B32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2D3629" w:rsidRPr="008B32A6" w:rsidRDefault="00881119" w:rsidP="008B32A6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D3629" w:rsidRPr="008B32A6" w:rsidRDefault="00881119" w:rsidP="008B32A6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D3629" w:rsidRPr="008B32A6" w:rsidRDefault="002D3629" w:rsidP="008B3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629" w:rsidRPr="008B32A6" w:rsidRDefault="002D362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Кузьмичевского сельского поселения</w:t>
            </w:r>
          </w:p>
        </w:tc>
      </w:tr>
      <w:tr w:rsidR="002D3629" w:rsidRPr="008B32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2D3629" w:rsidRPr="008B32A6" w:rsidRDefault="00881119" w:rsidP="008B32A6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D3629" w:rsidRPr="008B32A6" w:rsidRDefault="002D362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поступления сведений  о </w:t>
            </w: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готовящихся нарушениях обязательных требований или признаках наруш</w:t>
            </w: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Кузьмичевского сельского </w:t>
            </w: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</w:tr>
      <w:tr w:rsidR="002D3629" w:rsidRPr="008B32A6">
        <w:tblPrEx>
          <w:tblCellMar>
            <w:top w:w="0" w:type="dxa"/>
            <w:bottom w:w="0" w:type="dxa"/>
          </w:tblCellMar>
        </w:tblPrEx>
        <w:trPr>
          <w:trHeight w:val="73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</w:t>
            </w:r>
            <w:r w:rsid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письменной форме по телефону</w:t>
            </w: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</w:t>
            </w: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2D3629" w:rsidRPr="008B32A6" w:rsidRDefault="00881119" w:rsidP="008B32A6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Также, консультирование может осуществлятьс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посредством проведения: </w:t>
            </w: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семинаров, инструктажей, тематических конференций, заседаний рабочих групп</w:t>
            </w:r>
            <w:r w:rsid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proofErr w:type="gramStart"/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вопрос</w:t>
            </w: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как:</w:t>
            </w:r>
          </w:p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порядок обжалования решений Контрольного органа;</w:t>
            </w:r>
          </w:p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Кузьмичевского сельского поселения</w:t>
            </w:r>
          </w:p>
        </w:tc>
      </w:tr>
      <w:tr w:rsidR="002D3629" w:rsidRPr="008B32A6">
        <w:tblPrEx>
          <w:tblCellMar>
            <w:top w:w="0" w:type="dxa"/>
            <w:bottom w:w="0" w:type="dxa"/>
          </w:tblCellMar>
        </w:tblPrEx>
        <w:trPr>
          <w:trHeight w:val="43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</w:p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профилактического визита составляет не более двух часов в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рабочего дня. </w:t>
            </w:r>
          </w:p>
          <w:p w:rsidR="002D3629" w:rsidRPr="008B32A6" w:rsidRDefault="002D362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3629" w:rsidRPr="008B32A6" w:rsidRDefault="002D362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2D3629" w:rsidP="008B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D3629" w:rsidRPr="008B32A6" w:rsidRDefault="008B32A6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629" w:rsidRPr="008B32A6" w:rsidRDefault="00881119" w:rsidP="008B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Кузьмичевского сельского поселения</w:t>
            </w:r>
          </w:p>
        </w:tc>
      </w:tr>
    </w:tbl>
    <w:p w:rsidR="002D3629" w:rsidRPr="008B32A6" w:rsidRDefault="002D3629" w:rsidP="008B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629" w:rsidRPr="008B32A6" w:rsidRDefault="002D3629" w:rsidP="008B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629" w:rsidRPr="008B32A6" w:rsidRDefault="00881119" w:rsidP="008B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Раздел 5 Программы изложить в новой редакции:</w:t>
      </w:r>
    </w:p>
    <w:p w:rsidR="002D3629" w:rsidRPr="008B32A6" w:rsidRDefault="002D3629" w:rsidP="008B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629" w:rsidRPr="008B32A6" w:rsidRDefault="00881119" w:rsidP="008B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5. Показатели результативности и эффективности программы</w:t>
      </w:r>
      <w:r w:rsidRPr="008B32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</w:p>
    <w:p w:rsidR="002D3629" w:rsidRPr="008B32A6" w:rsidRDefault="002D3629" w:rsidP="008B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627"/>
        <w:gridCol w:w="5089"/>
        <w:gridCol w:w="3549"/>
      </w:tblGrid>
      <w:tr w:rsidR="002D3629" w:rsidRPr="008B32A6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D3629" w:rsidRPr="008B32A6" w:rsidRDefault="00881119" w:rsidP="008B32A6">
            <w:pPr>
              <w:spacing w:after="0" w:line="240" w:lineRule="auto"/>
              <w:ind w:left="155" w:right="121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Segoe UI Symbol" w:hAnsi="Times New Roman" w:cs="Times New Roman"/>
                <w:sz w:val="24"/>
                <w:szCs w:val="24"/>
              </w:rPr>
              <w:lastRenderedPageBreak/>
              <w:t>№</w:t>
            </w:r>
            <w:r w:rsidRPr="008B32A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D3629" w:rsidRPr="008B32A6" w:rsidRDefault="00881119" w:rsidP="008B32A6">
            <w:pPr>
              <w:spacing w:after="0" w:line="240" w:lineRule="auto"/>
              <w:ind w:left="46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8B32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D3629" w:rsidRPr="008B32A6" w:rsidRDefault="00881119" w:rsidP="008B32A6">
            <w:pPr>
              <w:spacing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D3629" w:rsidRPr="008B32A6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D3629" w:rsidRPr="008B32A6" w:rsidRDefault="00881119" w:rsidP="008B32A6">
            <w:pPr>
              <w:spacing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D3629" w:rsidRPr="008B32A6" w:rsidRDefault="00881119" w:rsidP="008B32A6">
            <w:pPr>
              <w:spacing w:after="0" w:line="240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8B32A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органа в сети «Интернет» в соответствии с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частью 3</w:t>
            </w:r>
            <w:r w:rsidRPr="008B32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8B32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 w:rsidRPr="008B32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8B32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8B32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8B32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2D3629" w:rsidRPr="008B32A6" w:rsidRDefault="00881119" w:rsidP="008B32A6">
            <w:pPr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248-ФЗ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(надзоре)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8B32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Pr="008B32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D3629" w:rsidRPr="008B32A6" w:rsidRDefault="00881119" w:rsidP="008B32A6">
            <w:pPr>
              <w:spacing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D3629" w:rsidRPr="008B32A6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D3629" w:rsidRPr="008B32A6" w:rsidRDefault="00881119" w:rsidP="008B32A6">
            <w:pPr>
              <w:spacing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D3629" w:rsidRPr="008B32A6" w:rsidRDefault="00881119" w:rsidP="008B32A6">
            <w:pPr>
              <w:spacing w:after="0" w:line="240" w:lineRule="auto"/>
              <w:ind w:left="6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контролируемых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консультированием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</w:t>
            </w:r>
            <w:r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(надзорного) органа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D3629" w:rsidRPr="008B32A6" w:rsidRDefault="00881119" w:rsidP="008B32A6">
            <w:pPr>
              <w:spacing w:after="0" w:line="240" w:lineRule="auto"/>
              <w:ind w:left="544" w:right="472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 числа</w:t>
            </w:r>
            <w:r w:rsidRPr="008B32A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D3629" w:rsidRPr="008B32A6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D3629" w:rsidRPr="008B32A6" w:rsidRDefault="00881119" w:rsidP="008B32A6">
            <w:pPr>
              <w:spacing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D3629" w:rsidRPr="008B32A6" w:rsidRDefault="00881119" w:rsidP="008B32A6">
            <w:pPr>
              <w:spacing w:after="0" w:line="240" w:lineRule="auto"/>
              <w:ind w:left="46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B32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Pr="008B32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 w:rsidRPr="008B32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B32A6" w:rsidRDefault="008B32A6" w:rsidP="008B32A6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2D3629" w:rsidRPr="008B32A6" w:rsidRDefault="008B32A6" w:rsidP="008B32A6">
            <w:pPr>
              <w:spacing w:after="0" w:line="240" w:lineRule="auto"/>
              <w:ind w:left="178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5 </w:t>
            </w:r>
            <w:r w:rsidR="00881119"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  <w:r w:rsidR="00881119"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81119"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881119"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81119"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контрольным</w:t>
            </w:r>
            <w:r w:rsidR="00881119" w:rsidRPr="008B32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81119"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(надзорным)</w:t>
            </w:r>
            <w:r w:rsidR="00881119" w:rsidRPr="008B32A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81119" w:rsidRPr="008B32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</w:t>
            </w:r>
          </w:p>
        </w:tc>
      </w:tr>
    </w:tbl>
    <w:p w:rsidR="002D3629" w:rsidRPr="008B32A6" w:rsidRDefault="002D3629" w:rsidP="008B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629" w:rsidRPr="008B32A6" w:rsidRDefault="00881119" w:rsidP="008B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 момента его официального обнародования. </w:t>
      </w:r>
    </w:p>
    <w:p w:rsidR="002D3629" w:rsidRPr="008B32A6" w:rsidRDefault="00881119" w:rsidP="008B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B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2D3629" w:rsidRPr="008B32A6" w:rsidRDefault="002D3629" w:rsidP="008B3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629" w:rsidRPr="008B32A6" w:rsidRDefault="002D3629" w:rsidP="008B3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119" w:rsidRPr="00720B9F" w:rsidRDefault="00881119" w:rsidP="00881119">
      <w:pPr>
        <w:pStyle w:val="ConsPlusNormal"/>
        <w:widowControl/>
        <w:ind w:left="540" w:firstLine="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Кузьмичевского </w:t>
      </w:r>
      <w:r w:rsidRPr="000F4202">
        <w:rPr>
          <w:rFonts w:ascii="Times New Roman" w:hAnsi="Times New Roman" w:cs="Times New Roman"/>
          <w:sz w:val="24"/>
          <w:szCs w:val="24"/>
        </w:rPr>
        <w:t>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             </w:t>
      </w:r>
      <w:r w:rsidRPr="000F4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П.С. Борисенко</w:t>
      </w:r>
      <w:r w:rsidRPr="000F420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3629" w:rsidRPr="008B32A6" w:rsidRDefault="00881119" w:rsidP="008B32A6">
      <w:pPr>
        <w:spacing w:after="0" w:line="240" w:lineRule="auto"/>
        <w:rPr>
          <w:rFonts w:ascii="Times New Roman" w:eastAsia="XO Thames" w:hAnsi="Times New Roman" w:cs="Times New Roman"/>
          <w:color w:val="000000"/>
          <w:sz w:val="24"/>
          <w:szCs w:val="24"/>
        </w:rPr>
      </w:pPr>
      <w:r w:rsidRPr="008B32A6">
        <w:rPr>
          <w:rFonts w:ascii="Times New Roman" w:eastAsia="XO Thames" w:hAnsi="Times New Roman" w:cs="Times New Roman"/>
          <w:color w:val="000000"/>
          <w:sz w:val="24"/>
          <w:szCs w:val="24"/>
        </w:rPr>
        <w:t xml:space="preserve"> </w:t>
      </w:r>
    </w:p>
    <w:p w:rsidR="002D3629" w:rsidRPr="008B32A6" w:rsidRDefault="002D3629" w:rsidP="008B32A6">
      <w:pPr>
        <w:spacing w:after="0" w:line="240" w:lineRule="auto"/>
        <w:rPr>
          <w:rFonts w:ascii="Times New Roman" w:eastAsia="XO Thames" w:hAnsi="Times New Roman" w:cs="Times New Roman"/>
          <w:color w:val="000000"/>
          <w:sz w:val="24"/>
          <w:szCs w:val="24"/>
        </w:rPr>
      </w:pPr>
    </w:p>
    <w:sectPr w:rsidR="002D3629" w:rsidRPr="008B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XO Thames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629"/>
    <w:rsid w:val="002D3629"/>
    <w:rsid w:val="00881119"/>
    <w:rsid w:val="008B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2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1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1082</Words>
  <Characters>6172</Characters>
  <Application>Microsoft Office Word</Application>
  <DocSecurity>0</DocSecurity>
  <Lines>51</Lines>
  <Paragraphs>14</Paragraphs>
  <ScaleCrop>false</ScaleCrop>
  <Company>Grizli777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2022-04-29T08:22:00Z</dcterms:created>
  <dcterms:modified xsi:type="dcterms:W3CDTF">2022-04-29T08:25:00Z</dcterms:modified>
</cp:coreProperties>
</file>