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DB" w:rsidRDefault="000409DB" w:rsidP="000409DB">
      <w:pPr>
        <w:pStyle w:val="a3"/>
        <w:rPr>
          <w:sz w:val="24"/>
          <w:szCs w:val="24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657225" cy="685800"/>
            <wp:effectExtent l="19050" t="0" r="9525" b="0"/>
            <wp:docPr id="1" name="Рисунок 1" descr="Кузмичёвское сельское поселение варианты на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змичёвское сельское поселение варианты на печат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9DB" w:rsidRDefault="000409DB" w:rsidP="000409DB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ВОЛГОГРАДСКАЯ ОБЛАСТЬ</w:t>
      </w:r>
      <w:r>
        <w:rPr>
          <w:rFonts w:ascii="Times New Roman" w:hAnsi="Times New Roman"/>
          <w:sz w:val="24"/>
          <w:szCs w:val="24"/>
        </w:rPr>
        <w:br/>
        <w:t xml:space="preserve"> ГОРОДИЩЕНСКИЙ МУНИЦИПАЛЬНЫЙ РАЙОН</w:t>
      </w:r>
    </w:p>
    <w:p w:rsidR="000409DB" w:rsidRDefault="000409DB" w:rsidP="000409DB">
      <w:pPr>
        <w:pStyle w:val="a3"/>
        <w:spacing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КУЗЬМИЧЕВСКОГО СЕЛЬСКОГО ПОСЕЛЕНИЯ </w:t>
      </w:r>
    </w:p>
    <w:tbl>
      <w:tblPr>
        <w:tblW w:w="0" w:type="auto"/>
        <w:tblInd w:w="247" w:type="dxa"/>
        <w:tblBorders>
          <w:top w:val="thinThickSmallGap" w:sz="24" w:space="0" w:color="auto"/>
        </w:tblBorders>
        <w:tblLayout w:type="fixed"/>
        <w:tblLook w:val="04A0"/>
      </w:tblPr>
      <w:tblGrid>
        <w:gridCol w:w="9200"/>
      </w:tblGrid>
      <w:tr w:rsidR="000409DB" w:rsidTr="000409DB">
        <w:trPr>
          <w:trHeight w:val="60"/>
        </w:trPr>
        <w:tc>
          <w:tcPr>
            <w:tcW w:w="92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409DB" w:rsidRDefault="000409DB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403023, Волгоградская область Городищенский район, п. Кузьмичи, тел.(84468)</w:t>
            </w:r>
            <w:r w:rsidR="00920E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4-61-38,</w:t>
            </w:r>
            <w:r w:rsidR="00920E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4-60-40</w:t>
            </w:r>
          </w:p>
          <w:p w:rsidR="000409DB" w:rsidRDefault="000409DB">
            <w:pPr>
              <w:spacing w:line="276" w:lineRule="auto"/>
              <w:jc w:val="center"/>
            </w:pPr>
          </w:p>
        </w:tc>
      </w:tr>
    </w:tbl>
    <w:p w:rsidR="000409DB" w:rsidRDefault="000409DB" w:rsidP="000409DB"/>
    <w:p w:rsidR="000409DB" w:rsidRDefault="000409DB" w:rsidP="000409DB">
      <w:pPr>
        <w:pStyle w:val="a3"/>
        <w:pBdr>
          <w:between w:val="thinThickSmallGap" w:sz="36" w:space="1" w:color="auto"/>
        </w:pBd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0409DB" w:rsidRDefault="000409DB" w:rsidP="000409DB"/>
    <w:p w:rsidR="000409DB" w:rsidRDefault="006F444B" w:rsidP="000409DB">
      <w:pPr>
        <w:spacing w:before="120" w:after="120"/>
        <w:jc w:val="center"/>
        <w:rPr>
          <w:b/>
        </w:rPr>
      </w:pPr>
      <w:r w:rsidRPr="006F444B">
        <w:rPr>
          <w:b/>
        </w:rPr>
        <w:t>от  25</w:t>
      </w:r>
      <w:r w:rsidR="00920E84" w:rsidRPr="006F444B">
        <w:rPr>
          <w:b/>
        </w:rPr>
        <w:t xml:space="preserve"> июля </w:t>
      </w:r>
      <w:r w:rsidR="000409DB" w:rsidRPr="006F444B">
        <w:rPr>
          <w:b/>
        </w:rPr>
        <w:t xml:space="preserve">2022 г.                                                                                           </w:t>
      </w:r>
      <w:r w:rsidR="00920E84" w:rsidRPr="006F444B">
        <w:rPr>
          <w:b/>
        </w:rPr>
        <w:t xml:space="preserve">                       </w:t>
      </w:r>
      <w:r w:rsidRPr="006F444B">
        <w:rPr>
          <w:b/>
        </w:rPr>
        <w:t>№80</w:t>
      </w:r>
    </w:p>
    <w:p w:rsidR="002F0A55" w:rsidRDefault="002F0A55" w:rsidP="000409DB">
      <w:pPr>
        <w:spacing w:before="120" w:after="120"/>
        <w:jc w:val="center"/>
        <w:rPr>
          <w:b/>
        </w:rPr>
      </w:pPr>
    </w:p>
    <w:p w:rsidR="002F0A55" w:rsidRPr="00A434C8" w:rsidRDefault="002F0A55" w:rsidP="00A434C8">
      <w:pPr>
        <w:jc w:val="center"/>
      </w:pPr>
      <w:r w:rsidRPr="00A434C8">
        <w:t>«О признании квартиры жилым домом по ул. Полевая, дом 257,</w:t>
      </w:r>
      <w:r w:rsidR="00A434C8">
        <w:t xml:space="preserve"> </w:t>
      </w:r>
      <w:r w:rsidRPr="00A434C8">
        <w:t>в п. Кузьмичи Городищенского района Волгоградской  области</w:t>
      </w:r>
      <w:r w:rsidR="00A434C8">
        <w:t xml:space="preserve"> </w:t>
      </w:r>
      <w:r w:rsidRPr="00A434C8">
        <w:t>для  последующей  регистрации  права</w:t>
      </w:r>
      <w:r w:rsidR="00A434C8">
        <w:t xml:space="preserve"> </w:t>
      </w:r>
      <w:r w:rsidRPr="00A434C8">
        <w:t>в  Управлении  Федеральной  службы государственной</w:t>
      </w:r>
      <w:r w:rsidR="00A434C8">
        <w:t xml:space="preserve"> </w:t>
      </w:r>
      <w:r w:rsidRPr="00A434C8">
        <w:t>регистрации, кадастра и картографии по Волгоградской области»</w:t>
      </w:r>
    </w:p>
    <w:p w:rsidR="002F0A55" w:rsidRPr="00E4684E" w:rsidRDefault="002F0A55" w:rsidP="00E4684E">
      <w:pPr>
        <w:spacing w:line="312" w:lineRule="auto"/>
        <w:jc w:val="both"/>
      </w:pPr>
    </w:p>
    <w:p w:rsidR="002F0A55" w:rsidRPr="002F0A55" w:rsidRDefault="002F0A55" w:rsidP="002F0A55">
      <w:pPr>
        <w:ind w:hanging="11"/>
        <w:jc w:val="both"/>
      </w:pPr>
      <w:r w:rsidRPr="00C6714D">
        <w:t xml:space="preserve">       </w:t>
      </w:r>
      <w:r>
        <w:t xml:space="preserve">     </w:t>
      </w:r>
      <w:r w:rsidR="00672D72">
        <w:t xml:space="preserve"> </w:t>
      </w:r>
      <w:r w:rsidRPr="002F0A55">
        <w:t xml:space="preserve">Рассмотрев заявление Санниковой Антонины Михайловны, о признании принадлежащей ей квартиры жилым домом по ул. Полевая, дом 257 в пос. Кузьмичи Городищенского района Волгоградской области для  последующей  регистрации права в Управлении Федеральной службы государственной  регистрации, кадастра  и  картографии по Волгоградской области, и  предъявленные  документы: </w:t>
      </w:r>
    </w:p>
    <w:p w:rsidR="002F0A55" w:rsidRPr="002F0A55" w:rsidRDefault="002F0A55" w:rsidP="002F0A55">
      <w:pPr>
        <w:ind w:hanging="11"/>
        <w:jc w:val="both"/>
      </w:pPr>
      <w:r w:rsidRPr="002F0A55">
        <w:t xml:space="preserve">   </w:t>
      </w:r>
      <w:r>
        <w:t xml:space="preserve">      </w:t>
      </w:r>
      <w:r w:rsidRPr="002F0A55">
        <w:t xml:space="preserve">  - Договор от 02.10.2007 г., </w:t>
      </w:r>
    </w:p>
    <w:p w:rsidR="002F0A55" w:rsidRDefault="002F0A55" w:rsidP="002F0A55">
      <w:pPr>
        <w:ind w:hanging="11"/>
        <w:jc w:val="both"/>
      </w:pPr>
      <w:r w:rsidRPr="002F0A55">
        <w:t xml:space="preserve">      </w:t>
      </w:r>
      <w:r>
        <w:t xml:space="preserve">     </w:t>
      </w:r>
      <w:r w:rsidRPr="002F0A55">
        <w:t>- Свидетельство о праве на наследство по закону от 12.04.2022 г., удостоверенное Романо</w:t>
      </w:r>
      <w:r>
        <w:t>вой Т.</w:t>
      </w:r>
      <w:r w:rsidRPr="002F0A55">
        <w:t xml:space="preserve">А. </w:t>
      </w:r>
      <w:proofErr w:type="spellStart"/>
      <w:proofErr w:type="gramStart"/>
      <w:r w:rsidRPr="002F0A55">
        <w:t>вр</w:t>
      </w:r>
      <w:r>
        <w:t>.</w:t>
      </w:r>
      <w:r w:rsidRPr="002F0A55">
        <w:t>и</w:t>
      </w:r>
      <w:proofErr w:type="gramEnd"/>
      <w:r w:rsidRPr="002F0A55">
        <w:t>.о</w:t>
      </w:r>
      <w:proofErr w:type="spellEnd"/>
      <w:r w:rsidRPr="002F0A55">
        <w:t>. нотариуса Городищенского района Вол</w:t>
      </w:r>
      <w:r>
        <w:t>гоградской области Романовой И.</w:t>
      </w:r>
      <w:r w:rsidRPr="002F0A55">
        <w:t>Н., зарегистрированное в реестре № 34/4-н/34-2022-1-669</w:t>
      </w:r>
      <w:r>
        <w:t xml:space="preserve"> и руководствуясь Федеральным законом</w:t>
      </w:r>
      <w:r w:rsidRPr="002F0A55">
        <w:t xml:space="preserve"> РФ от 21.07.</w:t>
      </w:r>
      <w:r>
        <w:t>19</w:t>
      </w:r>
      <w:r w:rsidRPr="002F0A55">
        <w:t>97 г. № 122-ФЗ «О государственной регистрации прав на недвижимое имущество и сделок с ним»</w:t>
      </w:r>
    </w:p>
    <w:p w:rsidR="002F0A55" w:rsidRPr="002F0A55" w:rsidRDefault="002F0A55" w:rsidP="002F0A55">
      <w:pPr>
        <w:ind w:right="-2"/>
      </w:pPr>
    </w:p>
    <w:p w:rsidR="002F0A55" w:rsidRDefault="002F0A55" w:rsidP="002F0A55">
      <w:pPr>
        <w:ind w:hanging="11"/>
        <w:jc w:val="center"/>
      </w:pPr>
      <w:r w:rsidRPr="002F0A55">
        <w:t>ПОСТАНОВЛЯЮ:</w:t>
      </w:r>
    </w:p>
    <w:p w:rsidR="002F0A55" w:rsidRPr="002F0A55" w:rsidRDefault="002F0A55" w:rsidP="002F0A55">
      <w:pPr>
        <w:ind w:hanging="11"/>
        <w:jc w:val="both"/>
      </w:pPr>
    </w:p>
    <w:p w:rsidR="002F0A55" w:rsidRPr="002F0A55" w:rsidRDefault="002F0A55" w:rsidP="002F0A55">
      <w:pPr>
        <w:ind w:hanging="11"/>
        <w:jc w:val="both"/>
      </w:pPr>
      <w:r w:rsidRPr="002F0A55">
        <w:t xml:space="preserve">     </w:t>
      </w:r>
      <w:r>
        <w:t xml:space="preserve">     </w:t>
      </w:r>
      <w:r w:rsidRPr="002F0A55">
        <w:t xml:space="preserve">  Признать жилым домом № 257, общей площадью  83,1 кв.м., квартиру, расположенную по адресу:  Волгоградская область, Городищенский район, пос. Кузьмичи, ул. Полевая, дом 257, находящуюся в собственности Санниковой Антонины Михайловны на основании Договора от 02.10.2007 г., Свидетельства о праве на наследство по закону от 12.04.2022 г., удостоверенного Романо</w:t>
      </w:r>
      <w:r>
        <w:t>вой Т.</w:t>
      </w:r>
      <w:r w:rsidRPr="002F0A55">
        <w:t>А.</w:t>
      </w:r>
      <w:r>
        <w:t xml:space="preserve"> </w:t>
      </w:r>
      <w:proofErr w:type="spellStart"/>
      <w:proofErr w:type="gramStart"/>
      <w:r>
        <w:t>вр.и</w:t>
      </w:r>
      <w:proofErr w:type="gramEnd"/>
      <w:r>
        <w:t>.</w:t>
      </w:r>
      <w:r w:rsidRPr="002F0A55">
        <w:t>о</w:t>
      </w:r>
      <w:proofErr w:type="spellEnd"/>
      <w:r w:rsidRPr="002F0A55">
        <w:t>. нотариуса Городищенского района Вол</w:t>
      </w:r>
      <w:r>
        <w:t>гоградской области Романовой И.</w:t>
      </w:r>
      <w:r w:rsidRPr="002F0A55">
        <w:t>Н., зарегистрированного в реестре № 34/4-н/34-2022-1-669</w:t>
      </w:r>
      <w:r>
        <w:t>.</w:t>
      </w:r>
    </w:p>
    <w:p w:rsidR="000409DB" w:rsidRPr="003008FD" w:rsidRDefault="000409DB" w:rsidP="00E4684E">
      <w:pPr>
        <w:jc w:val="both"/>
        <w:rPr>
          <w:color w:val="000000"/>
        </w:rPr>
      </w:pPr>
    </w:p>
    <w:p w:rsidR="00E4684E" w:rsidRDefault="00E4684E" w:rsidP="000409DB">
      <w:pPr>
        <w:jc w:val="both"/>
        <w:rPr>
          <w:color w:val="000000"/>
        </w:rPr>
      </w:pPr>
    </w:p>
    <w:p w:rsidR="002F0A55" w:rsidRPr="003008FD" w:rsidRDefault="002F0A55" w:rsidP="000409DB">
      <w:pPr>
        <w:jc w:val="both"/>
        <w:rPr>
          <w:color w:val="000000"/>
        </w:rPr>
      </w:pPr>
    </w:p>
    <w:p w:rsidR="000409DB" w:rsidRPr="003008FD" w:rsidRDefault="000409DB" w:rsidP="000409DB">
      <w:pPr>
        <w:jc w:val="both"/>
        <w:rPr>
          <w:color w:val="000000"/>
        </w:rPr>
      </w:pPr>
      <w:r w:rsidRPr="003008FD">
        <w:rPr>
          <w:color w:val="000000"/>
        </w:rPr>
        <w:t>Глава Кузьмичевского сельского поселения                                                      П.С. Борисенко</w:t>
      </w:r>
    </w:p>
    <w:p w:rsidR="000409DB" w:rsidRPr="003008FD" w:rsidRDefault="000409DB" w:rsidP="000409DB">
      <w:pPr>
        <w:jc w:val="both"/>
      </w:pPr>
    </w:p>
    <w:p w:rsidR="00386817" w:rsidRDefault="00386817"/>
    <w:sectPr w:rsidR="00386817" w:rsidSect="0038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A4F91"/>
    <w:multiLevelType w:val="hybridMultilevel"/>
    <w:tmpl w:val="59F8D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9DB"/>
    <w:rsid w:val="0001458E"/>
    <w:rsid w:val="000409DB"/>
    <w:rsid w:val="000E177C"/>
    <w:rsid w:val="001358B7"/>
    <w:rsid w:val="00184FB9"/>
    <w:rsid w:val="002374EC"/>
    <w:rsid w:val="0024453A"/>
    <w:rsid w:val="002F0A55"/>
    <w:rsid w:val="003008FD"/>
    <w:rsid w:val="00386817"/>
    <w:rsid w:val="00404A38"/>
    <w:rsid w:val="005269AF"/>
    <w:rsid w:val="00534693"/>
    <w:rsid w:val="006466A8"/>
    <w:rsid w:val="00672D72"/>
    <w:rsid w:val="006F444B"/>
    <w:rsid w:val="0077016E"/>
    <w:rsid w:val="00772B5F"/>
    <w:rsid w:val="00920E84"/>
    <w:rsid w:val="00967FF9"/>
    <w:rsid w:val="00A434C8"/>
    <w:rsid w:val="00AC2C83"/>
    <w:rsid w:val="00B3530D"/>
    <w:rsid w:val="00D02D12"/>
    <w:rsid w:val="00D454A4"/>
    <w:rsid w:val="00D624D2"/>
    <w:rsid w:val="00E4684E"/>
    <w:rsid w:val="00E96AD4"/>
    <w:rsid w:val="00FA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DB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45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45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5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4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24453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4453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qFormat/>
    <w:rsid w:val="0024453A"/>
    <w:rPr>
      <w:i/>
      <w:iCs/>
    </w:rPr>
  </w:style>
  <w:style w:type="paragraph" w:styleId="a6">
    <w:name w:val="No Spacing"/>
    <w:uiPriority w:val="1"/>
    <w:qFormat/>
    <w:rsid w:val="00244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409DB"/>
    <w:pPr>
      <w:ind w:left="720"/>
      <w:contextualSpacing/>
    </w:pPr>
  </w:style>
  <w:style w:type="paragraph" w:customStyle="1" w:styleId="Default">
    <w:name w:val="Default"/>
    <w:rsid w:val="000409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09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9DB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aa">
    <w:name w:val="Plain Text"/>
    <w:basedOn w:val="a"/>
    <w:link w:val="ab"/>
    <w:uiPriority w:val="99"/>
    <w:unhideWhenUsed/>
    <w:rsid w:val="00E4684E"/>
    <w:pPr>
      <w:suppressAutoHyphens w:val="0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E4684E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6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400B1-B7A9-4E87-9051-A6C2D36B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2022-07-13T11:51:00Z</cp:lastPrinted>
  <dcterms:created xsi:type="dcterms:W3CDTF">2022-03-31T09:53:00Z</dcterms:created>
  <dcterms:modified xsi:type="dcterms:W3CDTF">2022-07-26T14:04:00Z</dcterms:modified>
</cp:coreProperties>
</file>