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3" w:rsidRDefault="00284F43" w:rsidP="00284F43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43" w:rsidRDefault="00284F43" w:rsidP="00284F4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284F43" w:rsidRDefault="00284F43" w:rsidP="00284F43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284F43" w:rsidTr="00C205E5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84F43" w:rsidRDefault="00284F43" w:rsidP="00C205E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284F43" w:rsidRDefault="00284F43" w:rsidP="00C205E5">
            <w:pPr>
              <w:spacing w:line="276" w:lineRule="auto"/>
              <w:jc w:val="center"/>
            </w:pPr>
          </w:p>
        </w:tc>
      </w:tr>
    </w:tbl>
    <w:p w:rsidR="00284F43" w:rsidRDefault="00284F43" w:rsidP="00284F43"/>
    <w:p w:rsidR="00284F43" w:rsidRPr="007906DC" w:rsidRDefault="00284F43" w:rsidP="00284F43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84F43" w:rsidRDefault="00284F43" w:rsidP="00284F43">
      <w:pPr>
        <w:spacing w:before="120" w:after="120"/>
        <w:jc w:val="center"/>
        <w:rPr>
          <w:b/>
        </w:rPr>
      </w:pPr>
      <w:r>
        <w:rPr>
          <w:b/>
        </w:rPr>
        <w:t>от  11 января 2023 г.                                                                                                               №9</w:t>
      </w:r>
    </w:p>
    <w:p w:rsidR="00284F43" w:rsidRDefault="00284F43" w:rsidP="00284F43">
      <w:pPr>
        <w:spacing w:before="120" w:after="120"/>
        <w:jc w:val="center"/>
        <w:rPr>
          <w:b/>
        </w:rPr>
      </w:pPr>
    </w:p>
    <w:p w:rsidR="00284F43" w:rsidRPr="00284F43" w:rsidRDefault="00284F43" w:rsidP="00284F43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4F43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наименования элементам улично-дорожной сети</w:t>
      </w:r>
    </w:p>
    <w:p w:rsidR="00284F43" w:rsidRPr="00284F43" w:rsidRDefault="00284F43" w:rsidP="00284F43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284F43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284F43" w:rsidRPr="00284F43" w:rsidRDefault="00284F43" w:rsidP="00284F43">
      <w:pPr>
        <w:jc w:val="both"/>
      </w:pPr>
      <w:r w:rsidRPr="00284F43">
        <w:rPr>
          <w:lang w:eastAsia="en-US"/>
        </w:rPr>
        <w:t xml:space="preserve">        </w:t>
      </w:r>
      <w:proofErr w:type="gramStart"/>
      <w:r w:rsidRPr="00284F43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правилами межведомственного информационного взаимодействия при ведении</w:t>
      </w:r>
      <w:proofErr w:type="gramEnd"/>
      <w:r w:rsidRPr="00284F43">
        <w:t xml:space="preserve">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284F43" w:rsidRPr="00284F43" w:rsidRDefault="00284F43" w:rsidP="00284F43">
      <w:pPr>
        <w:jc w:val="both"/>
        <w:rPr>
          <w:lang w:eastAsia="en-US"/>
        </w:rPr>
      </w:pPr>
    </w:p>
    <w:p w:rsidR="00284F43" w:rsidRPr="00284F43" w:rsidRDefault="00284F43" w:rsidP="00284F43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284F43">
        <w:rPr>
          <w:rFonts w:eastAsia="Calibri"/>
          <w:lang w:eastAsia="en-US"/>
        </w:rPr>
        <w:t xml:space="preserve">1. Присвоить наименования элементам улично-дорожной сети: </w:t>
      </w:r>
    </w:p>
    <w:p w:rsidR="00284F43" w:rsidRPr="00284F43" w:rsidRDefault="00284F43" w:rsidP="00284F43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284F43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Гаражная, линия 1</w:t>
      </w:r>
      <w:r w:rsidR="00161734">
        <w:rPr>
          <w:rFonts w:eastAsia="Calibri"/>
          <w:lang w:eastAsia="en-US"/>
        </w:rPr>
        <w:t>-я</w:t>
      </w:r>
      <w:r w:rsidRPr="00284F43">
        <w:rPr>
          <w:rFonts w:eastAsia="Calibri"/>
          <w:lang w:eastAsia="en-US"/>
        </w:rPr>
        <w:t>;</w:t>
      </w:r>
    </w:p>
    <w:p w:rsidR="00284F43" w:rsidRPr="00284F43" w:rsidRDefault="00284F43" w:rsidP="00284F43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284F43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Гаражная, линия 2</w:t>
      </w:r>
      <w:r w:rsidR="00161734">
        <w:rPr>
          <w:rFonts w:eastAsia="Calibri"/>
          <w:lang w:eastAsia="en-US"/>
        </w:rPr>
        <w:t>-я</w:t>
      </w:r>
      <w:r w:rsidRPr="00284F43">
        <w:rPr>
          <w:rFonts w:eastAsia="Calibri"/>
          <w:lang w:eastAsia="en-US"/>
        </w:rPr>
        <w:t>;</w:t>
      </w:r>
    </w:p>
    <w:p w:rsidR="00284F43" w:rsidRDefault="00284F43" w:rsidP="00284F43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284F43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Гаражная, линия 3</w:t>
      </w:r>
      <w:r w:rsidR="00161734">
        <w:rPr>
          <w:rFonts w:eastAsia="Calibri"/>
          <w:lang w:eastAsia="en-US"/>
        </w:rPr>
        <w:t>-я;</w:t>
      </w:r>
    </w:p>
    <w:p w:rsidR="00161734" w:rsidRDefault="00161734" w:rsidP="00161734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284F43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</w:t>
      </w:r>
      <w:r>
        <w:rPr>
          <w:rFonts w:eastAsia="Calibri"/>
          <w:lang w:eastAsia="en-US"/>
        </w:rPr>
        <w:t>чи,</w:t>
      </w:r>
      <w:r w:rsidR="00D15884">
        <w:rPr>
          <w:rFonts w:eastAsia="Calibri"/>
          <w:lang w:eastAsia="en-US"/>
        </w:rPr>
        <w:t xml:space="preserve"> территория Гаражная, линия 4-я.</w:t>
      </w:r>
    </w:p>
    <w:p w:rsidR="009906A4" w:rsidRPr="00284F43" w:rsidRDefault="009906A4" w:rsidP="00284F43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284F43" w:rsidRPr="00284F43" w:rsidRDefault="00284F43" w:rsidP="00284F43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 w:rsidRPr="00284F43">
        <w:t xml:space="preserve">2.   </w:t>
      </w:r>
      <w:proofErr w:type="gramStart"/>
      <w:r w:rsidRPr="00284F43">
        <w:rPr>
          <w:rStyle w:val="FontStyle11"/>
          <w:sz w:val="24"/>
          <w:szCs w:val="24"/>
        </w:rPr>
        <w:t>Контроль за</w:t>
      </w:r>
      <w:proofErr w:type="gramEnd"/>
      <w:r w:rsidRPr="00284F43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284F43" w:rsidRPr="006D755C" w:rsidRDefault="00284F43" w:rsidP="00284F43">
      <w:pPr>
        <w:jc w:val="both"/>
        <w:rPr>
          <w:color w:val="000000"/>
        </w:rPr>
      </w:pPr>
    </w:p>
    <w:p w:rsidR="00284F43" w:rsidRPr="006D755C" w:rsidRDefault="00284F43" w:rsidP="00284F43">
      <w:pPr>
        <w:jc w:val="both"/>
        <w:rPr>
          <w:color w:val="000000"/>
        </w:rPr>
      </w:pPr>
    </w:p>
    <w:p w:rsidR="00284F43" w:rsidRDefault="00284F43" w:rsidP="00284F43">
      <w:pPr>
        <w:jc w:val="both"/>
        <w:rPr>
          <w:color w:val="000000"/>
        </w:rPr>
      </w:pPr>
    </w:p>
    <w:p w:rsidR="00284F43" w:rsidRPr="003008FD" w:rsidRDefault="00284F43" w:rsidP="00284F43">
      <w:pPr>
        <w:jc w:val="both"/>
        <w:rPr>
          <w:color w:val="000000"/>
        </w:rPr>
      </w:pPr>
    </w:p>
    <w:p w:rsidR="00284F43" w:rsidRPr="003008FD" w:rsidRDefault="00284F43" w:rsidP="00284F43">
      <w:pPr>
        <w:jc w:val="both"/>
        <w:rPr>
          <w:color w:val="000000"/>
        </w:rPr>
      </w:pPr>
      <w:r w:rsidRPr="003008FD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284F43" w:rsidRPr="003008FD" w:rsidRDefault="00284F43" w:rsidP="00284F43">
      <w:pPr>
        <w:jc w:val="both"/>
      </w:pPr>
    </w:p>
    <w:p w:rsidR="00284F43" w:rsidRDefault="00284F43" w:rsidP="00284F43"/>
    <w:p w:rsidR="00284F43" w:rsidRDefault="00284F43" w:rsidP="00284F43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F43"/>
    <w:rsid w:val="00127520"/>
    <w:rsid w:val="00161734"/>
    <w:rsid w:val="0024453A"/>
    <w:rsid w:val="00284F43"/>
    <w:rsid w:val="00386817"/>
    <w:rsid w:val="00430B85"/>
    <w:rsid w:val="008913BC"/>
    <w:rsid w:val="009906A4"/>
    <w:rsid w:val="00CE29EC"/>
    <w:rsid w:val="00D02D12"/>
    <w:rsid w:val="00D15884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43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4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284F43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284F43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284F43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84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F43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2023-02-16T08:48:00Z</cp:lastPrinted>
  <dcterms:created xsi:type="dcterms:W3CDTF">2023-01-18T09:23:00Z</dcterms:created>
  <dcterms:modified xsi:type="dcterms:W3CDTF">2023-02-16T08:48:00Z</dcterms:modified>
</cp:coreProperties>
</file>