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19" w:rsidRPr="00024419" w:rsidRDefault="00024419" w:rsidP="00024419">
      <w:pPr>
        <w:jc w:val="center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  <w:noProof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419" w:rsidRPr="00024419" w:rsidRDefault="00024419" w:rsidP="0002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419">
        <w:rPr>
          <w:rFonts w:ascii="Times New Roman" w:hAnsi="Times New Roman" w:cs="Times New Roman"/>
          <w:b/>
          <w:sz w:val="24"/>
          <w:szCs w:val="24"/>
        </w:rPr>
        <w:t xml:space="preserve">АДМИНИСТРАЦИЯ КУЗЬМИЧЕВСКОГО </w:t>
      </w:r>
    </w:p>
    <w:p w:rsidR="00024419" w:rsidRPr="00024419" w:rsidRDefault="00024419" w:rsidP="0002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41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024419" w:rsidRPr="00024419" w:rsidRDefault="00024419" w:rsidP="0002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419">
        <w:rPr>
          <w:rFonts w:ascii="Times New Roman" w:hAnsi="Times New Roman" w:cs="Times New Roman"/>
          <w:b/>
          <w:sz w:val="24"/>
          <w:szCs w:val="24"/>
        </w:rPr>
        <w:t>ГОРОДИЩЕНСКОГО МУНИЦИПАЛЬНОГО РАЙОНА</w:t>
      </w:r>
    </w:p>
    <w:p w:rsidR="00024419" w:rsidRPr="00024419" w:rsidRDefault="00024419" w:rsidP="0002441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419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024419" w:rsidRPr="00024419" w:rsidTr="002C5607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24419" w:rsidRPr="00024419" w:rsidRDefault="00024419" w:rsidP="00024419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9">
              <w:rPr>
                <w:rFonts w:ascii="Times New Roman" w:hAnsi="Times New Roman" w:cs="Times New Roman"/>
                <w:sz w:val="20"/>
                <w:szCs w:val="20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024419" w:rsidRPr="00024419" w:rsidRDefault="00024419" w:rsidP="00024419">
      <w:pPr>
        <w:rPr>
          <w:rFonts w:ascii="Times New Roman" w:hAnsi="Times New Roman" w:cs="Times New Roman"/>
          <w:b/>
        </w:rPr>
      </w:pPr>
    </w:p>
    <w:p w:rsidR="00024419" w:rsidRPr="00024419" w:rsidRDefault="00024419" w:rsidP="00024419">
      <w:pPr>
        <w:jc w:val="center"/>
        <w:rPr>
          <w:rFonts w:ascii="Times New Roman" w:hAnsi="Times New Roman" w:cs="Times New Roman"/>
          <w:b/>
        </w:rPr>
      </w:pPr>
      <w:r w:rsidRPr="00024419">
        <w:rPr>
          <w:rFonts w:ascii="Times New Roman" w:hAnsi="Times New Roman" w:cs="Times New Roman"/>
          <w:b/>
        </w:rPr>
        <w:t>ПОСТАНОВЛЕНИЕ</w:t>
      </w:r>
    </w:p>
    <w:p w:rsidR="00024419" w:rsidRPr="00024419" w:rsidRDefault="00024419" w:rsidP="00024419">
      <w:pPr>
        <w:rPr>
          <w:rFonts w:ascii="Times New Roman" w:hAnsi="Times New Roman" w:cs="Times New Roman"/>
          <w:b/>
        </w:rPr>
      </w:pPr>
      <w:r w:rsidRPr="0002441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</w:t>
      </w:r>
      <w:r w:rsidRPr="00024419">
        <w:rPr>
          <w:rFonts w:ascii="Times New Roman" w:hAnsi="Times New Roman" w:cs="Times New Roman"/>
          <w:b/>
        </w:rPr>
        <w:t>т «</w:t>
      </w:r>
      <w:r>
        <w:rPr>
          <w:rFonts w:ascii="Times New Roman" w:hAnsi="Times New Roman" w:cs="Times New Roman"/>
          <w:b/>
        </w:rPr>
        <w:t>11</w:t>
      </w:r>
      <w:r w:rsidRPr="00024419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февраля 2025</w:t>
      </w:r>
      <w:r w:rsidRPr="00024419">
        <w:rPr>
          <w:rFonts w:ascii="Times New Roman" w:hAnsi="Times New Roman" w:cs="Times New Roman"/>
          <w:b/>
        </w:rPr>
        <w:t xml:space="preserve"> года                                                                                   </w:t>
      </w:r>
      <w:r w:rsidRPr="00024419">
        <w:rPr>
          <w:rFonts w:ascii="Times New Roman" w:hAnsi="Times New Roman" w:cs="Times New Roman"/>
          <w:b/>
        </w:rPr>
        <w:tab/>
      </w:r>
      <w:r w:rsidRPr="00024419">
        <w:rPr>
          <w:rFonts w:ascii="Times New Roman" w:hAnsi="Times New Roman" w:cs="Times New Roman"/>
          <w:b/>
        </w:rPr>
        <w:tab/>
        <w:t xml:space="preserve">   № </w:t>
      </w:r>
      <w:r>
        <w:rPr>
          <w:rFonts w:ascii="Times New Roman" w:hAnsi="Times New Roman" w:cs="Times New Roman"/>
          <w:b/>
        </w:rPr>
        <w:t>17</w:t>
      </w:r>
    </w:p>
    <w:p w:rsidR="00386155" w:rsidRPr="00F125EF" w:rsidRDefault="00386155" w:rsidP="0038615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</w:t>
      </w:r>
    </w:p>
    <w:p w:rsidR="00386155" w:rsidRPr="00BC4111" w:rsidRDefault="00386155" w:rsidP="003861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24419">
        <w:rPr>
          <w:rFonts w:ascii="Times New Roman" w:hAnsi="Times New Roman" w:cs="Times New Roman"/>
          <w:b/>
          <w:bCs/>
        </w:rPr>
        <w:t>«Профилактика преступлений и иных правонарушений» на территории Кузьмичевского сельского поселения на 2024-2026 годы»</w:t>
      </w:r>
      <w:r>
        <w:rPr>
          <w:rFonts w:ascii="Times New Roman" w:hAnsi="Times New Roman"/>
          <w:b/>
          <w:sz w:val="24"/>
          <w:szCs w:val="24"/>
        </w:rPr>
        <w:t>,</w:t>
      </w:r>
      <w:r w:rsidRPr="00F125E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125EF">
        <w:rPr>
          <w:rFonts w:ascii="Times New Roman" w:hAnsi="Times New Roman"/>
          <w:b/>
          <w:sz w:val="24"/>
          <w:szCs w:val="24"/>
        </w:rPr>
        <w:t>утвержденную</w:t>
      </w:r>
      <w:proofErr w:type="gramEnd"/>
      <w:r w:rsidRPr="00F125EF">
        <w:rPr>
          <w:rFonts w:ascii="Times New Roman" w:hAnsi="Times New Roman"/>
          <w:b/>
          <w:sz w:val="24"/>
          <w:szCs w:val="24"/>
        </w:rPr>
        <w:t xml:space="preserve"> постановлением администрации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Кузьмичевского сельского поселения от 20.03.2024 г. № 33 </w:t>
      </w:r>
    </w:p>
    <w:p w:rsidR="00386155" w:rsidRPr="00E73A68" w:rsidRDefault="00386155" w:rsidP="0038615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86155" w:rsidRPr="00E73A68" w:rsidRDefault="00386155" w:rsidP="0038615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86155" w:rsidRPr="00F125EF" w:rsidRDefault="00386155" w:rsidP="003861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25EF">
        <w:rPr>
          <w:rFonts w:ascii="Times New Roman" w:hAnsi="Times New Roman"/>
          <w:sz w:val="24"/>
          <w:szCs w:val="24"/>
        </w:rPr>
        <w:t xml:space="preserve">В соответствии со ст.179 Бюджетного кодекса Российской Федерации, </w:t>
      </w:r>
      <w:r w:rsidRPr="00386155">
        <w:rPr>
          <w:rFonts w:ascii="Times New Roman" w:hAnsi="Times New Roman" w:cs="Times New Roman"/>
          <w:sz w:val="24"/>
          <w:szCs w:val="24"/>
        </w:rPr>
        <w:t>Федеральным законом от  06.10.2003 г.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pacing w:val="9"/>
          <w:sz w:val="24"/>
          <w:szCs w:val="24"/>
        </w:rPr>
        <w:t xml:space="preserve">, </w:t>
      </w:r>
      <w:r w:rsidRPr="00F125EF">
        <w:rPr>
          <w:rFonts w:ascii="Times New Roman" w:hAnsi="Times New Roman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F125EF">
        <w:rPr>
          <w:rFonts w:ascii="Times New Roman" w:hAnsi="Times New Roman"/>
          <w:sz w:val="24"/>
          <w:szCs w:val="24"/>
        </w:rPr>
        <w:t>программ, утвержденного постановлением администрации Кузьмичевского сельского поселения от 01.11.2014 г. № 60, Уставом Кузьмичёвского сельского поселения, руководствуясь Уставом Кузьмичёвского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</w:p>
    <w:p w:rsidR="00386155" w:rsidRPr="00E73A68" w:rsidRDefault="00386155" w:rsidP="00386155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86155" w:rsidRPr="005867D6" w:rsidRDefault="00386155" w:rsidP="0038615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Pr="005867D6">
        <w:rPr>
          <w:rFonts w:ascii="Times New Roman" w:hAnsi="Times New Roman"/>
          <w:color w:val="000000"/>
          <w:sz w:val="24"/>
          <w:szCs w:val="24"/>
        </w:rPr>
        <w:t>:</w:t>
      </w:r>
    </w:p>
    <w:p w:rsidR="00386155" w:rsidRPr="005867D6" w:rsidRDefault="00386155" w:rsidP="0038615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6155" w:rsidRPr="00386155" w:rsidRDefault="00386155" w:rsidP="0038615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1. Внести изменения в муниципальную программу</w:t>
      </w:r>
      <w:r w:rsidRPr="00386155">
        <w:rPr>
          <w:rFonts w:ascii="Times New Roman" w:hAnsi="Times New Roman" w:cs="Times New Roman"/>
          <w:bCs/>
        </w:rPr>
        <w:t xml:space="preserve"> «Профилактика преступлений и иных правонарушений» на территории Кузьмичевского сельского поселения на 2024-2026 годы»</w:t>
      </w:r>
      <w:r w:rsidRPr="00386155">
        <w:rPr>
          <w:rFonts w:ascii="Times New Roman" w:hAnsi="Times New Roman"/>
          <w:sz w:val="24"/>
          <w:szCs w:val="24"/>
        </w:rPr>
        <w:t>, утвержденную постановлением администрации</w:t>
      </w:r>
      <w:r w:rsidRPr="00386155">
        <w:rPr>
          <w:rFonts w:ascii="Times New Roman" w:hAnsi="Times New Roman"/>
          <w:color w:val="000000"/>
          <w:sz w:val="24"/>
          <w:szCs w:val="24"/>
        </w:rPr>
        <w:t xml:space="preserve"> Кузьмичевского сельского поселения от 20.03.2024 г. № 33,</w:t>
      </w:r>
      <w:r w:rsidRPr="00F125EF">
        <w:rPr>
          <w:rFonts w:ascii="Times New Roman" w:hAnsi="Times New Roman"/>
          <w:color w:val="000000"/>
          <w:sz w:val="24"/>
          <w:szCs w:val="24"/>
        </w:rPr>
        <w:t xml:space="preserve"> изложив ее в новой редакции согласно  приложению к настоящему постановлению.</w:t>
      </w:r>
    </w:p>
    <w:p w:rsidR="00024419" w:rsidRPr="00024419" w:rsidRDefault="00386155" w:rsidP="00024419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24419" w:rsidRPr="00024419">
        <w:rPr>
          <w:rFonts w:ascii="Times New Roman" w:hAnsi="Times New Roman"/>
          <w:sz w:val="24"/>
          <w:szCs w:val="24"/>
        </w:rPr>
        <w:t>. Настоящее постановление вступает в силу с момента подписания и подлежит официальному опубликованию.</w:t>
      </w:r>
    </w:p>
    <w:p w:rsidR="00024419" w:rsidRPr="00024419" w:rsidRDefault="00024419" w:rsidP="000244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024419" w:rsidRPr="00386155" w:rsidRDefault="00024419" w:rsidP="003861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155">
        <w:rPr>
          <w:rFonts w:ascii="Times New Roman" w:hAnsi="Times New Roman" w:cs="Times New Roman"/>
          <w:sz w:val="24"/>
          <w:szCs w:val="24"/>
        </w:rPr>
        <w:t>Глава Кузьмичевского</w:t>
      </w:r>
    </w:p>
    <w:p w:rsidR="00024419" w:rsidRPr="00386155" w:rsidRDefault="00024419" w:rsidP="003861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15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86155">
        <w:rPr>
          <w:rFonts w:ascii="Times New Roman" w:hAnsi="Times New Roman" w:cs="Times New Roman"/>
          <w:sz w:val="24"/>
          <w:szCs w:val="24"/>
        </w:rPr>
        <w:tab/>
      </w:r>
      <w:r w:rsidRPr="00386155">
        <w:rPr>
          <w:rFonts w:ascii="Times New Roman" w:hAnsi="Times New Roman" w:cs="Times New Roman"/>
          <w:sz w:val="24"/>
          <w:szCs w:val="24"/>
        </w:rPr>
        <w:tab/>
      </w:r>
      <w:r w:rsidRPr="0038615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86155">
        <w:rPr>
          <w:rFonts w:ascii="Times New Roman" w:hAnsi="Times New Roman" w:cs="Times New Roman"/>
          <w:sz w:val="24"/>
          <w:szCs w:val="24"/>
        </w:rPr>
        <w:tab/>
      </w:r>
      <w:r w:rsidR="00386155" w:rsidRPr="0038615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8615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86155" w:rsidRPr="00386155">
        <w:rPr>
          <w:rFonts w:ascii="Times New Roman" w:hAnsi="Times New Roman" w:cs="Times New Roman"/>
          <w:sz w:val="24"/>
          <w:szCs w:val="24"/>
        </w:rPr>
        <w:t xml:space="preserve"> </w:t>
      </w:r>
      <w:r w:rsidRPr="00386155">
        <w:rPr>
          <w:rFonts w:ascii="Times New Roman" w:hAnsi="Times New Roman" w:cs="Times New Roman"/>
          <w:sz w:val="24"/>
          <w:szCs w:val="24"/>
        </w:rPr>
        <w:t>П.С. Борисенко</w:t>
      </w:r>
    </w:p>
    <w:p w:rsidR="00024419" w:rsidRPr="00024419" w:rsidRDefault="00024419" w:rsidP="00386155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</w:rPr>
      </w:pPr>
      <w:bookmarkStart w:id="0" w:name="sub_1000"/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bCs/>
        </w:rPr>
      </w:pP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bCs/>
        </w:rPr>
      </w:pP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bCs/>
        </w:rPr>
      </w:pP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bCs/>
        </w:rPr>
      </w:pPr>
    </w:p>
    <w:bookmarkEnd w:id="0"/>
    <w:p w:rsidR="00024419" w:rsidRPr="00024419" w:rsidRDefault="00024419" w:rsidP="0038615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</w:rPr>
      </w:pPr>
      <w:r w:rsidRPr="00024419">
        <w:rPr>
          <w:rFonts w:ascii="Times New Roman" w:hAnsi="Times New Roman" w:cs="Times New Roman"/>
          <w:bCs/>
        </w:rPr>
        <w:t>Утверждено</w:t>
      </w:r>
    </w:p>
    <w:p w:rsidR="00024419" w:rsidRPr="00024419" w:rsidRDefault="00024419" w:rsidP="0038615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</w:rPr>
      </w:pPr>
      <w:r w:rsidRPr="00024419">
        <w:rPr>
          <w:rFonts w:ascii="Times New Roman" w:hAnsi="Times New Roman" w:cs="Times New Roman"/>
          <w:bCs/>
        </w:rPr>
        <w:t xml:space="preserve"> постановлением администрации  </w:t>
      </w:r>
    </w:p>
    <w:p w:rsidR="00024419" w:rsidRPr="00024419" w:rsidRDefault="00024419" w:rsidP="0038615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</w:rPr>
      </w:pPr>
      <w:r w:rsidRPr="00024419">
        <w:rPr>
          <w:rFonts w:ascii="Times New Roman" w:hAnsi="Times New Roman" w:cs="Times New Roman"/>
          <w:bCs/>
        </w:rPr>
        <w:t>Кузьмичевского сельского поселения</w:t>
      </w:r>
    </w:p>
    <w:p w:rsidR="00024419" w:rsidRPr="00024419" w:rsidRDefault="00024419" w:rsidP="003861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</w:rPr>
      </w:pPr>
      <w:r w:rsidRPr="00024419">
        <w:rPr>
          <w:rFonts w:ascii="Times New Roman" w:hAnsi="Times New Roman" w:cs="Times New Roman"/>
          <w:bCs/>
        </w:rPr>
        <w:t>Городищенского муниципального района</w:t>
      </w:r>
    </w:p>
    <w:p w:rsidR="00024419" w:rsidRPr="00024419" w:rsidRDefault="00024419" w:rsidP="003861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</w:rPr>
      </w:pPr>
      <w:r w:rsidRPr="00024419">
        <w:rPr>
          <w:rFonts w:ascii="Times New Roman" w:hAnsi="Times New Roman" w:cs="Times New Roman"/>
          <w:bCs/>
        </w:rPr>
        <w:t>Волгоградской области</w:t>
      </w:r>
    </w:p>
    <w:p w:rsidR="00024419" w:rsidRPr="00024419" w:rsidRDefault="00024419" w:rsidP="003861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</w:rPr>
      </w:pPr>
      <w:r w:rsidRPr="00024419">
        <w:rPr>
          <w:rFonts w:ascii="Times New Roman" w:hAnsi="Times New Roman" w:cs="Times New Roman"/>
          <w:bCs/>
        </w:rPr>
        <w:t xml:space="preserve">от </w:t>
      </w:r>
      <w:r w:rsidR="00386155">
        <w:rPr>
          <w:rFonts w:ascii="Times New Roman" w:hAnsi="Times New Roman" w:cs="Times New Roman"/>
          <w:bCs/>
        </w:rPr>
        <w:t>11.02.2025</w:t>
      </w:r>
      <w:r w:rsidRPr="00024419">
        <w:rPr>
          <w:rFonts w:ascii="Times New Roman" w:hAnsi="Times New Roman" w:cs="Times New Roman"/>
          <w:bCs/>
        </w:rPr>
        <w:t xml:space="preserve"> г. №</w:t>
      </w:r>
      <w:r w:rsidR="00386155">
        <w:rPr>
          <w:rFonts w:ascii="Times New Roman" w:hAnsi="Times New Roman" w:cs="Times New Roman"/>
          <w:bCs/>
        </w:rPr>
        <w:t>17</w:t>
      </w:r>
      <w:r w:rsidRPr="00024419">
        <w:rPr>
          <w:rFonts w:ascii="Times New Roman" w:hAnsi="Times New Roman" w:cs="Times New Roman"/>
          <w:bCs/>
        </w:rPr>
        <w:t xml:space="preserve"> </w:t>
      </w:r>
    </w:p>
    <w:p w:rsidR="00024419" w:rsidRPr="00024419" w:rsidRDefault="00024419" w:rsidP="003861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024419">
        <w:rPr>
          <w:rFonts w:ascii="Times New Roman" w:hAnsi="Times New Roman" w:cs="Times New Roman"/>
          <w:b/>
          <w:bCs/>
        </w:rPr>
        <w:t xml:space="preserve">Муниципальная программа </w:t>
      </w:r>
      <w:r w:rsidRPr="00024419">
        <w:rPr>
          <w:rFonts w:ascii="Times New Roman" w:hAnsi="Times New Roman" w:cs="Times New Roman"/>
          <w:b/>
          <w:bCs/>
        </w:rPr>
        <w:br/>
        <w:t>«Профилактика преступлений и иных правонарушений на территории Кузьмичевского сельского поселения на 2024-2026 годы»</w:t>
      </w: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sub_1010"/>
      <w:r w:rsidRPr="00024419">
        <w:rPr>
          <w:rFonts w:ascii="Times New Roman" w:hAnsi="Times New Roman" w:cs="Times New Roman"/>
          <w:b/>
          <w:bCs/>
        </w:rPr>
        <w:t xml:space="preserve">Паспорт муниципальной программы </w:t>
      </w:r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7420"/>
      </w:tblGrid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Наименование Программы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Муниципальная программа «Профилактика преступлений и иных правонарушений» на территории</w:t>
            </w:r>
            <w:r w:rsidRPr="000244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 на 2024-2026 годы.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Основание для разработки Программы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4419">
              <w:rPr>
                <w:rFonts w:ascii="Times New Roman" w:hAnsi="Times New Roman" w:cs="Times New Roman"/>
                <w:color w:val="000000"/>
              </w:rPr>
              <w:t xml:space="preserve">Стратегия национальной безопасности Российской Федерации, утвержденная Указом Президента Российской Федерации от 2 июля 2021 г. N 400, Закон Волгоградской области от 31 октября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024419">
                <w:rPr>
                  <w:rFonts w:ascii="Times New Roman" w:hAnsi="Times New Roman" w:cs="Times New Roman"/>
                  <w:color w:val="000000"/>
                </w:rPr>
                <w:t>2002 г</w:t>
              </w:r>
            </w:smartTag>
            <w:r w:rsidRPr="00024419">
              <w:rPr>
                <w:rFonts w:ascii="Times New Roman" w:hAnsi="Times New Roman" w:cs="Times New Roman"/>
                <w:color w:val="000000"/>
              </w:rPr>
              <w:t>. № 748-ОД «О профилактике безнадзорности и правонарушений несовершеннолетних в Волгоградской области».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Администрация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 Городищенского муниципального района Волгоградской области.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Разработчик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Администрация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 Городищенского муниципального района Волгоградской области.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Цели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- формирование действенной системы профилактики правонарушений и преступлений на территории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Задачи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осуществление целенаправленной социально-правовой профилактики правонарушений и преступлений;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- снижение уровня преступности на территории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 за счет: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совершенствования нормативной правовой базы по профилактике правонарушений;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активизации участия и улучшения координации деятельности органов местного самоуправления в предупреждении правонарушений;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вовлечения в деятельность по предупреждению правонарушений учреждений, иных организаций всех форм собственности, добровольных народных дружин, казачества, в том числе общественных организаций;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- повышения оперативности реагирования правоохранительных органов на заявления и сообщения о правонарушениях с помощью применения технических средств </w:t>
            </w:r>
            <w:proofErr w:type="gramStart"/>
            <w:r w:rsidRPr="0002441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024419">
              <w:rPr>
                <w:rFonts w:ascii="Times New Roman" w:hAnsi="Times New Roman" w:cs="Times New Roman"/>
              </w:rPr>
              <w:t xml:space="preserve"> ситуацией в общественных местах;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lastRenderedPageBreak/>
              <w:t>- активизация работы по предупреждению и профилактике правонарушений, совершаемых на улицах, в общественных местах, сфере семейно-бытовых отношений, рецидивной преступности, а также правонарушений, совершаемых несовершеннолетними;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создание надежной системы противодействия организованной преступности, наркобизнесу, терроризму и иным проявлениям экстремизма, незаконной миграции, экономической преступности и коррупции;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выявление и устранение причин и условий, способствующих совершению правонарушений;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уменьшение показателя правонарушений и антиобщественной деятельности среди несовершеннолетних;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улучшение состояние воспитательной работы, направленной на предупреждение правонарушений и антиобщественной деятельности среди несовершеннолетних;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увеличение индивидуальной профилактической работы в отношении родителей и законных представителей несовершеннолетних, которые не исполняют своих обязанностей по воспитанию подростков, обучению и (или) содержанию и (или) отрицательно влияют на их поведение, либо жестоко обращаются с ними;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- предупредить безнадзорность, беспризорность, правонарушений и антиобщественных действий несовершеннолетних, выявление и устранение причин и условий, </w:t>
            </w:r>
            <w:proofErr w:type="gramStart"/>
            <w:r w:rsidRPr="00024419">
              <w:rPr>
                <w:rFonts w:ascii="Times New Roman" w:hAnsi="Times New Roman" w:cs="Times New Roman"/>
              </w:rPr>
              <w:t>способствующие</w:t>
            </w:r>
            <w:proofErr w:type="gramEnd"/>
            <w:r w:rsidRPr="00024419">
              <w:rPr>
                <w:rFonts w:ascii="Times New Roman" w:hAnsi="Times New Roman" w:cs="Times New Roman"/>
              </w:rPr>
              <w:t xml:space="preserve"> этому;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обеспечение защиты прав и законных интересов несовершеннолетних;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усовершенствование организации взаимодействия по профилактике семейного неблагополучия, жестокого обращения с детьми;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создание условий для эффективной реализации мероприятий, направленных на организацию индивидуальной профилактической работы с несовершеннолетними и семьями, находящимися в социально опасном положении;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эффективное и своевременное решение вопросов социальной реабилитации несовершеннолетних, освободившихся из мест лишения свободы, вернувшихся из домов и школ-интернатов для детей-сирот и детей, оставшихся без попечения родителей;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реализация мероприятий по обеспечению общественного порядка и личной безопасности;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достижение позитивных изменений профилактики безнадзорности и правонарушений несовершеннолетних.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lastRenderedPageBreak/>
              <w:t>Мероприятия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предупреждение беспризорности и безнадзорности, профилактика правонарушений несовершеннолетних;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- культурное, спортивное, правовое, нравственное и военно-патриотическое </w:t>
            </w:r>
            <w:r w:rsidRPr="00024419">
              <w:rPr>
                <w:rFonts w:ascii="Times New Roman" w:hAnsi="Times New Roman" w:cs="Times New Roman"/>
              </w:rPr>
              <w:lastRenderedPageBreak/>
              <w:t>воспитание граждан;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предупреждение рецидивной преступности;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предупреждение экстремизма и терроризма;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предупреждение преступлений и правонарушений в общественных местах;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предупреждение имущественных преступлений (кражи, грабежи, разбойные нападения);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предупреждение преступлений в сфере экономики, коррупции, взяточничества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организация работы по своевременному выявлению семей и несовершеннолетних, находящихся в социально опасном положении;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оказание социальной поддержки семьям, находящимся в социально опасном положении, а также, проведение профилактики жестокого обращения с детьми на территории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 на 2024-2026 годы.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lastRenderedPageBreak/>
              <w:t>Сроки реализации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2024-2026 годы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Исполнители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Администрация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 Городищенского муниципального района Волгоградской области.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Объемы финансирования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Default="00024419" w:rsidP="0040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Средства местного бюджета. Объемы финансирования подлежат ежегодной корректировке их финансирования с учетом возможностей средств местного бюджета</w:t>
            </w:r>
          </w:p>
          <w:p w:rsidR="00125B35" w:rsidRPr="00125B35" w:rsidRDefault="00125B35" w:rsidP="00125B35">
            <w:pPr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25B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125B35" w:rsidRPr="00125B35" w:rsidRDefault="00125B35" w:rsidP="00125B3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25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</w:t>
            </w:r>
            <w:proofErr w:type="gramStart"/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25B35" w:rsidRPr="00024419" w:rsidRDefault="00125B35" w:rsidP="00125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25B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50,0 </w:t>
            </w: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  (</w:t>
            </w:r>
            <w:proofErr w:type="spellStart"/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Ожидаемые конечные результаты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снижение доли преступлений, совершенных несовершеннолетними или при их соучастии, в общем числе зарегистрированных преступлений;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сохранение трудового, интеллектуального потенциала сельского поселения;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повышение уровня безопасности жизни людей в муниципальном образовании за счет сокращения числа преступлений и правонарушений;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обеспечение безопасности граждан от противоправных действий;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вовлечение в систему профилактики и предупреждения правонарушений предприятий, учреждений, организаций всех форм собственности;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формирование у населения негативного отношения к употреблению наркотических препаратов и стремления к ведению здорового образа жизни.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 xml:space="preserve">Организация контроля над </w:t>
            </w:r>
            <w:r w:rsidRPr="00024419">
              <w:rPr>
                <w:rFonts w:ascii="Times New Roman" w:hAnsi="Times New Roman" w:cs="Times New Roman"/>
                <w:b/>
                <w:bCs/>
              </w:rPr>
              <w:lastRenderedPageBreak/>
              <w:t>исполнением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lastRenderedPageBreak/>
              <w:t xml:space="preserve">Контроль над исполнением настоящей программы осуществляется администрацией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 в пределах их </w:t>
            </w:r>
            <w:r w:rsidRPr="00024419">
              <w:rPr>
                <w:rFonts w:ascii="Times New Roman" w:hAnsi="Times New Roman" w:cs="Times New Roman"/>
              </w:rPr>
              <w:lastRenderedPageBreak/>
              <w:t>полномочий.</w:t>
            </w:r>
          </w:p>
        </w:tc>
      </w:tr>
    </w:tbl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2" w:name="sub_100"/>
      <w:r w:rsidRPr="00024419">
        <w:rPr>
          <w:rFonts w:ascii="Times New Roman" w:hAnsi="Times New Roman" w:cs="Times New Roman"/>
          <w:b/>
          <w:bCs/>
        </w:rPr>
        <w:t>I. Характеристика проблем, на решение которых направлена Программа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3" w:name="sub_101"/>
      <w:bookmarkEnd w:id="2"/>
      <w:r w:rsidRPr="00024419">
        <w:rPr>
          <w:rFonts w:ascii="Times New Roman" w:hAnsi="Times New Roman" w:cs="Times New Roman"/>
        </w:rPr>
        <w:t>Первоочередность решения данной проблемы напрямую связана с национальными приоритетами социально-экономического развития страны.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4" w:name="sub_102"/>
      <w:bookmarkEnd w:id="3"/>
      <w:r w:rsidRPr="00024419">
        <w:rPr>
          <w:rFonts w:ascii="Times New Roman" w:hAnsi="Times New Roman" w:cs="Times New Roman"/>
        </w:rPr>
        <w:t>Одной из самых актуальных и социально значимых задач, стоящих перед нашим обществом сегодня, безусловно, является поиск путей снижения роста преступлений среди молодежи и повышенная эффективность их профилактики. Преступность молодеет и принимает устойчивый рецидивный характер. Криминализация молодежной среды лишает общество перспектив установления в скором будущем социального равновесия и благополучия. Важным направлением в системе предупреждения преступности является комплексная разработка проблемы ранней профилактики правонарушений несовершеннолетних. Предупредить правонарушение несовершеннолетних можно, если к профилактической работе привлечь семью, ближайшее окружение.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5" w:name="sub_103"/>
      <w:bookmarkEnd w:id="4"/>
      <w:r w:rsidRPr="00024419">
        <w:rPr>
          <w:rFonts w:ascii="Times New Roman" w:hAnsi="Times New Roman" w:cs="Times New Roman"/>
        </w:rPr>
        <w:t>Кроме того, в настоящее время на состояние правопорядка, личной, общественной и имущественной безопасности граждан продолжает оказывать негативное воздействие ряд существенных факторов экономического, социального, политического и нравственно-психологического характера.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6" w:name="sub_105"/>
      <w:bookmarkEnd w:id="5"/>
      <w:r w:rsidRPr="00024419">
        <w:rPr>
          <w:rFonts w:ascii="Times New Roman" w:hAnsi="Times New Roman" w:cs="Times New Roman"/>
        </w:rPr>
        <w:t>Необходимость подготовки и последующей реализации данной Программы вызвана тем, что современная ситуация в области, как и в России в целом, представляет серьезную угрозу здоровью населения, экономике, правопорядку и безопасности.</w:t>
      </w:r>
    </w:p>
    <w:bookmarkEnd w:id="6"/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>Население, проживающее на территории поселения, многонационально, различного вероисповедания, поэтому сохраняется реальная угроза проявления ксенофобии, национальной нетерпимости, межнационального и религиозного экстремизма.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 xml:space="preserve">Обеспечение стабильности в поселении во многом предопределено необходимостью тесного взаимодействия Администрации </w:t>
      </w:r>
      <w:r w:rsidRPr="00024419">
        <w:rPr>
          <w:rFonts w:ascii="Times New Roman" w:hAnsi="Times New Roman" w:cs="Times New Roman"/>
          <w:bCs/>
        </w:rPr>
        <w:t>Кузьмичевского</w:t>
      </w:r>
      <w:r w:rsidRPr="00024419">
        <w:rPr>
          <w:rFonts w:ascii="Times New Roman" w:hAnsi="Times New Roman" w:cs="Times New Roman"/>
        </w:rPr>
        <w:t xml:space="preserve"> сельского поселения с правоохранительными органами в вопросах укрепления законности и правопорядка.</w:t>
      </w: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7" w:name="sub_200"/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024419">
        <w:rPr>
          <w:rFonts w:ascii="Times New Roman" w:hAnsi="Times New Roman" w:cs="Times New Roman"/>
          <w:b/>
          <w:bCs/>
        </w:rPr>
        <w:t>II. Основные цели и задачи Программы, сроки и этапы ее реализации, целевые индикаторы и показатели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8" w:name="sub_201"/>
      <w:bookmarkEnd w:id="7"/>
      <w:r w:rsidRPr="00024419">
        <w:rPr>
          <w:rFonts w:ascii="Times New Roman" w:hAnsi="Times New Roman" w:cs="Times New Roman"/>
        </w:rPr>
        <w:t xml:space="preserve">Главной целью Программы является создание условий для сохранения трудового, интеллектуального потенциала муниципального образования </w:t>
      </w:r>
      <w:r w:rsidRPr="00024419">
        <w:rPr>
          <w:rFonts w:ascii="Times New Roman" w:hAnsi="Times New Roman" w:cs="Times New Roman"/>
          <w:bCs/>
        </w:rPr>
        <w:t>Кузьмичевского</w:t>
      </w:r>
      <w:r w:rsidRPr="00024419">
        <w:rPr>
          <w:rFonts w:ascii="Times New Roman" w:hAnsi="Times New Roman" w:cs="Times New Roman"/>
        </w:rPr>
        <w:t xml:space="preserve"> сельского поселения, а также приостановления роста преступности и правонарушений до уровня минимальной опасности для общества.</w:t>
      </w:r>
      <w:bookmarkStart w:id="9" w:name="sub_202"/>
      <w:bookmarkEnd w:id="8"/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 xml:space="preserve"> Для достижения целей Программы решаются следующие основные задачи: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10" w:name="sub_203"/>
      <w:bookmarkEnd w:id="9"/>
      <w:r w:rsidRPr="00024419">
        <w:rPr>
          <w:rFonts w:ascii="Times New Roman" w:hAnsi="Times New Roman" w:cs="Times New Roman"/>
        </w:rPr>
        <w:t>- осуществление мероприятий по профилактике правонарушений;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11" w:name="sub_204"/>
      <w:bookmarkEnd w:id="10"/>
      <w:r w:rsidRPr="00024419">
        <w:rPr>
          <w:rFonts w:ascii="Times New Roman" w:hAnsi="Times New Roman" w:cs="Times New Roman"/>
        </w:rPr>
        <w:t>- снижение уровня «правового нигилизма» населения, создание системы стимулов для ведения законопослушного образа жизни;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12" w:name="sub_205"/>
      <w:bookmarkEnd w:id="11"/>
      <w:r w:rsidRPr="00024419">
        <w:rPr>
          <w:rFonts w:ascii="Times New Roman" w:hAnsi="Times New Roman" w:cs="Times New Roman"/>
        </w:rPr>
        <w:t>- активизация работы по предупреждению и профилактике правонарушений, совершаемых на улицах, в общественных местах, рецидивной, «бытовой» преступности, а также правонарушений совершаемых несовершеннолетним;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13" w:name="sub_206"/>
      <w:bookmarkEnd w:id="12"/>
      <w:r w:rsidRPr="00024419">
        <w:rPr>
          <w:rFonts w:ascii="Times New Roman" w:hAnsi="Times New Roman" w:cs="Times New Roman"/>
        </w:rPr>
        <w:lastRenderedPageBreak/>
        <w:t>- обеспечение безопасности граждан от противоправных действий на территории муниципального образования;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>- осуществление профилактических мероприятий в отношении лиц без определенного места жительства, постоянной работы и источников дохода;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>- 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органам.</w:t>
      </w:r>
    </w:p>
    <w:bookmarkEnd w:id="13"/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4" w:name="sub_300"/>
      <w:r w:rsidRPr="00024419">
        <w:rPr>
          <w:rFonts w:ascii="Times New Roman" w:hAnsi="Times New Roman" w:cs="Times New Roman"/>
          <w:b/>
          <w:bCs/>
        </w:rPr>
        <w:t>III. Мероприятия Программы, сроки и этапы реализации Программа реализуется 2024-2026 годы</w:t>
      </w:r>
    </w:p>
    <w:bookmarkEnd w:id="14"/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>Система программных мероприятий представлена в «приложении» к настоящей Программе.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5" w:name="sub_400"/>
      <w:r w:rsidRPr="00024419">
        <w:rPr>
          <w:rFonts w:ascii="Times New Roman" w:hAnsi="Times New Roman" w:cs="Times New Roman"/>
          <w:b/>
          <w:bCs/>
        </w:rPr>
        <w:t>IV. Ресурсное обеспечение Программы</w:t>
      </w:r>
    </w:p>
    <w:bookmarkEnd w:id="15"/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>Финансовые затраты на реализацию Программы в 2024-2026 г. из средств местного бюджета.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6" w:name="sub_500"/>
      <w:r w:rsidRPr="00024419">
        <w:rPr>
          <w:rFonts w:ascii="Times New Roman" w:hAnsi="Times New Roman" w:cs="Times New Roman"/>
          <w:b/>
          <w:bCs/>
        </w:rPr>
        <w:t xml:space="preserve">V. Организация управления и система </w:t>
      </w:r>
      <w:proofErr w:type="gramStart"/>
      <w:r w:rsidRPr="00024419">
        <w:rPr>
          <w:rFonts w:ascii="Times New Roman" w:hAnsi="Times New Roman" w:cs="Times New Roman"/>
          <w:b/>
          <w:bCs/>
        </w:rPr>
        <w:t>контроля за</w:t>
      </w:r>
      <w:proofErr w:type="gramEnd"/>
      <w:r w:rsidRPr="00024419">
        <w:rPr>
          <w:rFonts w:ascii="Times New Roman" w:hAnsi="Times New Roman" w:cs="Times New Roman"/>
          <w:b/>
          <w:bCs/>
        </w:rPr>
        <w:t xml:space="preserve"> исполнением Программы</w:t>
      </w:r>
    </w:p>
    <w:bookmarkEnd w:id="16"/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 xml:space="preserve">Организацию управления за ходом реализации Подпрограммы и контроль осуществляет - администрация </w:t>
      </w:r>
      <w:r w:rsidRPr="00024419">
        <w:rPr>
          <w:rFonts w:ascii="Times New Roman" w:hAnsi="Times New Roman" w:cs="Times New Roman"/>
          <w:bCs/>
        </w:rPr>
        <w:t>Кузьмичевского</w:t>
      </w:r>
      <w:r w:rsidRPr="00024419">
        <w:rPr>
          <w:rFonts w:ascii="Times New Roman" w:hAnsi="Times New Roman" w:cs="Times New Roman"/>
        </w:rPr>
        <w:t xml:space="preserve"> сельского поселения.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7" w:name="sub_600"/>
      <w:r w:rsidRPr="00024419">
        <w:rPr>
          <w:rFonts w:ascii="Times New Roman" w:hAnsi="Times New Roman" w:cs="Times New Roman"/>
          <w:b/>
          <w:bCs/>
        </w:rPr>
        <w:t>VI. Оценка социально-экономической эффективности Программы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18" w:name="sub_601"/>
      <w:bookmarkEnd w:id="17"/>
      <w:r w:rsidRPr="00024419">
        <w:rPr>
          <w:rFonts w:ascii="Times New Roman" w:hAnsi="Times New Roman" w:cs="Times New Roman"/>
        </w:rPr>
        <w:t>Предполагается, что реализация Программы будет способствовать: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19" w:name="sub_602"/>
      <w:bookmarkEnd w:id="18"/>
      <w:r w:rsidRPr="00024419">
        <w:rPr>
          <w:rFonts w:ascii="Times New Roman" w:hAnsi="Times New Roman" w:cs="Times New Roman"/>
        </w:rPr>
        <w:t xml:space="preserve">- сохранению трудового, интеллектуального потенциала </w:t>
      </w:r>
      <w:r w:rsidRPr="00024419">
        <w:rPr>
          <w:rFonts w:ascii="Times New Roman" w:hAnsi="Times New Roman" w:cs="Times New Roman"/>
          <w:bCs/>
        </w:rPr>
        <w:t>Кузьмичевского</w:t>
      </w:r>
      <w:r w:rsidRPr="00024419">
        <w:rPr>
          <w:rFonts w:ascii="Times New Roman" w:hAnsi="Times New Roman" w:cs="Times New Roman"/>
        </w:rPr>
        <w:t xml:space="preserve"> сельского поселения;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20" w:name="sub_603"/>
      <w:bookmarkEnd w:id="19"/>
      <w:r w:rsidRPr="00024419">
        <w:rPr>
          <w:rFonts w:ascii="Times New Roman" w:hAnsi="Times New Roman" w:cs="Times New Roman"/>
        </w:rPr>
        <w:t>- повышению уровня безопасности жизни людей в муниципальном образовании за счет сокращения числа преступлений и правонарушений.</w:t>
      </w: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21" w:name="sub_700"/>
      <w:bookmarkEnd w:id="20"/>
      <w:r w:rsidRPr="00024419">
        <w:rPr>
          <w:rFonts w:ascii="Times New Roman" w:hAnsi="Times New Roman" w:cs="Times New Roman"/>
          <w:b/>
          <w:bCs/>
        </w:rPr>
        <w:t>VII. Основные целевые индикаторы Программы</w:t>
      </w: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2800"/>
        <w:gridCol w:w="1820"/>
        <w:gridCol w:w="1960"/>
      </w:tblGrid>
      <w:tr w:rsidR="00024419" w:rsidRPr="00024419" w:rsidTr="002C5607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1"/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Цели, задачи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Целевой индикатор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Показатель целевого индикатора по реализации Программы</w:t>
            </w:r>
          </w:p>
        </w:tc>
      </w:tr>
      <w:tr w:rsidR="00024419" w:rsidRPr="00024419" w:rsidTr="002C5607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4</w:t>
            </w:r>
          </w:p>
        </w:tc>
      </w:tr>
      <w:tr w:rsidR="00024419" w:rsidRPr="00024419" w:rsidTr="002C5607"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Повышение эффективности системы профилактики правонарушений, усиление </w:t>
            </w:r>
            <w:proofErr w:type="gramStart"/>
            <w:r w:rsidRPr="0002441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024419">
              <w:rPr>
                <w:rFonts w:ascii="Times New Roman" w:hAnsi="Times New Roman" w:cs="Times New Roman"/>
              </w:rPr>
              <w:t xml:space="preserve"> криминогенной </w:t>
            </w:r>
            <w:r w:rsidRPr="00024419">
              <w:rPr>
                <w:rFonts w:ascii="Times New Roman" w:hAnsi="Times New Roman" w:cs="Times New Roman"/>
              </w:rPr>
              <w:lastRenderedPageBreak/>
              <w:t>ситуацией в сельском поселении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lastRenderedPageBreak/>
              <w:t>Сокращение общего количества зарегистрированных преступлений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% по сравнению с предыдущим годом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</w:t>
            </w:r>
          </w:p>
        </w:tc>
      </w:tr>
      <w:tr w:rsidR="00024419" w:rsidRPr="00024419" w:rsidTr="002C5607"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419" w:rsidRPr="00024419" w:rsidRDefault="00024419" w:rsidP="002C5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Сокращение уровня рецидивной преступности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% по сравнению с предыдущим годом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</w:t>
            </w:r>
          </w:p>
        </w:tc>
      </w:tr>
      <w:tr w:rsidR="00024419" w:rsidRPr="00024419" w:rsidTr="002C5607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lastRenderedPageBreak/>
              <w:t>Реализация мер по дальнейшему созданию на территории сельского поселения добровольных народных дружин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Дополнительное привлечение к охране общественного порядка жителей сельских поселений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10</w:t>
            </w:r>
          </w:p>
        </w:tc>
      </w:tr>
    </w:tbl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22" w:name="sub_1001"/>
      <w:r w:rsidRPr="00024419">
        <w:rPr>
          <w:rFonts w:ascii="Times New Roman" w:hAnsi="Times New Roman" w:cs="Times New Roman"/>
          <w:b/>
          <w:bCs/>
        </w:rPr>
        <w:t xml:space="preserve">Перечень </w:t>
      </w:r>
      <w:r w:rsidRPr="00024419">
        <w:rPr>
          <w:rFonts w:ascii="Times New Roman" w:hAnsi="Times New Roman" w:cs="Times New Roman"/>
          <w:b/>
          <w:bCs/>
        </w:rPr>
        <w:br/>
        <w:t>мероприятий муниципальной программы «Профилактика преступлений и иных правонарушений на территории Кузьмичевского сельского поселения на 2024-2026 годы»</w:t>
      </w:r>
    </w:p>
    <w:tbl>
      <w:tblPr>
        <w:tblpPr w:leftFromText="180" w:rightFromText="180" w:vertAnchor="text" w:horzAnchor="margin" w:tblpXSpec="center" w:tblpY="62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385"/>
        <w:gridCol w:w="1080"/>
        <w:gridCol w:w="1046"/>
        <w:gridCol w:w="1134"/>
        <w:gridCol w:w="1065"/>
        <w:gridCol w:w="1620"/>
        <w:gridCol w:w="1508"/>
      </w:tblGrid>
      <w:tr w:rsidR="00125B35" w:rsidRPr="00024419" w:rsidTr="00125B3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2"/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№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441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24419">
              <w:rPr>
                <w:rFonts w:ascii="Times New Roman" w:hAnsi="Times New Roman" w:cs="Times New Roman"/>
              </w:rPr>
              <w:t>/</w:t>
            </w:r>
            <w:proofErr w:type="spellStart"/>
            <w:r w:rsidRPr="0002441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Сумма тыс. руб</w:t>
            </w:r>
            <w:r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Сумма тыс. руб</w:t>
            </w:r>
            <w:r w:rsidR="00095C69">
              <w:rPr>
                <w:rFonts w:ascii="Times New Roman" w:hAnsi="Times New Roman" w:cs="Times New Roman"/>
              </w:rPr>
              <w:t>.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Сумма тыс. руб</w:t>
            </w:r>
            <w:r w:rsidR="00095C69">
              <w:rPr>
                <w:rFonts w:ascii="Times New Roman" w:hAnsi="Times New Roman" w:cs="Times New Roman"/>
              </w:rPr>
              <w:t>.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125B35" w:rsidRPr="00024419" w:rsidTr="00125B35">
        <w:tc>
          <w:tcPr>
            <w:tcW w:w="10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before="108" w:after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1. Общие организационные мероприятия</w:t>
            </w:r>
          </w:p>
        </w:tc>
      </w:tr>
      <w:tr w:rsidR="00125B35" w:rsidRPr="00024419" w:rsidTr="00125B3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24419">
              <w:rPr>
                <w:rFonts w:ascii="Times New Roman" w:hAnsi="Times New Roman" w:cs="Times New Roman"/>
              </w:rPr>
              <w:t>Участие в районных мероприятиях по актуальным проблемам профилактики правонарушений на темы: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об организации профилактики рецидивного противоправного поведения несовершеннолетних, вступивших в конфликт с законом;</w:t>
            </w:r>
          </w:p>
          <w:p w:rsidR="00125B35" w:rsidRPr="00125B35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25B35">
              <w:rPr>
                <w:rFonts w:ascii="Times New Roman" w:hAnsi="Times New Roman" w:cs="Times New Roman"/>
              </w:rPr>
              <w:t>- о реабилитации несовершеннолетних же</w:t>
            </w:r>
            <w:proofErr w:type="gramStart"/>
            <w:r w:rsidRPr="00125B35">
              <w:rPr>
                <w:rFonts w:ascii="Times New Roman" w:hAnsi="Times New Roman" w:cs="Times New Roman"/>
              </w:rPr>
              <w:t>ртв пр</w:t>
            </w:r>
            <w:proofErr w:type="gramEnd"/>
            <w:r w:rsidRPr="00125B35">
              <w:rPr>
                <w:rFonts w:ascii="Times New Roman" w:hAnsi="Times New Roman" w:cs="Times New Roman"/>
              </w:rPr>
              <w:t>авонарушений и преступлений;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- об организации комплексной помощи семьям и несовершеннолетним, </w:t>
            </w:r>
            <w:proofErr w:type="gramStart"/>
            <w:r w:rsidRPr="00024419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024419">
              <w:rPr>
                <w:rFonts w:ascii="Times New Roman" w:hAnsi="Times New Roman" w:cs="Times New Roman"/>
              </w:rPr>
              <w:t xml:space="preserve"> в социально опасном положении.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- об организации проведения мероприятий по выявлению </w:t>
            </w:r>
            <w:r w:rsidRPr="00024419">
              <w:rPr>
                <w:rFonts w:ascii="Times New Roman" w:hAnsi="Times New Roman" w:cs="Times New Roman"/>
              </w:rPr>
              <w:lastRenderedPageBreak/>
              <w:t>нарушений гражданами Российской Федерации правил регистрации по месту пребывания и по месту жительства.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ежегодно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125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024419">
              <w:rPr>
                <w:rFonts w:ascii="Times New Roman" w:hAnsi="Times New Roman" w:cs="Times New Roman"/>
              </w:rPr>
              <w:t>,0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Бюджет Кузьмичевского сельского поселения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МКУК «Центр Культуры и благоустройства Кузьмичевского с/</w:t>
            </w:r>
            <w:proofErr w:type="spellStart"/>
            <w:proofErr w:type="gramStart"/>
            <w:r w:rsidRPr="0002441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24419">
              <w:rPr>
                <w:rFonts w:ascii="Times New Roman" w:hAnsi="Times New Roman" w:cs="Times New Roman"/>
              </w:rPr>
              <w:t>»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B35" w:rsidRPr="00024419" w:rsidTr="00125B35">
        <w:tc>
          <w:tcPr>
            <w:tcW w:w="10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before="108" w:after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lastRenderedPageBreak/>
              <w:t>2. Профилактика мероприятий по предупреждению совершения террористических актов</w:t>
            </w:r>
          </w:p>
        </w:tc>
      </w:tr>
      <w:tr w:rsidR="00125B35" w:rsidRPr="00024419" w:rsidTr="00226E19">
        <w:trPr>
          <w:trHeight w:val="348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1. Организация и проведение мероприятий по обеспечению антитеррористической защищенности образовательных учреждений, учреждений культуры, принятие комплексных мер по обеспечению безопасности на территории Кузьмичевского сельского поселения</w:t>
            </w:r>
          </w:p>
          <w:p w:rsidR="00125B35" w:rsidRPr="00024419" w:rsidRDefault="00125B35" w:rsidP="00125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Администрация Кузьмичевского сельского поселения</w:t>
            </w:r>
          </w:p>
        </w:tc>
      </w:tr>
      <w:tr w:rsidR="00125B35" w:rsidRPr="00024419" w:rsidTr="00226E19">
        <w:trPr>
          <w:trHeight w:val="3487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24419">
              <w:rPr>
                <w:rFonts w:ascii="Times New Roman" w:hAnsi="Times New Roman" w:cs="Times New Roman"/>
              </w:rPr>
              <w:t>. Организация информирования граждан о действиях при угрозе возникновения террористических актов в местах массового пребывания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B35" w:rsidRPr="00024419" w:rsidTr="00125B35">
        <w:tc>
          <w:tcPr>
            <w:tcW w:w="10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before="108" w:after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3. Профилактика правонарушений среди несовершеннолетних и молодежи</w:t>
            </w:r>
          </w:p>
        </w:tc>
      </w:tr>
      <w:tr w:rsidR="00125B35" w:rsidRPr="00024419" w:rsidTr="00095C69">
        <w:trPr>
          <w:trHeight w:val="80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24419">
              <w:rPr>
                <w:rFonts w:ascii="Times New Roman" w:hAnsi="Times New Roman" w:cs="Times New Roman"/>
              </w:rPr>
              <w:t>Организация проведения комплексных мероприятий, направленных на формирование негативного отношения молодежи к наркотикам, стремление к здоровому образу жизни, с привлечением педагогов общеобразовательных учебных учреждений и родительских комитетов при них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2. Осуществление комплекса мер по выявлению семей, находящихся в социально-опасном положении, родителей или иных законных представителей, не исполняющих обязанностей по воспитанию детей (совместно со всеми заинтересованными службами и учреждениями системы профилактики)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3. Ведение банка данных семей, находящихся в социально опасном положении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4. Организация и проведение мероприятий, направленных на формирование духовно-нравственных ценностей, правовое, патриотическое воспитание.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5. Проведение </w:t>
            </w:r>
            <w:r w:rsidRPr="00024419">
              <w:rPr>
                <w:rFonts w:ascii="Times New Roman" w:hAnsi="Times New Roman" w:cs="Times New Roman"/>
              </w:rPr>
              <w:lastRenderedPageBreak/>
              <w:t>постоянных рейдов молодежных патрулей в сельском поселении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6. Содействие по Ведению единого районного банка данных безнадзорных и беспризорных детей.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7. Провести профилактическую работу, направленную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</w:t>
            </w:r>
            <w:r w:rsidRPr="00024419">
              <w:rPr>
                <w:rFonts w:ascii="Times New Roman" w:hAnsi="Times New Roman" w:cs="Times New Roman"/>
              </w:rPr>
              <w:lastRenderedPageBreak/>
              <w:t>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Администрация Кузьмичевского сельского поселения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МКУК «Центр Культуры и благоустройства Кузьмичевского с/</w:t>
            </w:r>
            <w:proofErr w:type="spellStart"/>
            <w:proofErr w:type="gramStart"/>
            <w:r w:rsidRPr="0002441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24419">
              <w:rPr>
                <w:rFonts w:ascii="Times New Roman" w:hAnsi="Times New Roman" w:cs="Times New Roman"/>
              </w:rPr>
              <w:t>»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 МБОУ Кузьмичевская СОШ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B35" w:rsidRPr="00024419" w:rsidTr="00125B35">
        <w:tc>
          <w:tcPr>
            <w:tcW w:w="10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before="108" w:after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lastRenderedPageBreak/>
              <w:t>4. Профилактика правонарушений, связанных с распространением алкоголизма, незаконным оборотом наркотиков</w:t>
            </w:r>
          </w:p>
        </w:tc>
      </w:tr>
      <w:tr w:rsidR="00125B35" w:rsidRPr="00024419" w:rsidTr="00125B3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1. Организация проведения мероприятий, связанных с распространением алкоголизма, незаконным оборотом наркотиков для формирования негативного общественного мнения к незаконному </w:t>
            </w:r>
            <w:r w:rsidRPr="00024419">
              <w:rPr>
                <w:rFonts w:ascii="Times New Roman" w:hAnsi="Times New Roman" w:cs="Times New Roman"/>
              </w:rPr>
              <w:lastRenderedPageBreak/>
              <w:t>потреблению наркотических средств и психотропных веществ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2. Информирование населения сельского поселения о заболеваниях, развивающихся в результате злоупотребления алкогольной продукции и </w:t>
            </w:r>
            <w:proofErr w:type="spellStart"/>
            <w:r w:rsidRPr="00024419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0244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lastRenderedPageBreak/>
              <w:t>Администрация Кузьмичевского сельского поселения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МКУК «Центр Культуры и благоустройства Кузьмичевск</w:t>
            </w:r>
            <w:r w:rsidRPr="00024419">
              <w:rPr>
                <w:rFonts w:ascii="Times New Roman" w:hAnsi="Times New Roman" w:cs="Times New Roman"/>
              </w:rPr>
              <w:lastRenderedPageBreak/>
              <w:t>ого с/</w:t>
            </w:r>
            <w:proofErr w:type="spellStart"/>
            <w:proofErr w:type="gramStart"/>
            <w:r w:rsidRPr="0002441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24419">
              <w:rPr>
                <w:rFonts w:ascii="Times New Roman" w:hAnsi="Times New Roman" w:cs="Times New Roman"/>
              </w:rPr>
              <w:t>»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 МБОУ Кузьмичевская СОШ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B35" w:rsidRPr="00024419" w:rsidTr="00125B35">
        <w:tc>
          <w:tcPr>
            <w:tcW w:w="10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before="108" w:after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lastRenderedPageBreak/>
              <w:t>5. Предупреждение преступлений и правонарушений в общественных местах</w:t>
            </w:r>
          </w:p>
        </w:tc>
      </w:tr>
      <w:tr w:rsidR="00125B35" w:rsidRPr="00024419" w:rsidTr="00125B3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1. Проведение проверок законности нахождения коммерческих организаций на территории учреждений социальной сферы, в том числе детских клубов и учебных заведений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2. Организация и проведение комплексных профилактических отработок наиболее криминогенных административных участков с привлечением заинтересованных служб и ведомств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Администрация Кузьмичевского сельского поселения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B35" w:rsidRPr="00024419" w:rsidTr="00125B35">
        <w:tc>
          <w:tcPr>
            <w:tcW w:w="10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before="108" w:after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6. Предупреждение преступлений в сфере экономики, коррупции, взяточничества</w:t>
            </w:r>
          </w:p>
        </w:tc>
      </w:tr>
      <w:tr w:rsidR="00125B35" w:rsidRPr="00024419" w:rsidTr="00125B3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1</w:t>
            </w:r>
            <w:r w:rsidR="00095C69">
              <w:rPr>
                <w:rFonts w:ascii="Times New Roman" w:hAnsi="Times New Roman" w:cs="Times New Roman"/>
              </w:rPr>
              <w:t xml:space="preserve">. </w:t>
            </w:r>
            <w:r w:rsidRPr="00024419">
              <w:rPr>
                <w:rFonts w:ascii="Times New Roman" w:hAnsi="Times New Roman" w:cs="Times New Roman"/>
              </w:rPr>
              <w:t xml:space="preserve">Организация работы по борьбе с правонарушениями в сфере оборота алкогольной и спиртосодержащей продукции, в том числе проведение специальных рейдовых мероприятий с привлечением </w:t>
            </w:r>
            <w:r w:rsidRPr="00024419">
              <w:rPr>
                <w:rFonts w:ascii="Times New Roman" w:hAnsi="Times New Roman" w:cs="Times New Roman"/>
              </w:rPr>
              <w:lastRenderedPageBreak/>
              <w:t>сотрудников заинтересованных служб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lastRenderedPageBreak/>
              <w:t>Ежегодно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Администрация Кузьмичевского сельского поселения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 ОМВД России по  Городищенскому району</w:t>
            </w:r>
          </w:p>
        </w:tc>
      </w:tr>
      <w:tr w:rsidR="00125B35" w:rsidRPr="00024419" w:rsidTr="00125B35">
        <w:tc>
          <w:tcPr>
            <w:tcW w:w="10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4419">
              <w:rPr>
                <w:rFonts w:ascii="Times New Roman" w:hAnsi="Times New Roman" w:cs="Times New Roman"/>
                <w:b/>
              </w:rPr>
              <w:lastRenderedPageBreak/>
              <w:t>7. Профилактика пьянства</w:t>
            </w:r>
          </w:p>
        </w:tc>
      </w:tr>
      <w:tr w:rsidR="00125B35" w:rsidRPr="00024419" w:rsidTr="00125B3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1.  Принимать меры административного характера к лицам, занимающимся незаконным изготовлением спиртосодержащей продукции и злоупотребляющим спиртными напитками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2. Организовать проведение разъяснительной работы через средства массовой информации (телевидение, радио, редакции и издательства газет) среди населения по пропаганде здорового образа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403B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024419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Бюджет Кузьмичевского сельского поселения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Администрация Кузьмичевского сельского поселения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ОМВД России по  Городищенскому району 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4419" w:rsidRPr="00024419" w:rsidRDefault="00024419" w:rsidP="0002441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rPr>
          <w:rFonts w:ascii="Times New Roman" w:hAnsi="Times New Roman" w:cs="Times New Roman"/>
        </w:rPr>
      </w:pPr>
    </w:p>
    <w:p w:rsidR="00024419" w:rsidRPr="00024419" w:rsidRDefault="00024419" w:rsidP="00024419">
      <w:pPr>
        <w:rPr>
          <w:rFonts w:ascii="Times New Roman" w:hAnsi="Times New Roman" w:cs="Times New Roman"/>
        </w:rPr>
      </w:pPr>
    </w:p>
    <w:p w:rsidR="00F71038" w:rsidRPr="00024419" w:rsidRDefault="00F71038">
      <w:pPr>
        <w:rPr>
          <w:rFonts w:ascii="Times New Roman" w:hAnsi="Times New Roman" w:cs="Times New Roman"/>
        </w:rPr>
      </w:pPr>
    </w:p>
    <w:sectPr w:rsidR="00F71038" w:rsidRPr="00024419" w:rsidSect="000244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419"/>
    <w:rsid w:val="00024419"/>
    <w:rsid w:val="00095C69"/>
    <w:rsid w:val="00125B35"/>
    <w:rsid w:val="00137E55"/>
    <w:rsid w:val="00386155"/>
    <w:rsid w:val="00403BE4"/>
    <w:rsid w:val="0088210A"/>
    <w:rsid w:val="00CC07FB"/>
    <w:rsid w:val="00F7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55"/>
  </w:style>
  <w:style w:type="paragraph" w:styleId="1">
    <w:name w:val="heading 1"/>
    <w:basedOn w:val="a"/>
    <w:next w:val="a"/>
    <w:link w:val="10"/>
    <w:qFormat/>
    <w:rsid w:val="0002441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41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11">
    <w:name w:val="Абзац списка1"/>
    <w:basedOn w:val="a"/>
    <w:rsid w:val="00024419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2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41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861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2025-03-11T12:20:00Z</cp:lastPrinted>
  <dcterms:created xsi:type="dcterms:W3CDTF">2025-03-06T10:29:00Z</dcterms:created>
  <dcterms:modified xsi:type="dcterms:W3CDTF">2025-03-11T12:20:00Z</dcterms:modified>
</cp:coreProperties>
</file>