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451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12A">
        <w:rPr>
          <w:rFonts w:ascii="Times New Roman" w:hAnsi="Times New Roman" w:cs="Times New Roman"/>
          <w:b/>
          <w:sz w:val="24"/>
          <w:szCs w:val="24"/>
        </w:rPr>
        <w:t xml:space="preserve">АДМИНИСТРАЦИЯ КУЗЬМИЧЕВСКОГО </w:t>
      </w: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12A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12A">
        <w:rPr>
          <w:rFonts w:ascii="Times New Roman" w:hAnsi="Times New Roman" w:cs="Times New Roman"/>
          <w:b/>
          <w:sz w:val="24"/>
          <w:szCs w:val="24"/>
        </w:rPr>
        <w:t>ГОРОДИЩЕНСКОГО МУНИЦИПАЛЬНОГО РАЙОНА</w:t>
      </w:r>
    </w:p>
    <w:p w:rsidR="00B52E14" w:rsidRPr="00C4512A" w:rsidRDefault="00B52E14" w:rsidP="00B52E1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12A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B52E14" w:rsidRPr="00C4512A" w:rsidTr="002C5607">
        <w:trPr>
          <w:trHeight w:val="2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52E14" w:rsidRPr="00A600BC" w:rsidRDefault="00B52E14" w:rsidP="002C56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0BC">
              <w:rPr>
                <w:rFonts w:ascii="Times New Roman" w:hAnsi="Times New Roman" w:cs="Times New Roman"/>
              </w:rPr>
              <w:t>403023, Волгоградская область Городищенский район, п. Кузьмичи, тел.(4468)4-61-38,4-60-40</w:t>
            </w:r>
          </w:p>
        </w:tc>
      </w:tr>
    </w:tbl>
    <w:p w:rsidR="00B52E14" w:rsidRPr="00C4512A" w:rsidRDefault="00B52E14" w:rsidP="00B52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E14" w:rsidRDefault="00B52E14" w:rsidP="00B52E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52E14" w:rsidRDefault="00B52E14" w:rsidP="00B52E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B52E14" w:rsidRPr="00F125EF" w:rsidRDefault="00B52E14" w:rsidP="00B52E14">
      <w:pPr>
        <w:spacing w:after="0"/>
        <w:jc w:val="both"/>
        <w:rPr>
          <w:rFonts w:ascii="Times New Roman" w:hAnsi="Times New Roman"/>
        </w:rPr>
      </w:pPr>
      <w:r w:rsidRPr="00F125EF">
        <w:rPr>
          <w:rFonts w:ascii="Times New Roman" w:hAnsi="Times New Roman"/>
          <w:b/>
          <w:sz w:val="24"/>
          <w:szCs w:val="24"/>
        </w:rPr>
        <w:t xml:space="preserve">от «11» февраля 2025 года                                               </w:t>
      </w:r>
      <w:r w:rsidRPr="00F125EF">
        <w:rPr>
          <w:rFonts w:ascii="Times New Roman" w:hAnsi="Times New Roman"/>
          <w:b/>
          <w:sz w:val="24"/>
          <w:szCs w:val="24"/>
        </w:rPr>
        <w:tab/>
      </w:r>
      <w:r w:rsidRPr="00F125EF">
        <w:rPr>
          <w:rFonts w:ascii="Times New Roman" w:hAnsi="Times New Roman"/>
          <w:b/>
          <w:sz w:val="24"/>
          <w:szCs w:val="24"/>
        </w:rPr>
        <w:tab/>
      </w:r>
      <w:r w:rsidRPr="00F125EF"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r w:rsidRPr="00F125EF">
        <w:rPr>
          <w:rFonts w:ascii="Times New Roman" w:hAnsi="Times New Roman"/>
          <w:b/>
          <w:sz w:val="24"/>
          <w:szCs w:val="24"/>
        </w:rPr>
        <w:tab/>
        <w:t xml:space="preserve"> № 1</w:t>
      </w:r>
      <w:r>
        <w:rPr>
          <w:rFonts w:ascii="Times New Roman" w:hAnsi="Times New Roman"/>
          <w:b/>
          <w:sz w:val="24"/>
          <w:szCs w:val="24"/>
        </w:rPr>
        <w:t>8</w:t>
      </w:r>
    </w:p>
    <w:p w:rsidR="00B52E14" w:rsidRPr="00F125EF" w:rsidRDefault="00B52E14" w:rsidP="00B52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2E14" w:rsidRPr="00F125EF" w:rsidRDefault="00B52E14" w:rsidP="00B52E1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125EF">
        <w:rPr>
          <w:rFonts w:ascii="Times New Roman" w:hAnsi="Times New Roman" w:cs="Times New Roman"/>
          <w:sz w:val="24"/>
          <w:szCs w:val="24"/>
        </w:rPr>
        <w:t xml:space="preserve">рограмму </w:t>
      </w:r>
    </w:p>
    <w:p w:rsidR="00B52E14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5EF">
        <w:rPr>
          <w:rFonts w:ascii="Times New Roman" w:hAnsi="Times New Roman"/>
          <w:b/>
          <w:sz w:val="24"/>
          <w:szCs w:val="24"/>
        </w:rPr>
        <w:t xml:space="preserve"> </w:t>
      </w:r>
      <w:r w:rsidRPr="00C4512A">
        <w:rPr>
          <w:rFonts w:ascii="Times New Roman" w:hAnsi="Times New Roman" w:cs="Times New Roman"/>
          <w:b/>
          <w:sz w:val="24"/>
          <w:szCs w:val="24"/>
        </w:rPr>
        <w:t xml:space="preserve">по охране и использованию земель на территории Кузьмичевского сельского поселения Городищенского муниципального района Волгоградской области </w:t>
      </w:r>
    </w:p>
    <w:p w:rsidR="00B52E14" w:rsidRPr="00BC4111" w:rsidRDefault="00B52E14" w:rsidP="00B52E1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4512A">
        <w:rPr>
          <w:rFonts w:ascii="Times New Roman" w:hAnsi="Times New Roman" w:cs="Times New Roman"/>
          <w:b/>
          <w:sz w:val="24"/>
          <w:szCs w:val="24"/>
        </w:rPr>
        <w:t>на 2023 –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гг.</w:t>
      </w:r>
      <w:r w:rsidRPr="007E2479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</w:t>
      </w:r>
      <w:r w:rsidRPr="00F125E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F125EF">
        <w:rPr>
          <w:rFonts w:ascii="Times New Roman" w:hAnsi="Times New Roman"/>
          <w:b/>
          <w:sz w:val="24"/>
          <w:szCs w:val="24"/>
        </w:rPr>
        <w:t>утвержденную</w:t>
      </w:r>
      <w:proofErr w:type="gramEnd"/>
      <w:r w:rsidRPr="00F125EF">
        <w:rPr>
          <w:rFonts w:ascii="Times New Roman" w:hAnsi="Times New Roman"/>
          <w:b/>
          <w:sz w:val="24"/>
          <w:szCs w:val="24"/>
        </w:rPr>
        <w:t xml:space="preserve"> постановлением администрации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Кузьмичевского сельского поселения от 16.02.2023 г. № 22 </w:t>
      </w:r>
    </w:p>
    <w:p w:rsidR="00B52E14" w:rsidRPr="00E73A68" w:rsidRDefault="00B52E14" w:rsidP="00B52E1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52E14" w:rsidRPr="00E73A68" w:rsidRDefault="00B52E14" w:rsidP="00B52E1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B52E14" w:rsidRPr="00F125EF" w:rsidRDefault="00B52E14" w:rsidP="00B52E14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4512A">
        <w:rPr>
          <w:rFonts w:ascii="Times New Roman" w:hAnsi="Times New Roman"/>
          <w:sz w:val="24"/>
          <w:szCs w:val="24"/>
        </w:rPr>
        <w:t xml:space="preserve">В соответствии со ст. 5, 11, 12, 13 и 72 Земельного кодекса РФ, ч. 2 ст. 14.1 </w:t>
      </w:r>
      <w:proofErr w:type="gramStart"/>
      <w:r w:rsidRPr="00C4512A">
        <w:rPr>
          <w:rFonts w:ascii="Times New Roman" w:hAnsi="Times New Roman"/>
          <w:sz w:val="24"/>
          <w:szCs w:val="24"/>
        </w:rPr>
        <w:t>Федерального закона от 6 октября 2003 года № 131-ФЗ "Об общих принципах организации местного самоуправления в Российской Федерации",</w:t>
      </w:r>
      <w:r w:rsidRPr="00B52E1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125EF">
        <w:rPr>
          <w:rFonts w:ascii="Times New Roman" w:hAnsi="Times New Roman"/>
          <w:spacing w:val="9"/>
          <w:sz w:val="24"/>
          <w:szCs w:val="24"/>
        </w:rPr>
        <w:t xml:space="preserve">Порядком принятия решений о разработке муниципальных </w:t>
      </w:r>
      <w:r w:rsidRPr="00F125EF">
        <w:rPr>
          <w:rFonts w:ascii="Times New Roman" w:hAnsi="Times New Roman"/>
          <w:sz w:val="24"/>
          <w:szCs w:val="24"/>
        </w:rPr>
        <w:t xml:space="preserve">программ, утвержденного постановлением администрации Кузьмичевского сельского поселения от 01.11.2014 г. № 60, </w:t>
      </w:r>
      <w:r w:rsidRPr="00C4512A">
        <w:rPr>
          <w:rFonts w:ascii="Times New Roman" w:hAnsi="Times New Roman"/>
          <w:sz w:val="24"/>
          <w:szCs w:val="24"/>
        </w:rPr>
        <w:t xml:space="preserve"> руководствуясь </w:t>
      </w:r>
      <w:r w:rsidRPr="00F125EF">
        <w:rPr>
          <w:rFonts w:ascii="Times New Roman" w:hAnsi="Times New Roman"/>
          <w:sz w:val="24"/>
          <w:szCs w:val="24"/>
        </w:rPr>
        <w:t>Уставом Кузьмичёвского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  <w:proofErr w:type="gramEnd"/>
    </w:p>
    <w:p w:rsidR="00B52E14" w:rsidRPr="00E73A68" w:rsidRDefault="00B52E14" w:rsidP="00B52E1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52E14" w:rsidRPr="005867D6" w:rsidRDefault="00B52E14" w:rsidP="00B52E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ПОСТАНОВЛЯЕТ</w:t>
      </w:r>
      <w:r w:rsidRPr="005867D6">
        <w:rPr>
          <w:rFonts w:ascii="Times New Roman" w:hAnsi="Times New Roman"/>
          <w:color w:val="000000"/>
          <w:sz w:val="24"/>
          <w:szCs w:val="24"/>
        </w:rPr>
        <w:t>:</w:t>
      </w:r>
    </w:p>
    <w:p w:rsidR="00B52E14" w:rsidRPr="005867D6" w:rsidRDefault="00B52E14" w:rsidP="00B52E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2E14" w:rsidRPr="00F125EF" w:rsidRDefault="00B52E14" w:rsidP="00B52E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 xml:space="preserve">1. Внести изменения в муниципальную программу </w:t>
      </w:r>
      <w:r w:rsidRPr="00645F58">
        <w:rPr>
          <w:rFonts w:ascii="Times New Roman" w:hAnsi="Times New Roman"/>
          <w:sz w:val="24"/>
          <w:szCs w:val="24"/>
        </w:rPr>
        <w:t>«</w:t>
      </w:r>
      <w:r w:rsidRPr="00C4512A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а</w:t>
      </w:r>
      <w:r w:rsidRPr="00C4512A">
        <w:rPr>
          <w:rFonts w:ascii="Times New Roman" w:hAnsi="Times New Roman"/>
          <w:sz w:val="24"/>
          <w:szCs w:val="24"/>
        </w:rPr>
        <w:t xml:space="preserve"> по охране и использованию земель на территории Кузьмичевского сельского поселения Городищенского муниципального района Волгоградской области на 2023 – 2024 гг.»</w:t>
      </w:r>
      <w:r w:rsidRPr="00645F58">
        <w:rPr>
          <w:rFonts w:ascii="Times New Roman" w:hAnsi="Times New Roman"/>
          <w:sz w:val="24"/>
          <w:szCs w:val="24"/>
        </w:rPr>
        <w:t>», утвержденную постановлением администрации</w:t>
      </w:r>
      <w:r w:rsidRPr="00645F58">
        <w:rPr>
          <w:rFonts w:ascii="Times New Roman" w:hAnsi="Times New Roman"/>
          <w:color w:val="000000"/>
          <w:sz w:val="24"/>
          <w:szCs w:val="24"/>
        </w:rPr>
        <w:t xml:space="preserve"> Кузьмичевского сельского поселения от </w:t>
      </w:r>
      <w:r w:rsidRPr="00B52E14">
        <w:rPr>
          <w:rFonts w:ascii="Times New Roman" w:hAnsi="Times New Roman"/>
          <w:color w:val="000000"/>
          <w:sz w:val="24"/>
          <w:szCs w:val="24"/>
        </w:rPr>
        <w:t>16.02.2023 г. № 22</w:t>
      </w:r>
      <w:r w:rsidRPr="00645F58">
        <w:rPr>
          <w:rFonts w:ascii="Times New Roman" w:hAnsi="Times New Roman"/>
          <w:color w:val="000000"/>
          <w:sz w:val="24"/>
          <w:szCs w:val="24"/>
        </w:rPr>
        <w:t>,</w:t>
      </w:r>
      <w:r w:rsidRPr="00F125EF">
        <w:rPr>
          <w:rFonts w:ascii="Times New Roman" w:hAnsi="Times New Roman"/>
          <w:color w:val="000000"/>
          <w:sz w:val="24"/>
          <w:szCs w:val="24"/>
        </w:rPr>
        <w:t xml:space="preserve"> изложив ее в новой редакции согласно  приложению к настоящему постановлению.</w:t>
      </w:r>
    </w:p>
    <w:p w:rsidR="00B52E14" w:rsidRPr="00E90284" w:rsidRDefault="00B52E14" w:rsidP="00B52E14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90284">
        <w:rPr>
          <w:rFonts w:ascii="Times New Roman" w:hAnsi="Times New Roman"/>
          <w:color w:val="000000"/>
          <w:sz w:val="24"/>
          <w:szCs w:val="24"/>
        </w:rPr>
        <w:t>. Настоящее постановление вступает в силу с момента подписания и подлежит официальному опубликованию.</w:t>
      </w:r>
    </w:p>
    <w:p w:rsidR="00B52E14" w:rsidRPr="007E2479" w:rsidRDefault="00B52E14" w:rsidP="00B52E14">
      <w:pPr>
        <w:jc w:val="both"/>
        <w:rPr>
          <w:bCs/>
        </w:rPr>
      </w:pPr>
    </w:p>
    <w:p w:rsidR="00B52E14" w:rsidRPr="00C4512A" w:rsidRDefault="00B52E14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512A">
        <w:rPr>
          <w:rFonts w:ascii="Times New Roman" w:hAnsi="Times New Roman"/>
          <w:sz w:val="24"/>
          <w:szCs w:val="24"/>
        </w:rPr>
        <w:t xml:space="preserve"> Глава Кузьмичевского</w:t>
      </w:r>
    </w:p>
    <w:p w:rsidR="00B52E14" w:rsidRPr="00C4512A" w:rsidRDefault="00B52E14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512A"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                                     П.С. Борисенко </w:t>
      </w:r>
    </w:p>
    <w:p w:rsidR="00B52E14" w:rsidRPr="00C4512A" w:rsidRDefault="00B52E14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51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B52E14" w:rsidRPr="00C4512A" w:rsidRDefault="00B52E14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52E14" w:rsidRPr="00C4512A" w:rsidRDefault="00B52E14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52E14" w:rsidRPr="00C4512A" w:rsidRDefault="00B52E14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52E14" w:rsidRPr="00C4512A" w:rsidRDefault="00B52E14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52E14" w:rsidRPr="00C4512A" w:rsidRDefault="00B52E14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52E14" w:rsidRPr="00C4512A" w:rsidRDefault="00B52E14" w:rsidP="00B52E1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52E14" w:rsidRPr="00C4512A" w:rsidRDefault="00B52E14" w:rsidP="00B52E14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C4512A">
        <w:rPr>
          <w:rFonts w:ascii="Times New Roman" w:hAnsi="Times New Roman"/>
          <w:sz w:val="24"/>
          <w:szCs w:val="24"/>
        </w:rPr>
        <w:lastRenderedPageBreak/>
        <w:t xml:space="preserve">  Приложение </w:t>
      </w:r>
    </w:p>
    <w:p w:rsidR="00B52E14" w:rsidRPr="00C4512A" w:rsidRDefault="00B52E14" w:rsidP="00B52E14">
      <w:pPr>
        <w:pStyle w:val="1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C4512A">
        <w:rPr>
          <w:rFonts w:ascii="Times New Roman" w:hAnsi="Times New Roman"/>
          <w:sz w:val="24"/>
          <w:szCs w:val="24"/>
        </w:rPr>
        <w:t xml:space="preserve">к постановлению администрации Кузьмичевского сельского поселения   </w:t>
      </w:r>
    </w:p>
    <w:p w:rsidR="00B52E14" w:rsidRPr="00C4512A" w:rsidRDefault="00B52E14" w:rsidP="00B52E14">
      <w:pPr>
        <w:pStyle w:val="1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C4512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11.02.2025</w:t>
      </w:r>
      <w:r w:rsidRPr="00C4512A"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>18</w:t>
      </w:r>
      <w:r w:rsidRPr="00C4512A">
        <w:rPr>
          <w:rFonts w:ascii="Times New Roman" w:hAnsi="Times New Roman"/>
          <w:sz w:val="24"/>
          <w:szCs w:val="24"/>
        </w:rPr>
        <w:t xml:space="preserve">   </w:t>
      </w:r>
    </w:p>
    <w:p w:rsidR="00B52E14" w:rsidRPr="00C4512A" w:rsidRDefault="00B52E14" w:rsidP="00B52E14">
      <w:pPr>
        <w:pStyle w:val="1"/>
        <w:spacing w:after="0" w:line="240" w:lineRule="auto"/>
        <w:ind w:left="0" w:firstLine="3960"/>
        <w:rPr>
          <w:rFonts w:ascii="Times New Roman" w:hAnsi="Times New Roman"/>
          <w:sz w:val="24"/>
          <w:szCs w:val="24"/>
        </w:rPr>
      </w:pPr>
    </w:p>
    <w:p w:rsidR="00B52E14" w:rsidRPr="00C4512A" w:rsidRDefault="00B52E14" w:rsidP="00B52E14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52E14" w:rsidRPr="00B52E14" w:rsidRDefault="00B52E14" w:rsidP="00B52E1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E14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B52E14" w:rsidRPr="00B52E14" w:rsidRDefault="00B52E14" w:rsidP="00B52E14">
      <w:pPr>
        <w:pStyle w:val="1"/>
        <w:spacing w:after="0" w:line="240" w:lineRule="auto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 w:rsidRPr="00B52E14">
        <w:rPr>
          <w:rFonts w:ascii="Times New Roman" w:hAnsi="Times New Roman"/>
          <w:b/>
          <w:sz w:val="24"/>
          <w:szCs w:val="24"/>
        </w:rPr>
        <w:t xml:space="preserve">по охране и использованию земель на территории Кузьмичевского сельского поселения Городищенского муниципального района Волгоградской области </w:t>
      </w:r>
    </w:p>
    <w:p w:rsidR="00B52E14" w:rsidRPr="00B52E14" w:rsidRDefault="00B52E14" w:rsidP="00B52E14">
      <w:pPr>
        <w:pStyle w:val="1"/>
        <w:spacing w:after="0" w:line="240" w:lineRule="auto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 w:rsidRPr="00B52E14">
        <w:rPr>
          <w:rFonts w:ascii="Times New Roman" w:hAnsi="Times New Roman"/>
          <w:b/>
          <w:sz w:val="24"/>
          <w:szCs w:val="24"/>
        </w:rPr>
        <w:t>на 2025 – 2027 гг.</w:t>
      </w:r>
    </w:p>
    <w:p w:rsidR="00B52E14" w:rsidRPr="00C4512A" w:rsidRDefault="00B52E14" w:rsidP="00B52E1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7"/>
        <w:gridCol w:w="6643"/>
      </w:tblGrid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B52E1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12A">
              <w:rPr>
                <w:rFonts w:ascii="Times New Roman" w:hAnsi="Times New Roman"/>
                <w:sz w:val="24"/>
                <w:szCs w:val="24"/>
              </w:rPr>
              <w:t>Программа по охране и использованию земель на территории Кузьмичевского сельского поселения Городищенского муниципального района Волгоградской области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4512A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4512A">
              <w:rPr>
                <w:rFonts w:ascii="Times New Roman" w:hAnsi="Times New Roman"/>
                <w:sz w:val="24"/>
                <w:szCs w:val="24"/>
              </w:rPr>
              <w:t xml:space="preserve"> годы  (далее – Программа) </w:t>
            </w:r>
          </w:p>
        </w:tc>
      </w:tr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муниципальной программы 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общих принципах организации местного самоуправления в РФ» от 06.10.2003 г. № 131 - ФЗ</w:t>
            </w:r>
          </w:p>
        </w:tc>
      </w:tr>
      <w:tr w:rsidR="00B52E14" w:rsidRPr="00C4512A" w:rsidTr="002C5607">
        <w:trPr>
          <w:trHeight w:val="472"/>
        </w:trPr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муниципальной программы 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муниципальной программы 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 Кузьмичевского сельского поселения</w:t>
            </w:r>
            <w:r w:rsidRPr="00C4512A">
              <w:rPr>
                <w:rFonts w:ascii="Times New Roman" w:hAnsi="Times New Roman"/>
                <w:sz w:val="24"/>
                <w:szCs w:val="24"/>
              </w:rPr>
              <w:t xml:space="preserve"> Городищенского муниципального района Волгоградской области</w:t>
            </w:r>
          </w:p>
        </w:tc>
      </w:tr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 Кузьмичевского сельского поселения</w:t>
            </w:r>
            <w:r w:rsidRPr="00C4512A">
              <w:rPr>
                <w:rFonts w:ascii="Times New Roman" w:hAnsi="Times New Roman"/>
                <w:sz w:val="24"/>
                <w:szCs w:val="24"/>
              </w:rPr>
              <w:t xml:space="preserve"> Городищенского муниципального района Волгоградской области</w:t>
            </w:r>
          </w:p>
        </w:tc>
      </w:tr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охраны земель на территории Кузьмичевского сельского поселения, в том числе: 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обеспечение рационального использования земель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обеспечение охраны и восстановление плодородия земель;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      </w:r>
          </w:p>
        </w:tc>
      </w:tr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муниципальной программы 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с целью повышения биологического потенциала земель муниципального образования, 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улучшения условий для устойчивого земледелия, 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 - повышения плодородия почв, 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- улучшения гидротермического режима,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- сокращения поверхностного стока, 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увеличения поглощения углекислого и других газов, 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- оптимизации процессов почвообразования,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увеличения водности рек и водоемов, 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- создания условий для сохранения биологического разнообразия.</w:t>
            </w:r>
          </w:p>
        </w:tc>
      </w:tr>
      <w:tr w:rsidR="00B52E14" w:rsidRPr="00C4512A" w:rsidTr="002C5607">
        <w:trPr>
          <w:trHeight w:val="951"/>
        </w:trPr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муниципальной программы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пунктов;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улучшение качественных характеристик земель;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использование земель </w:t>
            </w:r>
          </w:p>
        </w:tc>
      </w:tr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B52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реализации муниципальной программы 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B52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6643" w:type="dxa"/>
            <w:shd w:val="clear" w:color="auto" w:fill="auto"/>
          </w:tcPr>
          <w:p w:rsidR="00B52E14" w:rsidRDefault="00B52E14" w:rsidP="00B52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Средства бюджета Кузьмичевского сельского поселения</w:t>
            </w:r>
            <w:r w:rsidRPr="00C4512A">
              <w:rPr>
                <w:rFonts w:ascii="Times New Roman" w:hAnsi="Times New Roman"/>
                <w:sz w:val="24"/>
                <w:szCs w:val="24"/>
              </w:rPr>
              <w:t xml:space="preserve"> Городищенского муниципального района Волгоградской области</w:t>
            </w:r>
          </w:p>
          <w:p w:rsidR="00B52E14" w:rsidRDefault="00B52E14" w:rsidP="00B52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2024г.-   57,7 тыс. руб. (Факт)</w:t>
            </w:r>
          </w:p>
          <w:p w:rsidR="00B52E14" w:rsidRDefault="00B52E14" w:rsidP="00B52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2025г.-   67,3 тыс. руб.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52E14" w:rsidRDefault="00B52E14" w:rsidP="00B52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 – 70,6 тыс. руб.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52E14" w:rsidRPr="00C4512A" w:rsidRDefault="00B52E14" w:rsidP="00B52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2027г. – 70,9 тыс. руб.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муниципальной программы 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 Кузьмичевского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иные организации, участвующие в реализации мероприятий муниципальной Программы.</w:t>
            </w:r>
          </w:p>
        </w:tc>
      </w:tr>
      <w:tr w:rsidR="00B52E14" w:rsidRPr="00C4512A" w:rsidTr="002C5607">
        <w:tc>
          <w:tcPr>
            <w:tcW w:w="2987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643" w:type="dxa"/>
            <w:shd w:val="clear" w:color="auto" w:fill="auto"/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пунктов;</w:t>
            </w:r>
          </w:p>
        </w:tc>
      </w:tr>
    </w:tbl>
    <w:p w:rsidR="00B52E14" w:rsidRPr="00C4512A" w:rsidRDefault="00B52E14" w:rsidP="00B52E14">
      <w:pPr>
        <w:pStyle w:val="1"/>
        <w:spacing w:after="0" w:line="24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</w:p>
    <w:p w:rsidR="00B52E14" w:rsidRPr="00C4512A" w:rsidRDefault="00B52E14" w:rsidP="00B52E14">
      <w:pPr>
        <w:pStyle w:val="1"/>
        <w:spacing w:after="0" w:line="24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</w:p>
    <w:p w:rsidR="00B52E14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Раздел I. Содержание проблемы и обоснование необходимости </w:t>
      </w: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ее решения программными методами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Использование значительных объемов земельного фонда в различных целях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водные ландшафты, озелененные пространства природоохранные зоны и другие выполняют важнейшую роль в решении </w:t>
      </w:r>
      <w:proofErr w:type="gramStart"/>
      <w:r w:rsidRPr="00C4512A">
        <w:rPr>
          <w:rFonts w:ascii="Times New Roman" w:hAnsi="Times New Roman" w:cs="Times New Roman"/>
          <w:sz w:val="24"/>
          <w:szCs w:val="24"/>
        </w:rPr>
        <w:t>задачи обеспечения условий устойчивого развития территории</w:t>
      </w:r>
      <w:proofErr w:type="gramEnd"/>
      <w:r w:rsidRPr="00C4512A">
        <w:rPr>
          <w:rFonts w:ascii="Times New Roman" w:hAnsi="Times New Roman" w:cs="Times New Roman"/>
          <w:sz w:val="24"/>
          <w:szCs w:val="24"/>
        </w:rPr>
        <w:t xml:space="preserve"> Кузьмичевского сельского поселения.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Местная муниципальная программа по охране и использованию земель  на территории Кузьмичевского сельского поселения на </w:t>
      </w:r>
      <w:r>
        <w:rPr>
          <w:rFonts w:ascii="Times New Roman" w:hAnsi="Times New Roman" w:cs="Times New Roman"/>
          <w:sz w:val="24"/>
          <w:szCs w:val="24"/>
        </w:rPr>
        <w:t>2023-2024</w:t>
      </w:r>
      <w:r w:rsidRPr="00C4512A">
        <w:rPr>
          <w:rFonts w:ascii="Times New Roman" w:hAnsi="Times New Roman" w:cs="Times New Roman"/>
          <w:sz w:val="24"/>
          <w:szCs w:val="24"/>
        </w:rPr>
        <w:t xml:space="preserve"> годы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муниципального образования.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lastRenderedPageBreak/>
        <w:t>Охрана земель только тогда может быть эффективной, когда обеспечивается рациональное землепользование.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Проблемы устойчивого социально-экономического развития территории Кузьмичевского сельского 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муниципального образования можно решать местные проблемы охраны и использования земель самостоятельно, причем полным, комплексным и разумным образом в интересах </w:t>
      </w:r>
      <w:proofErr w:type="gramStart"/>
      <w:r w:rsidRPr="00C4512A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C4512A">
        <w:rPr>
          <w:rFonts w:ascii="Times New Roman" w:hAnsi="Times New Roman" w:cs="Times New Roman"/>
          <w:sz w:val="24"/>
          <w:szCs w:val="24"/>
        </w:rPr>
        <w:t xml:space="preserve"> только ныне живущих людей, но и будущих поколений.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Раздел II. Цели, задачи и сроки реализации Программы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Целями Программы являются: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Повышение эффективности охраны и использования земель на территории муниципального образования, в том числе: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обеспечение рационального использования земель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обеспечение охраны и восстановление плодородия земель;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Задачами Программы являются: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- проведение работ с целью повышения биологического потенциала земель муниципального образования,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-улучшения условий для устойчивого земледелия,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 - повышения плодородия почв,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- улучшения гидротермического режима,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- сокращения поверхностного стока,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- увеличения поглощения углекислого и других газов,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- оптимизации процессов почвообразования,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- увеличения водности рек и водоемов,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- создания условий для сохранения биологического разнообразия.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Реализация Программ</w:t>
      </w:r>
      <w:r>
        <w:rPr>
          <w:rFonts w:ascii="Times New Roman" w:hAnsi="Times New Roman" w:cs="Times New Roman"/>
          <w:sz w:val="24"/>
          <w:szCs w:val="24"/>
        </w:rPr>
        <w:t>ы предусмотрена на период с 2023</w:t>
      </w:r>
      <w:r w:rsidRPr="00C4512A">
        <w:rPr>
          <w:rFonts w:ascii="Times New Roman" w:hAnsi="Times New Roman" w:cs="Times New Roman"/>
          <w:sz w:val="24"/>
          <w:szCs w:val="24"/>
        </w:rPr>
        <w:t xml:space="preserve"> по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4512A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Раздел III. Ресурсное обеспечение Программы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осуществляется за счет средств местных бюджетов.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в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C4512A">
        <w:rPr>
          <w:rFonts w:ascii="Times New Roman" w:hAnsi="Times New Roman" w:cs="Times New Roman"/>
          <w:sz w:val="24"/>
          <w:szCs w:val="24"/>
        </w:rPr>
        <w:t xml:space="preserve"> по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4512A">
        <w:rPr>
          <w:rFonts w:ascii="Times New Roman" w:hAnsi="Times New Roman" w:cs="Times New Roman"/>
          <w:sz w:val="24"/>
          <w:szCs w:val="24"/>
        </w:rPr>
        <w:t xml:space="preserve"> годах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C4512A">
        <w:rPr>
          <w:rFonts w:ascii="Times New Roman" w:hAnsi="Times New Roman" w:cs="Times New Roman"/>
          <w:sz w:val="24"/>
          <w:szCs w:val="24"/>
        </w:rPr>
        <w:t xml:space="preserve">,0 тыс. рублей, из них: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местного бюджета – 100</w:t>
      </w:r>
      <w:r w:rsidRPr="00C4512A">
        <w:rPr>
          <w:rFonts w:ascii="Times New Roman" w:hAnsi="Times New Roman" w:cs="Times New Roman"/>
          <w:sz w:val="24"/>
          <w:szCs w:val="24"/>
        </w:rPr>
        <w:t>,0 тыс. рублей;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Объемы и источники финансирования подпрограмм и в целом Программы приведены в таблице № 1.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Мероприятия по реализации Программы по подпрограммам, годам, объемам и источникам финансирования приведены в таблице № 2 к Программе.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бюджетов. </w:t>
      </w:r>
    </w:p>
    <w:p w:rsidR="00B52E14" w:rsidRPr="00C4512A" w:rsidRDefault="00B52E14" w:rsidP="00B52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E14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E14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lastRenderedPageBreak/>
        <w:t>Раздел IV. Механизм реализации Программы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ab/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на основе договоров, заключаемых в установленном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ab/>
        <w:t xml:space="preserve">Отбор исполнителей мероприятий Программы осуществляется </w:t>
      </w:r>
      <w:proofErr w:type="gramStart"/>
      <w:r w:rsidRPr="00C4512A">
        <w:rPr>
          <w:rFonts w:ascii="Times New Roman" w:hAnsi="Times New Roman" w:cs="Times New Roman"/>
          <w:sz w:val="24"/>
          <w:szCs w:val="24"/>
        </w:rPr>
        <w:t>на конкурсной основе в соответствии с законодательством о размещении заказов на поставки</w:t>
      </w:r>
      <w:proofErr w:type="gramEnd"/>
      <w:r w:rsidRPr="00C4512A">
        <w:rPr>
          <w:rFonts w:ascii="Times New Roman" w:hAnsi="Times New Roman" w:cs="Times New Roman"/>
          <w:sz w:val="24"/>
          <w:szCs w:val="24"/>
        </w:rPr>
        <w:t xml:space="preserve"> товаров, выполнение работ, оказание услуг для муниципальных нужд.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ab/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плана проведения конкурсов на исполнение конкретных мероприятий Программы, проектов договоров, заключаемых муниципальным заказчиком с исполнителями мероприятий Программы, перечня работ по подготовке и реализации мероприятий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Программы конкретными исполнителями с определением объемов и источников финансирования. </w:t>
      </w:r>
    </w:p>
    <w:p w:rsidR="00B52E14" w:rsidRPr="00C4512A" w:rsidRDefault="00B52E14" w:rsidP="00B52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Раздел V. Организация управления и </w:t>
      </w:r>
      <w:proofErr w:type="gramStart"/>
      <w:r w:rsidRPr="00C451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4512A">
        <w:rPr>
          <w:rFonts w:ascii="Times New Roman" w:hAnsi="Times New Roman" w:cs="Times New Roman"/>
          <w:sz w:val="24"/>
          <w:szCs w:val="24"/>
        </w:rPr>
        <w:t xml:space="preserve"> ходом реализации Программы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ab/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Управление Программой осуществляется администрацией Кузьмичевского сельского поселения.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ab/>
        <w:t xml:space="preserve">Муниципальные заказчики Программы несут ответственность за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Исполнители Программы представляют отчеты о ходе реализации программных мероприятий в администрацию Кузьмичевского сельского поселения до 1 марта года, следующего за отчетным календарным годом.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Отчет о реализации Программы в соответствующем году должен содержать: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общий объем фактически произведенных расходов, всего и в том числе по источникам финансирования;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перечень завершенных в течение года мероприятий по Программе;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перечень не завершенных в течение года мероприятий Программы и процент их </w:t>
      </w:r>
      <w:proofErr w:type="spellStart"/>
      <w:r w:rsidRPr="00C4512A">
        <w:rPr>
          <w:rFonts w:ascii="Times New Roman" w:hAnsi="Times New Roman" w:cs="Times New Roman"/>
          <w:sz w:val="24"/>
          <w:szCs w:val="24"/>
        </w:rPr>
        <w:t>незавершения</w:t>
      </w:r>
      <w:proofErr w:type="spellEnd"/>
      <w:r w:rsidRPr="00C451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анализ причин несвоевременного завершения программных мероприятий;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 </w:t>
      </w:r>
    </w:p>
    <w:p w:rsidR="00B52E14" w:rsidRPr="00C4512A" w:rsidRDefault="00B52E14" w:rsidP="00B52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Раздел VI. Оценка социально-экономической эффективности реализации Программы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В результате выполнения мероприятий Программы будет обеспечено: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благоустройство населенных пунктов;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улучшение качественных характеристик земель;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эффективное использование земель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VII. Оценка эффективности реализации Программы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 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Показатель эффективности реализации Программы (R) за отчетный год рассчитывается по формуле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647825" cy="9048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12A">
        <w:rPr>
          <w:rFonts w:ascii="Times New Roman" w:hAnsi="Times New Roman" w:cs="Times New Roman"/>
          <w:sz w:val="24"/>
          <w:szCs w:val="24"/>
        </w:rPr>
        <w:t>,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где N – количество показателей (индикаторов) Программы; 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" cy="22860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12A">
        <w:rPr>
          <w:rFonts w:ascii="Times New Roman" w:hAnsi="Times New Roman" w:cs="Times New Roman"/>
          <w:sz w:val="24"/>
          <w:szCs w:val="24"/>
        </w:rPr>
        <w:t xml:space="preserve"> – плановое значение n-го показателя (индикатора);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" cy="22860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12A">
        <w:rPr>
          <w:rFonts w:ascii="Times New Roman" w:hAnsi="Times New Roman" w:cs="Times New Roman"/>
          <w:sz w:val="24"/>
          <w:szCs w:val="24"/>
        </w:rPr>
        <w:t>– значение n-го показателя (индикатора) на конец отчетного года;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" cy="190500"/>
            <wp:effectExtent l="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90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12A">
        <w:rPr>
          <w:rFonts w:ascii="Times New Roman" w:hAnsi="Times New Roman" w:cs="Times New Roman"/>
          <w:sz w:val="24"/>
          <w:szCs w:val="24"/>
        </w:rPr>
        <w:t xml:space="preserve"> – плановая сумма финансирования по Программе;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190500"/>
            <wp:effectExtent l="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12A">
        <w:rPr>
          <w:rFonts w:ascii="Times New Roman" w:hAnsi="Times New Roman" w:cs="Times New Roman"/>
          <w:sz w:val="24"/>
          <w:szCs w:val="24"/>
        </w:rPr>
        <w:t>– сумма фактически произведенных расходов на реализацию мероприятий Программы на конец отчетного года.</w:t>
      </w:r>
    </w:p>
    <w:p w:rsidR="00B52E14" w:rsidRPr="00C4512A" w:rsidRDefault="00B52E14" w:rsidP="00B52E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B52E14" w:rsidRPr="00C4512A" w:rsidRDefault="00B52E14" w:rsidP="00B52E1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br w:type="page"/>
      </w:r>
      <w:r w:rsidRPr="00C4512A">
        <w:rPr>
          <w:rFonts w:ascii="Times New Roman" w:hAnsi="Times New Roman" w:cs="Times New Roman"/>
          <w:sz w:val="24"/>
          <w:szCs w:val="24"/>
        </w:rPr>
        <w:lastRenderedPageBreak/>
        <w:t>Таблица №1</w:t>
      </w:r>
    </w:p>
    <w:p w:rsidR="00B52E14" w:rsidRPr="00C4512A" w:rsidRDefault="00B52E14" w:rsidP="00B52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>ОБЪЕМЫ И ИСТОЧНИКИ ФИНАНСИРОВАНИЯ ПР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4512A">
        <w:rPr>
          <w:rFonts w:ascii="Times New Roman" w:hAnsi="Times New Roman" w:cs="Times New Roman"/>
          <w:sz w:val="24"/>
          <w:szCs w:val="24"/>
        </w:rPr>
        <w:t>ГРАММЫ (тыс. руб.)</w:t>
      </w:r>
    </w:p>
    <w:p w:rsidR="00B52E14" w:rsidRPr="00C4512A" w:rsidRDefault="00B52E14" w:rsidP="00B52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7" w:type="dxa"/>
        <w:tblInd w:w="-953" w:type="dxa"/>
        <w:tblLayout w:type="fixed"/>
        <w:tblLook w:val="0000"/>
      </w:tblPr>
      <w:tblGrid>
        <w:gridCol w:w="585"/>
        <w:gridCol w:w="3060"/>
        <w:gridCol w:w="1914"/>
        <w:gridCol w:w="1040"/>
        <w:gridCol w:w="1276"/>
        <w:gridCol w:w="1276"/>
        <w:gridCol w:w="1276"/>
      </w:tblGrid>
      <w:tr w:rsidR="00B52E14" w:rsidRPr="00C4512A" w:rsidTr="00153530">
        <w:trPr>
          <w:cantSplit/>
          <w:trHeight w:hRule="exact" w:val="332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Общие объемы затрат по источникам финансирования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Всего, тыс. рублей</w:t>
            </w:r>
          </w:p>
        </w:tc>
        <w:tc>
          <w:tcPr>
            <w:tcW w:w="4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B52E14" w:rsidRPr="00C4512A" w:rsidTr="00B52E14">
        <w:trPr>
          <w:cantSplit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:rsidR="00B52E14" w:rsidRDefault="00B52E14" w:rsidP="00B5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52E14" w:rsidRPr="00C4512A" w:rsidRDefault="00B52E14" w:rsidP="00B5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14" w:rsidRDefault="00B52E14" w:rsidP="00B5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52E14" w:rsidRPr="00C4512A" w:rsidRDefault="00B52E14" w:rsidP="00B5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14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14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B52E14" w:rsidRPr="00C4512A" w:rsidTr="00B52E14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14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14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B52E14" w:rsidRPr="00C4512A" w:rsidTr="00B52E14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Средства иных участников программы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14" w:rsidRDefault="00B52E14">
            <w:r w:rsidRPr="006B15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14" w:rsidRDefault="00B52E14">
            <w:r w:rsidRPr="006B15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52E14" w:rsidRPr="00C4512A" w:rsidTr="00B52E14">
        <w:trPr>
          <w:trHeight w:val="562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14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14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</w:tbl>
    <w:p w:rsidR="00B52E14" w:rsidRPr="00C4512A" w:rsidRDefault="00B52E14" w:rsidP="00B52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br w:type="page"/>
      </w:r>
      <w:r w:rsidRPr="00C4512A">
        <w:rPr>
          <w:rFonts w:ascii="Times New Roman" w:hAnsi="Times New Roman" w:cs="Times New Roman"/>
          <w:sz w:val="24"/>
          <w:szCs w:val="24"/>
        </w:rPr>
        <w:lastRenderedPageBreak/>
        <w:t>Таблица № 2</w:t>
      </w:r>
    </w:p>
    <w:p w:rsidR="00B52E14" w:rsidRPr="00C4512A" w:rsidRDefault="00B52E14" w:rsidP="00B52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СИСТЕМА ПРОГРАММНЫХ МЕРОПРИЯТИЙ ПО ОХРАНЕ И ИСПОЛЬЗОВАНИЮ ЗЕМЕЛЬ 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КУЗЬМИЧЕВСКОГО СЕЛЬСКОГО ПОСЕЛЕНИЯ </w:t>
      </w: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12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2025-2027 </w:t>
      </w:r>
      <w:r w:rsidRPr="00C4512A">
        <w:rPr>
          <w:rFonts w:ascii="Times New Roman" w:hAnsi="Times New Roman" w:cs="Times New Roman"/>
          <w:sz w:val="24"/>
          <w:szCs w:val="24"/>
        </w:rPr>
        <w:t>гг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2E14" w:rsidRPr="00C4512A" w:rsidRDefault="00B52E14" w:rsidP="00B5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873" w:type="pct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5"/>
        <w:gridCol w:w="1992"/>
        <w:gridCol w:w="1987"/>
        <w:gridCol w:w="649"/>
        <w:gridCol w:w="1508"/>
        <w:gridCol w:w="1508"/>
        <w:gridCol w:w="1508"/>
        <w:gridCol w:w="1506"/>
      </w:tblGrid>
      <w:tr w:rsidR="00B52E14" w:rsidRPr="00C4512A" w:rsidTr="00B52E14">
        <w:trPr>
          <w:cantSplit/>
          <w:trHeight w:hRule="exact" w:val="1402"/>
        </w:trPr>
        <w:tc>
          <w:tcPr>
            <w:tcW w:w="222" w:type="pct"/>
            <w:vMerge w:val="restart"/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93" w:type="pct"/>
            <w:vMerge w:val="restart"/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91" w:type="pct"/>
            <w:vMerge w:val="restart"/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91" w:type="pct"/>
            <w:vMerge w:val="restart"/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03" w:type="pct"/>
            <w:gridSpan w:val="4"/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Объем финансовых средств из бюджета муниципального образования</w:t>
            </w:r>
          </w:p>
        </w:tc>
      </w:tr>
      <w:tr w:rsidR="00B52E14" w:rsidRPr="00C4512A" w:rsidTr="00B52E14">
        <w:trPr>
          <w:cantSplit/>
        </w:trPr>
        <w:tc>
          <w:tcPr>
            <w:tcW w:w="222" w:type="pct"/>
            <w:vMerge/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vMerge/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vMerge/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vMerge/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B52E14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676" w:type="pct"/>
          </w:tcPr>
          <w:p w:rsidR="00B52E14" w:rsidRPr="00C4512A" w:rsidRDefault="00B52E14" w:rsidP="00B5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5" w:type="pct"/>
          </w:tcPr>
          <w:p w:rsidR="00B52E14" w:rsidRPr="00C4512A" w:rsidRDefault="00B52E14" w:rsidP="00B5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52E14" w:rsidRPr="00C4512A" w:rsidTr="00B52E14">
        <w:trPr>
          <w:cantSplit/>
          <w:trHeight w:val="784"/>
        </w:trPr>
        <w:tc>
          <w:tcPr>
            <w:tcW w:w="222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Организация регулярных мероприятий по очистке территории муниципального образования от мусора</w:t>
            </w:r>
          </w:p>
        </w:tc>
        <w:tc>
          <w:tcPr>
            <w:tcW w:w="891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«Центр культуры и благоустройства Кузьмичевского сельского поселения»</w:t>
            </w: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6" w:type="pct"/>
          </w:tcPr>
          <w:p w:rsidR="00B52E14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675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B52E14" w:rsidRPr="00C4512A" w:rsidTr="00B52E14">
        <w:trPr>
          <w:cantSplit/>
          <w:trHeight w:val="836"/>
        </w:trPr>
        <w:tc>
          <w:tcPr>
            <w:tcW w:w="222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Посадка кустарников и деревьев на участках подверженных ветровой эрозии, в черте населенных пунктов</w:t>
            </w:r>
          </w:p>
        </w:tc>
        <w:tc>
          <w:tcPr>
            <w:tcW w:w="891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«Центр культуры и благоустройства Кузьмичевского сельского поселения»</w:t>
            </w:r>
          </w:p>
        </w:tc>
        <w:tc>
          <w:tcPr>
            <w:tcW w:w="291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75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52E14" w:rsidRPr="00C4512A" w:rsidTr="00B52E14">
        <w:trPr>
          <w:cantSplit/>
          <w:trHeight w:val="1977"/>
        </w:trPr>
        <w:tc>
          <w:tcPr>
            <w:tcW w:w="222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Агрохимическое обследование почвы при выявлении фактов отравления, загрязнения вследствие нарушения правил обращения с удобрениями, ядохимикатами или иными опасными химическими и биологическими веществами.</w:t>
            </w:r>
          </w:p>
        </w:tc>
        <w:tc>
          <w:tcPr>
            <w:tcW w:w="891" w:type="pct"/>
          </w:tcPr>
          <w:p w:rsidR="00B52E14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Кузьмичевского сельского поселения</w:t>
            </w:r>
          </w:p>
        </w:tc>
        <w:tc>
          <w:tcPr>
            <w:tcW w:w="291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5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B52E14" w:rsidRPr="00C4512A" w:rsidTr="00B52E14">
        <w:trPr>
          <w:cantSplit/>
          <w:trHeight w:val="659"/>
        </w:trPr>
        <w:tc>
          <w:tcPr>
            <w:tcW w:w="222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3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Выявление фактов самовольного занятия земельных участков</w:t>
            </w:r>
          </w:p>
        </w:tc>
        <w:tc>
          <w:tcPr>
            <w:tcW w:w="891" w:type="pct"/>
          </w:tcPr>
          <w:p w:rsidR="00B52E14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Кузьмичевского сельского поселения</w:t>
            </w:r>
          </w:p>
        </w:tc>
        <w:tc>
          <w:tcPr>
            <w:tcW w:w="291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</w:tcPr>
          <w:p w:rsidR="00B52E14" w:rsidRDefault="00B52E14">
            <w:r w:rsidRPr="00A86B45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5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B52E14" w:rsidRPr="00C4512A" w:rsidTr="00B52E14">
        <w:trPr>
          <w:cantSplit/>
          <w:trHeight w:val="439"/>
        </w:trPr>
        <w:tc>
          <w:tcPr>
            <w:tcW w:w="222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Выявление фактов самовольных строений</w:t>
            </w:r>
          </w:p>
        </w:tc>
        <w:tc>
          <w:tcPr>
            <w:tcW w:w="891" w:type="pct"/>
          </w:tcPr>
          <w:p w:rsidR="00B52E14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Кузьмичевского сельского поселения</w:t>
            </w:r>
          </w:p>
        </w:tc>
        <w:tc>
          <w:tcPr>
            <w:tcW w:w="291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</w:tcPr>
          <w:p w:rsidR="00B52E14" w:rsidRDefault="00B52E14">
            <w:r w:rsidRPr="00A86B45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5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B52E14" w:rsidRPr="00C4512A" w:rsidTr="00B52E14">
        <w:trPr>
          <w:cantSplit/>
          <w:trHeight w:val="439"/>
        </w:trPr>
        <w:tc>
          <w:tcPr>
            <w:tcW w:w="222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земель сельскохозяйственного назначения по целевому назначению</w:t>
            </w:r>
          </w:p>
        </w:tc>
        <w:tc>
          <w:tcPr>
            <w:tcW w:w="891" w:type="pct"/>
          </w:tcPr>
          <w:p w:rsidR="00B52E14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Кузьмичевского сельского поселения</w:t>
            </w:r>
          </w:p>
        </w:tc>
        <w:tc>
          <w:tcPr>
            <w:tcW w:w="291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</w:tcPr>
          <w:p w:rsidR="00B52E14" w:rsidRDefault="00B52E14">
            <w:r w:rsidRPr="00A86B45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5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B52E14" w:rsidRPr="00C4512A" w:rsidTr="00B52E14">
        <w:trPr>
          <w:cantSplit/>
          <w:trHeight w:val="439"/>
        </w:trPr>
        <w:tc>
          <w:tcPr>
            <w:tcW w:w="222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Организация регулярных мероприятий по ликвидации несанкционированных свалок на землях муниципального образования</w:t>
            </w:r>
          </w:p>
        </w:tc>
        <w:tc>
          <w:tcPr>
            <w:tcW w:w="891" w:type="pct"/>
          </w:tcPr>
          <w:p w:rsidR="00B52E14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Кузьмичевского сельского поселения</w:t>
            </w:r>
          </w:p>
        </w:tc>
        <w:tc>
          <w:tcPr>
            <w:tcW w:w="291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</w:tcPr>
          <w:p w:rsidR="00B52E14" w:rsidRDefault="00B52E14">
            <w:r w:rsidRPr="00A86B45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5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B52E14" w:rsidRPr="00C4512A" w:rsidTr="00B52E14">
        <w:trPr>
          <w:cantSplit/>
          <w:trHeight w:val="439"/>
        </w:trPr>
        <w:tc>
          <w:tcPr>
            <w:tcW w:w="222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Разъяснение гражданам земельного законодательства РФ</w:t>
            </w:r>
          </w:p>
        </w:tc>
        <w:tc>
          <w:tcPr>
            <w:tcW w:w="891" w:type="pct"/>
          </w:tcPr>
          <w:p w:rsidR="00B52E14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Кузьмичевского сельского поселения</w:t>
            </w:r>
          </w:p>
        </w:tc>
        <w:tc>
          <w:tcPr>
            <w:tcW w:w="291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</w:tcPr>
          <w:p w:rsidR="00B52E14" w:rsidRDefault="00B52E14">
            <w:r w:rsidRPr="00A86B45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5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B52E14" w:rsidRPr="00C4512A" w:rsidTr="00B52E14">
        <w:trPr>
          <w:cantSplit/>
          <w:trHeight w:val="439"/>
        </w:trPr>
        <w:tc>
          <w:tcPr>
            <w:tcW w:w="222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судебные органы материалов о прекращении права на </w:t>
            </w:r>
            <w:proofErr w:type="gramStart"/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 участок ввиду его ненадлежащего использования</w:t>
            </w:r>
          </w:p>
        </w:tc>
        <w:tc>
          <w:tcPr>
            <w:tcW w:w="891" w:type="pct"/>
          </w:tcPr>
          <w:p w:rsidR="00B52E14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Кузьмичевского сельского поселения</w:t>
            </w:r>
          </w:p>
        </w:tc>
        <w:tc>
          <w:tcPr>
            <w:tcW w:w="291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</w:tcPr>
          <w:p w:rsidR="00B52E14" w:rsidRDefault="00B52E14">
            <w:r w:rsidRPr="00A86B45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5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  <w:tr w:rsidR="00B52E14" w:rsidRPr="00C4512A" w:rsidTr="00B52E14">
        <w:trPr>
          <w:cantSplit/>
          <w:trHeight w:val="439"/>
        </w:trPr>
        <w:tc>
          <w:tcPr>
            <w:tcW w:w="222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4512A">
              <w:rPr>
                <w:rFonts w:ascii="Times New Roman" w:hAnsi="Times New Roman" w:cs="Times New Roman"/>
                <w:sz w:val="24"/>
                <w:szCs w:val="24"/>
              </w:rPr>
              <w:t xml:space="preserve"> законностью оснований пользования земельными участками в границах _______________ </w:t>
            </w:r>
          </w:p>
        </w:tc>
        <w:tc>
          <w:tcPr>
            <w:tcW w:w="891" w:type="pct"/>
          </w:tcPr>
          <w:p w:rsidR="00B52E14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Кузьмичевского сельского поселения</w:t>
            </w:r>
          </w:p>
        </w:tc>
        <w:tc>
          <w:tcPr>
            <w:tcW w:w="291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</w:tcPr>
          <w:p w:rsidR="00B52E14" w:rsidRDefault="00B52E14">
            <w:r w:rsidRPr="00A86B45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6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675" w:type="pct"/>
          </w:tcPr>
          <w:p w:rsidR="00B52E14" w:rsidRPr="00C4512A" w:rsidRDefault="00B52E14" w:rsidP="002C5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12A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</w:tr>
    </w:tbl>
    <w:p w:rsidR="00B52E14" w:rsidRPr="00C4512A" w:rsidRDefault="00B52E14" w:rsidP="00B52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E14" w:rsidRPr="00C4512A" w:rsidRDefault="00B52E14" w:rsidP="00B52E14">
      <w:pPr>
        <w:pStyle w:val="1"/>
        <w:spacing w:after="0" w:line="24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</w:p>
    <w:p w:rsidR="005F1F2F" w:rsidRDefault="005F1F2F"/>
    <w:sectPr w:rsidR="005F1F2F" w:rsidSect="00B3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E14"/>
    <w:rsid w:val="001A6A3C"/>
    <w:rsid w:val="004C56A2"/>
    <w:rsid w:val="00554550"/>
    <w:rsid w:val="005F1F2F"/>
    <w:rsid w:val="00B52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52E14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B52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52E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2025-03-11T12:21:00Z</cp:lastPrinted>
  <dcterms:created xsi:type="dcterms:W3CDTF">2025-03-06T12:12:00Z</dcterms:created>
  <dcterms:modified xsi:type="dcterms:W3CDTF">2025-03-11T12:21:00Z</dcterms:modified>
</cp:coreProperties>
</file>