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687" w:rsidRDefault="004A5687" w:rsidP="004A5687">
      <w:pPr>
        <w:pStyle w:val="a6"/>
        <w:tabs>
          <w:tab w:val="left" w:pos="10620"/>
        </w:tabs>
        <w:spacing w:line="204" w:lineRule="auto"/>
        <w:ind w:right="49"/>
        <w:rPr>
          <w:b/>
          <w:szCs w:val="36"/>
        </w:rPr>
      </w:pPr>
      <w:r>
        <w:rPr>
          <w:b/>
          <w:szCs w:val="36"/>
        </w:rPr>
        <w:t xml:space="preserve">Совет депутатов </w:t>
      </w:r>
    </w:p>
    <w:p w:rsidR="004A5687" w:rsidRDefault="004A5687" w:rsidP="004A5687">
      <w:pPr>
        <w:pStyle w:val="a6"/>
        <w:tabs>
          <w:tab w:val="left" w:pos="10620"/>
        </w:tabs>
        <w:spacing w:line="204" w:lineRule="auto"/>
        <w:ind w:right="49"/>
        <w:rPr>
          <w:b/>
          <w:szCs w:val="36"/>
        </w:rPr>
      </w:pPr>
      <w:r>
        <w:rPr>
          <w:b/>
          <w:szCs w:val="36"/>
        </w:rPr>
        <w:t>Кузьмичёвского сельского поселения</w:t>
      </w:r>
    </w:p>
    <w:p w:rsidR="004A5687" w:rsidRPr="00552D92" w:rsidRDefault="004A5687" w:rsidP="004A5687">
      <w:pPr>
        <w:jc w:val="center"/>
        <w:rPr>
          <w:b/>
          <w:sz w:val="35"/>
          <w:szCs w:val="35"/>
        </w:rPr>
      </w:pPr>
      <w:r w:rsidRPr="00552D92">
        <w:rPr>
          <w:b/>
          <w:sz w:val="35"/>
          <w:szCs w:val="35"/>
        </w:rPr>
        <w:t>Городищенского муниципального района</w:t>
      </w:r>
    </w:p>
    <w:p w:rsidR="004A5687" w:rsidRPr="00552D92" w:rsidRDefault="004A5687" w:rsidP="004A5687">
      <w:pPr>
        <w:jc w:val="center"/>
        <w:rPr>
          <w:b/>
          <w:sz w:val="35"/>
          <w:szCs w:val="35"/>
        </w:rPr>
      </w:pPr>
      <w:r w:rsidRPr="00552D92">
        <w:rPr>
          <w:b/>
          <w:sz w:val="35"/>
          <w:szCs w:val="35"/>
        </w:rPr>
        <w:t>Волгоградской области</w:t>
      </w:r>
      <w:r w:rsidR="003C1DD7" w:rsidRPr="003C1DD7">
        <w:rPr>
          <w:b/>
          <w:sz w:val="35"/>
          <w:szCs w:val="35"/>
        </w:rPr>
        <w:pict>
          <v:rect id="_x0000_i1025" style="width:0;height:1.5pt" o:hralign="center" o:hrstd="t" o:hr="t" fillcolor="#a0a0a0" stroked="f"/>
        </w:pict>
      </w:r>
    </w:p>
    <w:p w:rsidR="004A5687" w:rsidRPr="00291449" w:rsidRDefault="004A5687" w:rsidP="004A5687">
      <w:pPr>
        <w:pBdr>
          <w:bottom w:val="single" w:sz="4" w:space="1" w:color="auto"/>
        </w:pBdr>
        <w:jc w:val="center"/>
        <w:rPr>
          <w:b/>
          <w:sz w:val="22"/>
        </w:rPr>
      </w:pPr>
      <w:r w:rsidRPr="00291449">
        <w:rPr>
          <w:sz w:val="22"/>
        </w:rPr>
        <w:t xml:space="preserve">403023, </w:t>
      </w:r>
      <w:proofErr w:type="gramStart"/>
      <w:r w:rsidRPr="00291449">
        <w:rPr>
          <w:sz w:val="22"/>
        </w:rPr>
        <w:t>Волгоградская</w:t>
      </w:r>
      <w:proofErr w:type="gramEnd"/>
      <w:r w:rsidRPr="00291449">
        <w:rPr>
          <w:sz w:val="22"/>
        </w:rPr>
        <w:t xml:space="preserve"> обл., Гор</w:t>
      </w:r>
      <w:r>
        <w:rPr>
          <w:sz w:val="22"/>
        </w:rPr>
        <w:t>одищенский район, пос. Кузьмичи, т</w:t>
      </w:r>
      <w:r w:rsidRPr="00291449">
        <w:rPr>
          <w:sz w:val="22"/>
        </w:rPr>
        <w:t>ел.84468-4-61-38</w:t>
      </w:r>
    </w:p>
    <w:p w:rsidR="004A5687" w:rsidRDefault="004A5687" w:rsidP="004A5687">
      <w:pPr>
        <w:jc w:val="center"/>
        <w:rPr>
          <w:b/>
          <w:sz w:val="28"/>
          <w:szCs w:val="28"/>
        </w:rPr>
      </w:pPr>
    </w:p>
    <w:p w:rsidR="00671706" w:rsidRDefault="00671706" w:rsidP="00671706">
      <w:pPr>
        <w:jc w:val="center"/>
        <w:rPr>
          <w:b/>
          <w:sz w:val="28"/>
          <w:szCs w:val="28"/>
        </w:rPr>
      </w:pPr>
      <w:r>
        <w:rPr>
          <w:b/>
          <w:sz w:val="28"/>
          <w:szCs w:val="28"/>
        </w:rPr>
        <w:t>РЕШЕНИЕ №2/4</w:t>
      </w:r>
    </w:p>
    <w:p w:rsidR="00671706" w:rsidRDefault="00671706" w:rsidP="00671706">
      <w:r>
        <w:t xml:space="preserve">         от  «27» февраля 2025 г.                                                                       п. Кузьмичи</w:t>
      </w:r>
    </w:p>
    <w:p w:rsidR="00671706" w:rsidRDefault="00671706" w:rsidP="00671706"/>
    <w:p w:rsidR="00BB49DE" w:rsidRPr="008B49F1" w:rsidRDefault="00BB49DE" w:rsidP="00074093">
      <w:pPr>
        <w:jc w:val="center"/>
        <w:rPr>
          <w:b/>
        </w:rPr>
      </w:pPr>
    </w:p>
    <w:p w:rsidR="00BB49DE" w:rsidRPr="004A5687" w:rsidRDefault="00BB49DE" w:rsidP="00074093">
      <w:pPr>
        <w:jc w:val="center"/>
      </w:pPr>
      <w:r w:rsidRPr="004A5687">
        <w:t xml:space="preserve">«О рассмотрении ежегодного отчета </w:t>
      </w:r>
    </w:p>
    <w:p w:rsidR="004A5687" w:rsidRPr="004A5687" w:rsidRDefault="00BB49DE" w:rsidP="00074093">
      <w:pPr>
        <w:jc w:val="center"/>
      </w:pPr>
      <w:r w:rsidRPr="004A5687">
        <w:t>главы Кузьмичевского сельского поселения</w:t>
      </w:r>
      <w:r w:rsidR="004A5687" w:rsidRPr="004A5687">
        <w:t xml:space="preserve"> </w:t>
      </w:r>
    </w:p>
    <w:p w:rsidR="00BB49DE" w:rsidRPr="004A5687" w:rsidRDefault="004A5687" w:rsidP="00074093">
      <w:pPr>
        <w:jc w:val="center"/>
      </w:pPr>
      <w:r w:rsidRPr="004A5687">
        <w:t>Городищенского муниципального района Волгоградской области</w:t>
      </w:r>
      <w:r w:rsidR="00BB49DE" w:rsidRPr="004A5687">
        <w:t>»</w:t>
      </w:r>
    </w:p>
    <w:p w:rsidR="00BB49DE" w:rsidRPr="008B49F1" w:rsidRDefault="00BB49DE" w:rsidP="00074093"/>
    <w:p w:rsidR="00BB49DE" w:rsidRPr="008B49F1" w:rsidRDefault="00BB49DE" w:rsidP="00074093">
      <w:pPr>
        <w:ind w:firstLine="708"/>
        <w:jc w:val="both"/>
      </w:pPr>
      <w:r w:rsidRPr="008B49F1">
        <w:t xml:space="preserve">Заслушав отчет главы Кузьмичевского сельского поселения </w:t>
      </w:r>
      <w:r w:rsidR="004A5687" w:rsidRPr="004A5687">
        <w:t>Городищенского муниципального района Волгоградской области</w:t>
      </w:r>
      <w:r w:rsidR="004A5687">
        <w:t xml:space="preserve"> </w:t>
      </w:r>
      <w:r w:rsidRPr="008B49F1">
        <w:t>о результатах своей деятельности и деятельности администрации Кузьмичевс</w:t>
      </w:r>
      <w:r w:rsidR="00424A0C">
        <w:t xml:space="preserve">кого сельского поселения </w:t>
      </w:r>
      <w:r w:rsidR="004A5687" w:rsidRPr="004A5687">
        <w:t>Городищенского муниципального района Волгоградской области</w:t>
      </w:r>
      <w:r w:rsidR="004A5687">
        <w:t xml:space="preserve"> </w:t>
      </w:r>
      <w:r w:rsidR="00424A0C">
        <w:t>за 202</w:t>
      </w:r>
      <w:r w:rsidR="004A5687">
        <w:t>4</w:t>
      </w:r>
      <w:r w:rsidRPr="008B49F1">
        <w:t xml:space="preserve"> год и в соответствии с решением Совета депутатов Кузьмичевского сельского поселения от </w:t>
      </w:r>
      <w:r w:rsidRPr="005E7C36">
        <w:rPr>
          <w:color w:val="000000" w:themeColor="text1"/>
        </w:rPr>
        <w:t>06.04.2018г №3/4,</w:t>
      </w:r>
      <w:r w:rsidRPr="008B49F1">
        <w:t xml:space="preserve"> Совет депутатов Кузьмичевского сельского поселения</w:t>
      </w:r>
    </w:p>
    <w:p w:rsidR="00423FA7" w:rsidRDefault="00423FA7" w:rsidP="00074093">
      <w:pPr>
        <w:ind w:firstLine="708"/>
        <w:jc w:val="both"/>
      </w:pPr>
    </w:p>
    <w:p w:rsidR="00BB49DE" w:rsidRPr="008B49F1" w:rsidRDefault="00BB49DE" w:rsidP="00074093">
      <w:pPr>
        <w:ind w:firstLine="708"/>
        <w:jc w:val="both"/>
      </w:pPr>
      <w:r w:rsidRPr="008B49F1">
        <w:t>РЕШИЛ:</w:t>
      </w:r>
    </w:p>
    <w:p w:rsidR="00BB49DE" w:rsidRPr="008B49F1" w:rsidRDefault="00BB49DE" w:rsidP="00074093">
      <w:pPr>
        <w:ind w:firstLine="708"/>
        <w:jc w:val="both"/>
      </w:pPr>
      <w:r w:rsidRPr="008B49F1">
        <w:t xml:space="preserve">1. Утвердить отчет главы Кузьмичевского сельского поселения </w:t>
      </w:r>
      <w:r w:rsidR="004A5687" w:rsidRPr="004A5687">
        <w:t>Городищенского муниципального района Волгоградской области</w:t>
      </w:r>
      <w:r w:rsidR="004A5687">
        <w:t xml:space="preserve"> </w:t>
      </w:r>
      <w:r w:rsidRPr="008B49F1">
        <w:t>о результатах своей деятельности и деятельности администрации Кузьмичевс</w:t>
      </w:r>
      <w:r w:rsidR="00424A0C">
        <w:t xml:space="preserve">кого сельского поселения </w:t>
      </w:r>
      <w:r w:rsidR="004A5687" w:rsidRPr="004A5687">
        <w:t>Городищенского муниципального района Волгоградской области</w:t>
      </w:r>
      <w:r w:rsidR="004A5687">
        <w:t xml:space="preserve"> </w:t>
      </w:r>
      <w:r w:rsidR="00424A0C">
        <w:t>за 202</w:t>
      </w:r>
      <w:r w:rsidR="004A5687">
        <w:t>4</w:t>
      </w:r>
      <w:r w:rsidRPr="008B49F1">
        <w:t xml:space="preserve"> год с оценкой «Удовлетворительно».</w:t>
      </w:r>
    </w:p>
    <w:p w:rsidR="00BB49DE" w:rsidRPr="008B49F1" w:rsidRDefault="00BB49DE" w:rsidP="00074093">
      <w:pPr>
        <w:ind w:firstLine="708"/>
        <w:jc w:val="both"/>
      </w:pPr>
      <w:r w:rsidRPr="008B49F1">
        <w:t xml:space="preserve">2. Рекомендовать главе Кузьмичевского сельского поселения </w:t>
      </w:r>
      <w:r w:rsidR="004A5687" w:rsidRPr="004A5687">
        <w:t>Городищенского муниципального района Волгоградской области</w:t>
      </w:r>
      <w:r w:rsidR="004A5687">
        <w:t xml:space="preserve"> </w:t>
      </w:r>
      <w:r w:rsidRPr="008B49F1">
        <w:t>отчитаться перед населением о результатах своей деятельности и деятельности администрации Кузьмичевс</w:t>
      </w:r>
      <w:r w:rsidR="00424A0C">
        <w:t xml:space="preserve">кого сельского поселения </w:t>
      </w:r>
      <w:r w:rsidR="004A5687" w:rsidRPr="004A5687">
        <w:t>Городищенского муниципального района Волгоградской области</w:t>
      </w:r>
      <w:r w:rsidR="004A5687">
        <w:t xml:space="preserve"> </w:t>
      </w:r>
      <w:r w:rsidR="00424A0C">
        <w:t>за 202</w:t>
      </w:r>
      <w:r w:rsidR="004A5687">
        <w:t>4</w:t>
      </w:r>
      <w:r w:rsidRPr="008B49F1">
        <w:t xml:space="preserve"> год.</w:t>
      </w:r>
    </w:p>
    <w:p w:rsidR="00BB49DE" w:rsidRPr="008B49F1" w:rsidRDefault="00BB49DE" w:rsidP="00074093">
      <w:pPr>
        <w:ind w:firstLine="708"/>
        <w:jc w:val="both"/>
      </w:pPr>
      <w:r w:rsidRPr="008B49F1">
        <w:t>3. Обнародовать настоящее решение в установленных местах и разместить на официальном сайте администрации Кузьмичёвского сельского поселения</w:t>
      </w:r>
      <w:r w:rsidR="004A5687" w:rsidRPr="004A5687">
        <w:t xml:space="preserve"> Городищенского муниципального района Волгоградской области</w:t>
      </w:r>
      <w:r w:rsidRPr="008B49F1">
        <w:t>.</w:t>
      </w:r>
    </w:p>
    <w:p w:rsidR="00BB49DE" w:rsidRPr="008B49F1" w:rsidRDefault="00BB49DE" w:rsidP="00074093">
      <w:pPr>
        <w:ind w:firstLine="708"/>
        <w:jc w:val="both"/>
      </w:pPr>
    </w:p>
    <w:p w:rsidR="00BB49DE" w:rsidRPr="008B49F1" w:rsidRDefault="00BB49DE" w:rsidP="00074093">
      <w:pPr>
        <w:ind w:firstLine="708"/>
        <w:jc w:val="both"/>
      </w:pPr>
    </w:p>
    <w:p w:rsidR="00BB49DE" w:rsidRPr="008B49F1" w:rsidRDefault="00BB49DE" w:rsidP="00074093">
      <w:pPr>
        <w:ind w:firstLine="708"/>
        <w:jc w:val="both"/>
      </w:pPr>
    </w:p>
    <w:p w:rsidR="00BB49DE" w:rsidRPr="008B49F1" w:rsidRDefault="00BB49DE" w:rsidP="00074093">
      <w:pPr>
        <w:ind w:firstLine="708"/>
        <w:jc w:val="both"/>
      </w:pPr>
    </w:p>
    <w:p w:rsidR="00BB49DE" w:rsidRPr="008B49F1" w:rsidRDefault="00BB49DE" w:rsidP="004A5687">
      <w:pPr>
        <w:jc w:val="both"/>
      </w:pPr>
      <w:r w:rsidRPr="008B49F1">
        <w:t>Глава Кузьмичевского</w:t>
      </w:r>
    </w:p>
    <w:p w:rsidR="00BB49DE" w:rsidRPr="008B49F1" w:rsidRDefault="00BB49DE" w:rsidP="004A5687">
      <w:pPr>
        <w:jc w:val="both"/>
      </w:pPr>
      <w:r w:rsidRPr="008B49F1">
        <w:t>сельского поселения</w:t>
      </w:r>
      <w:r w:rsidRPr="008B49F1">
        <w:tab/>
      </w:r>
      <w:r w:rsidRPr="008B49F1">
        <w:tab/>
      </w:r>
      <w:r w:rsidRPr="008B49F1">
        <w:tab/>
      </w:r>
      <w:r w:rsidRPr="008B49F1">
        <w:tab/>
        <w:t xml:space="preserve">                                </w:t>
      </w:r>
      <w:r w:rsidR="004A5687">
        <w:t xml:space="preserve">     </w:t>
      </w:r>
      <w:r w:rsidR="004A5687">
        <w:tab/>
      </w:r>
      <w:r w:rsidR="004A5687">
        <w:tab/>
      </w:r>
      <w:r w:rsidRPr="008B49F1">
        <w:t>П.С. Борисенко</w:t>
      </w:r>
    </w:p>
    <w:p w:rsidR="00BB49DE" w:rsidRPr="008B49F1" w:rsidRDefault="00BB49DE" w:rsidP="00074093"/>
    <w:p w:rsidR="00BB49DE" w:rsidRPr="008B49F1" w:rsidRDefault="00BB49DE" w:rsidP="00074093">
      <w:pPr>
        <w:rPr>
          <w:b/>
        </w:rPr>
      </w:pPr>
    </w:p>
    <w:p w:rsidR="00BB49DE" w:rsidRPr="008B49F1" w:rsidRDefault="00BB49DE" w:rsidP="00074093">
      <w:pPr>
        <w:rPr>
          <w:b/>
        </w:rPr>
      </w:pPr>
    </w:p>
    <w:p w:rsidR="00BB49DE" w:rsidRPr="008B49F1" w:rsidRDefault="00BB49DE" w:rsidP="00074093">
      <w:pPr>
        <w:rPr>
          <w:b/>
        </w:rPr>
      </w:pPr>
    </w:p>
    <w:p w:rsidR="00BB49DE" w:rsidRPr="008B49F1" w:rsidRDefault="00BB49DE" w:rsidP="00074093">
      <w:pPr>
        <w:rPr>
          <w:b/>
        </w:rPr>
      </w:pPr>
    </w:p>
    <w:p w:rsidR="00BB49DE" w:rsidRPr="008B49F1" w:rsidRDefault="00BB49DE" w:rsidP="00074093">
      <w:pPr>
        <w:rPr>
          <w:b/>
        </w:rPr>
      </w:pPr>
    </w:p>
    <w:p w:rsidR="00BB49DE" w:rsidRPr="008B49F1" w:rsidRDefault="00BB49DE" w:rsidP="00074093">
      <w:pPr>
        <w:rPr>
          <w:b/>
        </w:rPr>
      </w:pPr>
    </w:p>
    <w:p w:rsidR="00BB49DE" w:rsidRPr="008B49F1" w:rsidRDefault="00BB49DE" w:rsidP="00074093">
      <w:pPr>
        <w:rPr>
          <w:b/>
        </w:rPr>
      </w:pPr>
    </w:p>
    <w:p w:rsidR="00BB49DE" w:rsidRPr="008B49F1" w:rsidRDefault="00BB49DE" w:rsidP="00074093">
      <w:pPr>
        <w:rPr>
          <w:b/>
        </w:rPr>
      </w:pPr>
    </w:p>
    <w:p w:rsidR="00BB49DE" w:rsidRPr="008B49F1" w:rsidRDefault="00BB49DE" w:rsidP="00074093">
      <w:pPr>
        <w:rPr>
          <w:b/>
        </w:rPr>
      </w:pPr>
    </w:p>
    <w:p w:rsidR="00BB49DE" w:rsidRDefault="00BB49DE" w:rsidP="00074093">
      <w:pPr>
        <w:shd w:val="clear" w:color="auto" w:fill="FFFFFF"/>
        <w:ind w:left="-284" w:firstLine="284"/>
        <w:jc w:val="center"/>
        <w:rPr>
          <w:b/>
        </w:rPr>
      </w:pPr>
    </w:p>
    <w:p w:rsidR="008B49F1" w:rsidRDefault="008B49F1" w:rsidP="00074093">
      <w:pPr>
        <w:shd w:val="clear" w:color="auto" w:fill="FFFFFF"/>
        <w:ind w:left="-284" w:firstLine="284"/>
        <w:jc w:val="center"/>
        <w:rPr>
          <w:b/>
        </w:rPr>
      </w:pPr>
    </w:p>
    <w:p w:rsidR="006B7603" w:rsidRDefault="006B7603" w:rsidP="006B7603">
      <w:pPr>
        <w:shd w:val="clear" w:color="auto" w:fill="FFFFFF"/>
        <w:ind w:left="-284" w:firstLine="284"/>
        <w:jc w:val="center"/>
        <w:rPr>
          <w:b/>
        </w:rPr>
      </w:pPr>
      <w:r w:rsidRPr="008B49F1">
        <w:rPr>
          <w:b/>
        </w:rPr>
        <w:t>Отчет главы Кузьмичевского сельского поселения Городищенского муниципального района Волгоградской области о результатах своей деятельности, деятельности администрации Кузьмичевского сельского поселения Городищенск</w:t>
      </w:r>
      <w:r>
        <w:rPr>
          <w:b/>
        </w:rPr>
        <w:t>ого муниципального района в 2024</w:t>
      </w:r>
      <w:r w:rsidRPr="008B49F1">
        <w:rPr>
          <w:b/>
        </w:rPr>
        <w:t xml:space="preserve"> году</w:t>
      </w:r>
    </w:p>
    <w:p w:rsidR="006B7603" w:rsidRDefault="006B7603" w:rsidP="006B7603">
      <w:pPr>
        <w:shd w:val="clear" w:color="auto" w:fill="FFFFFF"/>
        <w:ind w:left="-284" w:firstLine="284"/>
        <w:jc w:val="center"/>
        <w:rPr>
          <w:b/>
        </w:rPr>
      </w:pPr>
    </w:p>
    <w:p w:rsidR="006B7603" w:rsidRDefault="006B7603" w:rsidP="006B7603">
      <w:pPr>
        <w:shd w:val="clear" w:color="auto" w:fill="FFFFFF"/>
        <w:ind w:left="-284" w:firstLine="284"/>
        <w:jc w:val="center"/>
        <w:rPr>
          <w:b/>
        </w:rPr>
      </w:pPr>
      <w:r>
        <w:rPr>
          <w:b/>
        </w:rPr>
        <w:t>1.Общая характеристика муниципального образования</w:t>
      </w:r>
    </w:p>
    <w:p w:rsidR="006B7603" w:rsidRPr="00423FA7" w:rsidRDefault="006B7603" w:rsidP="006B7603">
      <w:pPr>
        <w:shd w:val="clear" w:color="auto" w:fill="FFFFFF"/>
        <w:ind w:left="-284" w:firstLine="284"/>
        <w:jc w:val="center"/>
        <w:rPr>
          <w:b/>
        </w:rPr>
      </w:pPr>
    </w:p>
    <w:p w:rsidR="006B7603" w:rsidRPr="00601EB9" w:rsidRDefault="006B7603" w:rsidP="006B7603">
      <w:pPr>
        <w:jc w:val="both"/>
      </w:pPr>
      <w:r w:rsidRPr="008B49F1">
        <w:t xml:space="preserve">          </w:t>
      </w:r>
      <w:r w:rsidRPr="00601EB9">
        <w:t xml:space="preserve">Кузьмичевское сельское поселение включает в себя площадь земель </w:t>
      </w:r>
      <w:smartTag w:uri="urn:schemas-microsoft-com:office:smarttags" w:element="metricconverter">
        <w:smartTagPr>
          <w:attr w:name="ProductID" w:val="6414 га"/>
        </w:smartTagPr>
        <w:r w:rsidRPr="00601EB9">
          <w:t>6414 га</w:t>
        </w:r>
      </w:smartTag>
      <w:r w:rsidRPr="00601EB9">
        <w:t xml:space="preserve">, из них земли населенного пункта </w:t>
      </w:r>
      <w:smartTag w:uri="urn:schemas-microsoft-com:office:smarttags" w:element="metricconverter">
        <w:smartTagPr>
          <w:attr w:name="ProductID" w:val="153,7 га"/>
        </w:smartTagPr>
        <w:r w:rsidRPr="00601EB9">
          <w:t>153,7 га</w:t>
        </w:r>
      </w:smartTag>
      <w:r w:rsidRPr="00601EB9">
        <w:t xml:space="preserve"> с</w:t>
      </w:r>
      <w:r w:rsidRPr="00601EB9">
        <w:rPr>
          <w:color w:val="FF0000"/>
        </w:rPr>
        <w:t xml:space="preserve"> </w:t>
      </w:r>
      <w:r w:rsidRPr="00601EB9">
        <w:t>численностью населения на 01.01.2025 г.– 2313 чел., в том числе женщины – 1181 чел., мужчины -1132 чел.,</w:t>
      </w:r>
      <w:r w:rsidRPr="00601EB9">
        <w:rPr>
          <w:color w:val="FF0000"/>
        </w:rPr>
        <w:t xml:space="preserve"> </w:t>
      </w:r>
      <w:r w:rsidRPr="00601EB9">
        <w:t xml:space="preserve">среднегодовая численность - 2127 чел., число родившихся в 2024 году 20 чел., умерших 28 чел. </w:t>
      </w:r>
    </w:p>
    <w:p w:rsidR="006B7603" w:rsidRPr="00104CB3" w:rsidRDefault="006B7603" w:rsidP="006B7603">
      <w:pPr>
        <w:jc w:val="both"/>
      </w:pPr>
      <w:r w:rsidRPr="00601EB9">
        <w:t xml:space="preserve">            Из общего числа проживающих на территории поселения на 01.01.2025 год дети от 0 до 14 лет составляют 397 чел., молодежь от 14 до 30 лет – 425 чел., жители пенсионного возраста 584 чел., из них женщины 401 чел. (возраст от 57 лет), мужчины 183 чел. (возраст от 62 лет).</w:t>
      </w:r>
    </w:p>
    <w:p w:rsidR="006B7603" w:rsidRPr="00EC098D" w:rsidRDefault="006B7603" w:rsidP="006B7603">
      <w:pPr>
        <w:pStyle w:val="msonormalcxsplast"/>
        <w:ind w:firstLine="709"/>
        <w:jc w:val="center"/>
        <w:rPr>
          <w:b/>
        </w:rPr>
      </w:pPr>
      <w:r>
        <w:rPr>
          <w:b/>
        </w:rPr>
        <w:t>2.</w:t>
      </w:r>
      <w:r w:rsidRPr="00EC098D">
        <w:rPr>
          <w:b/>
        </w:rPr>
        <w:t>Финансы</w:t>
      </w:r>
    </w:p>
    <w:p w:rsidR="006B7603" w:rsidRPr="00EC098D" w:rsidRDefault="006B7603" w:rsidP="006B7603">
      <w:pPr>
        <w:pStyle w:val="a4"/>
        <w:spacing w:after="0"/>
        <w:ind w:left="0" w:firstLine="709"/>
        <w:jc w:val="both"/>
        <w:rPr>
          <w:rFonts w:ascii="Times New Roman" w:hAnsi="Times New Roman" w:cs="Times New Roman"/>
          <w:bCs/>
        </w:rPr>
      </w:pPr>
      <w:r w:rsidRPr="00EC098D">
        <w:rPr>
          <w:rFonts w:ascii="Times New Roman" w:hAnsi="Times New Roman" w:cs="Times New Roman"/>
          <w:bCs/>
        </w:rPr>
        <w:t xml:space="preserve">Реализация </w:t>
      </w:r>
      <w:r w:rsidRPr="00EC098D">
        <w:rPr>
          <w:rFonts w:ascii="Times New Roman" w:hAnsi="Times New Roman" w:cs="Times New Roman"/>
        </w:rPr>
        <w:t>мероприятий, которые обеспечивают достижение целей национальных проектов</w:t>
      </w:r>
      <w:r w:rsidRPr="00EC098D">
        <w:rPr>
          <w:rFonts w:ascii="Times New Roman" w:hAnsi="Times New Roman" w:cs="Times New Roman"/>
          <w:bCs/>
        </w:rPr>
        <w:t xml:space="preserve"> возможно только за счет своевременных налоговых и неналоговых поступлений в бюджет поселения.</w:t>
      </w:r>
    </w:p>
    <w:p w:rsidR="006B7603" w:rsidRDefault="006B7603" w:rsidP="006B7603">
      <w:pPr>
        <w:pStyle w:val="a4"/>
        <w:spacing w:after="0"/>
        <w:ind w:left="0" w:firstLine="709"/>
        <w:jc w:val="both"/>
        <w:rPr>
          <w:rFonts w:ascii="Times New Roman" w:hAnsi="Times New Roman" w:cs="Times New Roman"/>
        </w:rPr>
      </w:pPr>
      <w:r w:rsidRPr="00EC098D">
        <w:rPr>
          <w:rFonts w:ascii="Times New Roman" w:hAnsi="Times New Roman" w:cs="Times New Roman"/>
        </w:rPr>
        <w:t>Общая сумма доходов консолидиро</w:t>
      </w:r>
      <w:r>
        <w:rPr>
          <w:rFonts w:ascii="Times New Roman" w:hAnsi="Times New Roman" w:cs="Times New Roman"/>
        </w:rPr>
        <w:t>ванного бюджета за 2024 г. составила 48,7 млн. руб. и</w:t>
      </w:r>
      <w:r w:rsidRPr="00EC098D">
        <w:rPr>
          <w:rFonts w:ascii="Times New Roman" w:hAnsi="Times New Roman" w:cs="Times New Roman"/>
        </w:rPr>
        <w:t>з них</w:t>
      </w:r>
      <w:r>
        <w:rPr>
          <w:rFonts w:ascii="Times New Roman" w:hAnsi="Times New Roman" w:cs="Times New Roman"/>
        </w:rPr>
        <w:t xml:space="preserve">: </w:t>
      </w:r>
    </w:p>
    <w:p w:rsidR="006B7603" w:rsidRDefault="006B7603" w:rsidP="006B7603">
      <w:pPr>
        <w:pStyle w:val="a4"/>
        <w:spacing w:after="0"/>
        <w:ind w:left="0" w:firstLine="709"/>
        <w:jc w:val="both"/>
        <w:rPr>
          <w:rFonts w:ascii="Times New Roman" w:hAnsi="Times New Roman" w:cs="Times New Roman"/>
        </w:rPr>
      </w:pPr>
      <w:r>
        <w:rPr>
          <w:rFonts w:ascii="Times New Roman" w:hAnsi="Times New Roman" w:cs="Times New Roman"/>
        </w:rPr>
        <w:t>-</w:t>
      </w:r>
      <w:r w:rsidRPr="00EC098D">
        <w:rPr>
          <w:rFonts w:ascii="Times New Roman" w:hAnsi="Times New Roman" w:cs="Times New Roman"/>
        </w:rPr>
        <w:t xml:space="preserve"> налоговые и ненало</w:t>
      </w:r>
      <w:r>
        <w:rPr>
          <w:rFonts w:ascii="Times New Roman" w:hAnsi="Times New Roman" w:cs="Times New Roman"/>
        </w:rPr>
        <w:t>говые доходы составили 42,2</w:t>
      </w:r>
      <w:r w:rsidRPr="00EC098D">
        <w:rPr>
          <w:rFonts w:ascii="Times New Roman" w:hAnsi="Times New Roman" w:cs="Times New Roman"/>
        </w:rPr>
        <w:t> млн. руб</w:t>
      </w:r>
      <w:r>
        <w:rPr>
          <w:rFonts w:ascii="Times New Roman" w:hAnsi="Times New Roman" w:cs="Times New Roman"/>
        </w:rPr>
        <w:t xml:space="preserve">., в том числе 17,2 млн. руб. от компенсации затрат на озеленение. </w:t>
      </w:r>
    </w:p>
    <w:p w:rsidR="006B7603" w:rsidRPr="00EC098D" w:rsidRDefault="006B7603" w:rsidP="006B7603">
      <w:pPr>
        <w:pStyle w:val="a4"/>
        <w:spacing w:after="0"/>
        <w:ind w:left="0" w:firstLine="709"/>
        <w:jc w:val="both"/>
        <w:rPr>
          <w:rFonts w:ascii="Times New Roman" w:hAnsi="Times New Roman" w:cs="Times New Roman"/>
        </w:rPr>
      </w:pPr>
      <w:r>
        <w:rPr>
          <w:rFonts w:ascii="Times New Roman" w:hAnsi="Times New Roman" w:cs="Times New Roman"/>
        </w:rPr>
        <w:t>-безвозмездные поступления 6,5</w:t>
      </w:r>
      <w:r w:rsidRPr="00EC098D">
        <w:rPr>
          <w:rFonts w:ascii="Times New Roman" w:hAnsi="Times New Roman" w:cs="Times New Roman"/>
        </w:rPr>
        <w:t xml:space="preserve"> млн. руб. </w:t>
      </w:r>
    </w:p>
    <w:p w:rsidR="006B7603" w:rsidRDefault="006B7603" w:rsidP="006B7603">
      <w:pPr>
        <w:ind w:firstLine="709"/>
        <w:jc w:val="both"/>
      </w:pPr>
      <w:r w:rsidRPr="00EC098D">
        <w:t>Общая сумма расходов бюджета Кузьмичевского се</w:t>
      </w:r>
      <w:r>
        <w:t>льского поселения по итогам 2024 года составила 32,2</w:t>
      </w:r>
      <w:r w:rsidRPr="00EC098D">
        <w:t xml:space="preserve"> млн. руб.</w:t>
      </w:r>
    </w:p>
    <w:p w:rsidR="006B7603" w:rsidRPr="00434F48" w:rsidRDefault="006B7603" w:rsidP="006B7603">
      <w:pPr>
        <w:ind w:firstLine="709"/>
        <w:jc w:val="both"/>
        <w:rPr>
          <w:bCs/>
        </w:rPr>
      </w:pPr>
      <w:r w:rsidRPr="00EC098D">
        <w:rPr>
          <w:bCs/>
          <w:color w:val="000000"/>
        </w:rPr>
        <w:t xml:space="preserve">Основная доля расходов бюджета </w:t>
      </w:r>
      <w:r w:rsidRPr="00EC098D">
        <w:t xml:space="preserve">Кузьмичевского сельского поселения </w:t>
      </w:r>
      <w:r w:rsidRPr="00EC098D">
        <w:rPr>
          <w:bCs/>
          <w:color w:val="000000"/>
        </w:rPr>
        <w:t>Городищенского муниципального района приходится на отрасли: культура, общегосударственные расходы, дорожное хозяйство, благоустройство и  социальная политика.</w:t>
      </w:r>
    </w:p>
    <w:p w:rsidR="006B7603" w:rsidRPr="00601EB9" w:rsidRDefault="006B7603" w:rsidP="006B7603">
      <w:pPr>
        <w:pStyle w:val="msonormalcxspmiddle"/>
        <w:ind w:firstLine="709"/>
        <w:jc w:val="center"/>
        <w:rPr>
          <w:b/>
          <w:color w:val="000000"/>
        </w:rPr>
      </w:pPr>
      <w:r w:rsidRPr="00601EB9">
        <w:rPr>
          <w:b/>
          <w:color w:val="000000"/>
        </w:rPr>
        <w:t>3.Сельское хозяйство</w:t>
      </w:r>
    </w:p>
    <w:p w:rsidR="006B7603" w:rsidRPr="00601EB9" w:rsidRDefault="006B7603" w:rsidP="006B7603">
      <w:pPr>
        <w:pStyle w:val="msonormalcxspmiddle"/>
        <w:ind w:firstLine="567"/>
        <w:jc w:val="both"/>
        <w:rPr>
          <w:bCs/>
        </w:rPr>
      </w:pPr>
      <w:r w:rsidRPr="00601EB9">
        <w:rPr>
          <w:bCs/>
          <w:color w:val="000000"/>
        </w:rPr>
        <w:t xml:space="preserve"> Агропромышленный комплекс является важным сектором экономики </w:t>
      </w:r>
      <w:r w:rsidRPr="00601EB9">
        <w:t xml:space="preserve">Кузьмичевского сельского поселения </w:t>
      </w:r>
      <w:r w:rsidRPr="00601EB9">
        <w:rPr>
          <w:bCs/>
          <w:color w:val="000000"/>
        </w:rPr>
        <w:t>Городищенского муниципального района, оказывающим существенное влияние на его социальное и экономическое развитие.</w:t>
      </w:r>
      <w:r w:rsidRPr="00601EB9">
        <w:t xml:space="preserve"> На территории поселения зарегистрировано 32 индивидуальный предприниматель в качестве глав </w:t>
      </w:r>
      <w:proofErr w:type="spellStart"/>
      <w:r w:rsidRPr="00601EB9">
        <w:t>крестьянско-фермерсхих</w:t>
      </w:r>
      <w:proofErr w:type="spellEnd"/>
      <w:r w:rsidRPr="00601EB9">
        <w:t xml:space="preserve">  хозяйств.</w:t>
      </w:r>
    </w:p>
    <w:p w:rsidR="006B7603" w:rsidRPr="006D3BBD" w:rsidRDefault="006B7603" w:rsidP="006B7603">
      <w:pPr>
        <w:pStyle w:val="msonormalcxspmiddle"/>
        <w:ind w:firstLine="567"/>
        <w:jc w:val="both"/>
        <w:rPr>
          <w:bCs/>
        </w:rPr>
      </w:pPr>
      <w:r w:rsidRPr="00601EB9">
        <w:rPr>
          <w:bCs/>
        </w:rPr>
        <w:t xml:space="preserve">  Площадь земель с/</w:t>
      </w:r>
      <w:proofErr w:type="spellStart"/>
      <w:r w:rsidRPr="00601EB9">
        <w:rPr>
          <w:bCs/>
        </w:rPr>
        <w:t>х</w:t>
      </w:r>
      <w:proofErr w:type="spellEnd"/>
      <w:r w:rsidRPr="00601EB9">
        <w:rPr>
          <w:bCs/>
        </w:rPr>
        <w:t xml:space="preserve"> назначения </w:t>
      </w:r>
      <w:r w:rsidRPr="00601EB9">
        <w:t xml:space="preserve">Кузьмичевского сельского поселения </w:t>
      </w:r>
      <w:r w:rsidRPr="00601EB9">
        <w:rPr>
          <w:bCs/>
        </w:rPr>
        <w:t xml:space="preserve">составляет 5,6 тыс. га, из них 3,8 тыс. га пашни и 1,7 – пастбища. В 2024 году </w:t>
      </w:r>
      <w:proofErr w:type="spellStart"/>
      <w:r w:rsidRPr="00601EB9">
        <w:rPr>
          <w:bCs/>
        </w:rPr>
        <w:t>сельхозтоваропроизводители</w:t>
      </w:r>
      <w:proofErr w:type="spellEnd"/>
      <w:r w:rsidRPr="00601EB9">
        <w:rPr>
          <w:bCs/>
        </w:rPr>
        <w:t xml:space="preserve"> поселения использовали 2,9 тыс. га пашни, из них севооборот составил 2 тыс. га.</w:t>
      </w:r>
    </w:p>
    <w:p w:rsidR="006B7603" w:rsidRPr="00601EB9" w:rsidRDefault="006B7603" w:rsidP="006B7603">
      <w:pPr>
        <w:pStyle w:val="msonormalcxspmiddle"/>
        <w:autoSpaceDE w:val="0"/>
        <w:autoSpaceDN w:val="0"/>
        <w:adjustRightInd w:val="0"/>
        <w:ind w:firstLine="426"/>
        <w:jc w:val="center"/>
        <w:rPr>
          <w:b/>
        </w:rPr>
      </w:pPr>
      <w:r w:rsidRPr="00601EB9">
        <w:rPr>
          <w:b/>
        </w:rPr>
        <w:t>4.</w:t>
      </w:r>
      <w:proofErr w:type="gramStart"/>
      <w:r w:rsidRPr="00601EB9">
        <w:rPr>
          <w:b/>
        </w:rPr>
        <w:t>Жилищно коммунальное</w:t>
      </w:r>
      <w:proofErr w:type="gramEnd"/>
      <w:r w:rsidRPr="00601EB9">
        <w:rPr>
          <w:b/>
        </w:rPr>
        <w:t xml:space="preserve"> хозяйство</w:t>
      </w:r>
    </w:p>
    <w:p w:rsidR="006B7603" w:rsidRPr="00601EB9" w:rsidRDefault="006B7603" w:rsidP="006B7603">
      <w:pPr>
        <w:jc w:val="both"/>
      </w:pPr>
      <w:r w:rsidRPr="00601EB9">
        <w:t xml:space="preserve">           Жилой фонд за 2024 год составляет 53,4 тыс.кв.м., на территории поселка расположен 21 многоквартирный дом, с общей площадью 17,6 тыс. кв.м. Весь жилой фонд благоустроенный. </w:t>
      </w:r>
    </w:p>
    <w:p w:rsidR="006B7603" w:rsidRPr="00601EB9" w:rsidRDefault="006B7603" w:rsidP="006B7603">
      <w:pPr>
        <w:jc w:val="both"/>
      </w:pPr>
      <w:r w:rsidRPr="00601EB9">
        <w:t xml:space="preserve">            На территории поселения работают следующие организации жилищно-хозяйственного комплекса: МУП "ЖКХ Городищенского района" - обеспечивают услуги </w:t>
      </w:r>
      <w:r w:rsidRPr="00601EB9">
        <w:lastRenderedPageBreak/>
        <w:t>теплоснабжения, водоснабжения, водоотведения.  Вывоз твердых коммунальных отходов осуществляет региональный оператор ООО «</w:t>
      </w:r>
      <w:proofErr w:type="spellStart"/>
      <w:r w:rsidRPr="00601EB9">
        <w:t>Экоцентр</w:t>
      </w:r>
      <w:proofErr w:type="spellEnd"/>
      <w:r w:rsidRPr="00601EB9">
        <w:t xml:space="preserve">».          </w:t>
      </w:r>
    </w:p>
    <w:p w:rsidR="006B7603" w:rsidRPr="00601EB9" w:rsidRDefault="006B7603" w:rsidP="006B7603">
      <w:pPr>
        <w:jc w:val="both"/>
      </w:pPr>
      <w:r w:rsidRPr="00601EB9">
        <w:t xml:space="preserve">            </w:t>
      </w:r>
    </w:p>
    <w:p w:rsidR="006B7603" w:rsidRPr="00601EB9" w:rsidRDefault="006B7603" w:rsidP="006B7603">
      <w:pPr>
        <w:ind w:firstLine="567"/>
        <w:contextualSpacing/>
        <w:jc w:val="center"/>
        <w:rPr>
          <w:b/>
          <w:bCs/>
          <w:color w:val="000000" w:themeColor="text1"/>
        </w:rPr>
      </w:pPr>
      <w:r w:rsidRPr="00601EB9">
        <w:rPr>
          <w:b/>
          <w:bCs/>
          <w:color w:val="000000" w:themeColor="text1"/>
        </w:rPr>
        <w:t>5.Образование</w:t>
      </w:r>
    </w:p>
    <w:p w:rsidR="006B7603" w:rsidRPr="00601EB9" w:rsidRDefault="006B7603" w:rsidP="006B7603">
      <w:pPr>
        <w:ind w:firstLine="567"/>
        <w:contextualSpacing/>
        <w:jc w:val="center"/>
        <w:rPr>
          <w:b/>
          <w:bCs/>
          <w:color w:val="000000" w:themeColor="text1"/>
          <w:sz w:val="28"/>
          <w:szCs w:val="28"/>
        </w:rPr>
      </w:pPr>
    </w:p>
    <w:p w:rsidR="006B7603" w:rsidRPr="00601EB9" w:rsidRDefault="006B7603" w:rsidP="006B7603">
      <w:pPr>
        <w:pStyle w:val="a8"/>
        <w:jc w:val="both"/>
      </w:pPr>
      <w:r w:rsidRPr="00601EB9">
        <w:rPr>
          <w:color w:val="FF0000"/>
        </w:rPr>
        <w:t xml:space="preserve">           </w:t>
      </w:r>
      <w:r w:rsidRPr="00601EB9">
        <w:t>МБОУ «Кузьмичевская СШ» –  единственное среднее общеобразовательное учреждение на территории Кузьмичевского муниципального образования, которое осуществляет общее образование и</w:t>
      </w:r>
      <w:r w:rsidRPr="00601EB9">
        <w:rPr>
          <w:lang w:val="en-US"/>
        </w:rPr>
        <w:t> </w:t>
      </w:r>
      <w:r w:rsidRPr="00601EB9">
        <w:t>воспитание детей. Число мест в общеобразовательном учреждении по нормативу составляет 180 мест. В последние годы численность обучающихся выросла вдвое и составляет 325 чел., учащиеся занимаются в две смены. В учебном процессе участвует  43  сотрудника.</w:t>
      </w:r>
    </w:p>
    <w:p w:rsidR="006B7603" w:rsidRPr="00601EB9" w:rsidRDefault="006B7603" w:rsidP="006B7603">
      <w:pPr>
        <w:pStyle w:val="a8"/>
        <w:jc w:val="both"/>
      </w:pPr>
      <w:r w:rsidRPr="00601EB9">
        <w:t xml:space="preserve">           МБДОУ «Улыбка» - единственное дошкольное образовательное учреждение, рассчитанное на 170 мест, фактическое количество воспитанников 102 ребенка. В воспитательном процессе участвует 37 сотрудник. Данное учреждение полностью удовлетворяет потребности населения.</w:t>
      </w:r>
    </w:p>
    <w:p w:rsidR="006B7603" w:rsidRPr="00601EB9" w:rsidRDefault="006B7603" w:rsidP="006B7603">
      <w:pPr>
        <w:pStyle w:val="a8"/>
        <w:jc w:val="both"/>
      </w:pPr>
      <w:r w:rsidRPr="00601EB9">
        <w:t xml:space="preserve">           Филиал школы искусств Городищенского района - это дополнительное образовательное учреждение, в котором имеется класс баяна, фортепьяно, хореографии и художественный класс, численность учащихся 100 человек, численность сотрудников 6 человек.</w:t>
      </w:r>
    </w:p>
    <w:p w:rsidR="006B7603" w:rsidRPr="00601EB9" w:rsidRDefault="006B7603" w:rsidP="006B7603">
      <w:pPr>
        <w:jc w:val="center"/>
        <w:rPr>
          <w:b/>
        </w:rPr>
      </w:pPr>
      <w:r w:rsidRPr="00601EB9">
        <w:rPr>
          <w:b/>
        </w:rPr>
        <w:t>6.Здравоохранение</w:t>
      </w:r>
    </w:p>
    <w:p w:rsidR="006B7603" w:rsidRPr="00601EB9" w:rsidRDefault="006B7603" w:rsidP="006B7603">
      <w:pPr>
        <w:jc w:val="center"/>
        <w:rPr>
          <w:b/>
        </w:rPr>
      </w:pPr>
    </w:p>
    <w:p w:rsidR="006B7603" w:rsidRPr="00601EB9" w:rsidRDefault="006B7603" w:rsidP="006B7603">
      <w:pPr>
        <w:jc w:val="both"/>
      </w:pPr>
      <w:r w:rsidRPr="00601EB9">
        <w:t xml:space="preserve">            На территории п. Кузьмичи медицинские услуги оказывают в ОВОП. Это пункт медицинского обслуживания населения, отвечающий всем современным требованиям. Примерное количество посетителей за рабочий день составляет 80 человек. В 202</w:t>
      </w:r>
      <w:r>
        <w:t>4</w:t>
      </w:r>
      <w:r w:rsidRPr="00601EB9">
        <w:t xml:space="preserve"> г. в офисе врача медицинскую помощь получили 13,5 тыс. пациентов. </w:t>
      </w:r>
    </w:p>
    <w:p w:rsidR="006B7603" w:rsidRPr="00601EB9" w:rsidRDefault="006B7603" w:rsidP="006B7603">
      <w:pPr>
        <w:pStyle w:val="a8"/>
        <w:jc w:val="both"/>
      </w:pPr>
    </w:p>
    <w:p w:rsidR="006B7603" w:rsidRDefault="006B7603" w:rsidP="006B7603">
      <w:pPr>
        <w:pStyle w:val="msonormalcxspmiddle"/>
        <w:spacing w:before="0" w:beforeAutospacing="0" w:after="0" w:afterAutospacing="0"/>
        <w:ind w:firstLine="709"/>
        <w:jc w:val="center"/>
        <w:rPr>
          <w:b/>
        </w:rPr>
      </w:pPr>
      <w:r w:rsidRPr="00601EB9">
        <w:rPr>
          <w:b/>
          <w:color w:val="000000"/>
        </w:rPr>
        <w:t>7</w:t>
      </w:r>
      <w:r w:rsidRPr="00601EB9">
        <w:rPr>
          <w:b/>
        </w:rPr>
        <w:t xml:space="preserve">. Культурное, библиотечное обслуживание населения, </w:t>
      </w:r>
    </w:p>
    <w:p w:rsidR="006B7603" w:rsidRDefault="006B7603" w:rsidP="006B7603">
      <w:pPr>
        <w:pStyle w:val="msonormalcxspmiddle"/>
        <w:spacing w:before="0" w:beforeAutospacing="0" w:after="0" w:afterAutospacing="0"/>
        <w:ind w:firstLine="709"/>
        <w:jc w:val="center"/>
        <w:rPr>
          <w:b/>
        </w:rPr>
      </w:pPr>
      <w:r w:rsidRPr="00601EB9">
        <w:rPr>
          <w:b/>
        </w:rPr>
        <w:t>молодежная политика, спорт.</w:t>
      </w:r>
    </w:p>
    <w:p w:rsidR="006B7603" w:rsidRPr="00601EB9" w:rsidRDefault="006B7603" w:rsidP="006B7603">
      <w:pPr>
        <w:pStyle w:val="msonormalcxspmiddle"/>
        <w:spacing w:before="0" w:beforeAutospacing="0" w:after="0" w:afterAutospacing="0"/>
        <w:ind w:firstLine="709"/>
        <w:jc w:val="center"/>
        <w:rPr>
          <w:b/>
          <w:color w:val="000000"/>
        </w:rPr>
      </w:pPr>
    </w:p>
    <w:p w:rsidR="006B7603" w:rsidRPr="00D003E1" w:rsidRDefault="006B7603" w:rsidP="006B7603">
      <w:pPr>
        <w:pStyle w:val="msonormalcxspmiddle"/>
        <w:spacing w:before="0" w:beforeAutospacing="0" w:after="0" w:afterAutospacing="0"/>
        <w:ind w:firstLine="709"/>
        <w:jc w:val="both"/>
      </w:pPr>
      <w:r w:rsidRPr="00D003E1">
        <w:t>МКУК «Центр культуры и благоустройства Кузьмичевского сельского поселения»  успешно реализует мероприятия в отрасли спорта, молодежной политики, культуры, библиотечного обслуживания населения и обеспечивает работы по благоустройству.</w:t>
      </w:r>
    </w:p>
    <w:p w:rsidR="006B7603" w:rsidRPr="00601EB9" w:rsidRDefault="006B7603" w:rsidP="006B7603">
      <w:pPr>
        <w:ind w:firstLine="708"/>
        <w:jc w:val="both"/>
        <w:rPr>
          <w:lang w:eastAsia="en-US"/>
        </w:rPr>
      </w:pPr>
      <w:r w:rsidRPr="00D003E1">
        <w:rPr>
          <w:lang w:eastAsia="en-US"/>
        </w:rPr>
        <w:t>В 2024 году Центр культуры  Кузьмичевского сельского поселения</w:t>
      </w:r>
      <w:r w:rsidRPr="00601EB9">
        <w:rPr>
          <w:lang w:eastAsia="en-US"/>
        </w:rPr>
        <w:t xml:space="preserve"> стал одним из победителей конкурса среди </w:t>
      </w:r>
      <w:proofErr w:type="spellStart"/>
      <w:r w:rsidRPr="00601EB9">
        <w:rPr>
          <w:lang w:eastAsia="en-US"/>
        </w:rPr>
        <w:t>креативных</w:t>
      </w:r>
      <w:proofErr w:type="spellEnd"/>
      <w:r w:rsidRPr="00601EB9">
        <w:rPr>
          <w:lang w:eastAsia="en-US"/>
        </w:rPr>
        <w:t xml:space="preserve"> пространств в рамках трека «</w:t>
      </w:r>
      <w:proofErr w:type="spellStart"/>
      <w:r w:rsidRPr="00601EB9">
        <w:rPr>
          <w:lang w:eastAsia="en-US"/>
        </w:rPr>
        <w:t>АртВСело</w:t>
      </w:r>
      <w:proofErr w:type="spellEnd"/>
      <w:r w:rsidRPr="00601EB9">
        <w:rPr>
          <w:lang w:eastAsia="en-US"/>
        </w:rPr>
        <w:t xml:space="preserve">» Всероссийской программы «Кадры на селе». В качестве подарка для реализации проекта Центр культуры получил наборы для творчества, три человека представили Волгоградскую область на </w:t>
      </w:r>
      <w:proofErr w:type="spellStart"/>
      <w:r w:rsidRPr="00601EB9">
        <w:rPr>
          <w:lang w:eastAsia="en-US"/>
        </w:rPr>
        <w:t>Хакатоне</w:t>
      </w:r>
      <w:proofErr w:type="spellEnd"/>
      <w:r w:rsidRPr="00601EB9">
        <w:rPr>
          <w:lang w:eastAsia="en-US"/>
        </w:rPr>
        <w:t xml:space="preserve"> в г</w:t>
      </w:r>
      <w:proofErr w:type="gramStart"/>
      <w:r w:rsidRPr="00601EB9">
        <w:rPr>
          <w:lang w:eastAsia="en-US"/>
        </w:rPr>
        <w:t>.М</w:t>
      </w:r>
      <w:proofErr w:type="gramEnd"/>
      <w:r w:rsidRPr="00601EB9">
        <w:rPr>
          <w:lang w:eastAsia="en-US"/>
        </w:rPr>
        <w:t xml:space="preserve">осква. В данный момент на базе нашего центра культуры открыт и активно работает штаб Городищенского района РССМ (Российского союза сельской молодежи) – </w:t>
      </w:r>
      <w:proofErr w:type="spellStart"/>
      <w:r w:rsidRPr="00601EB9">
        <w:rPr>
          <w:lang w:eastAsia="en-US"/>
        </w:rPr>
        <w:t>креативное</w:t>
      </w:r>
      <w:proofErr w:type="spellEnd"/>
      <w:r w:rsidRPr="00601EB9">
        <w:rPr>
          <w:lang w:eastAsia="en-US"/>
        </w:rPr>
        <w:t xml:space="preserve"> пространство «Яркие люди». </w:t>
      </w:r>
    </w:p>
    <w:p w:rsidR="006B7603" w:rsidRPr="00601EB9" w:rsidRDefault="006B7603" w:rsidP="006B7603">
      <w:pPr>
        <w:ind w:firstLine="708"/>
        <w:jc w:val="both"/>
        <w:rPr>
          <w:lang w:eastAsia="en-US"/>
        </w:rPr>
      </w:pPr>
      <w:r w:rsidRPr="00D003E1">
        <w:rPr>
          <w:lang w:eastAsia="en-US"/>
        </w:rPr>
        <w:t>За прошедший год МКУК «Центр культуры и благоустройства Кузьмичевского сельского поселения»</w:t>
      </w:r>
      <w:r w:rsidRPr="00601EB9">
        <w:rPr>
          <w:lang w:eastAsia="en-US"/>
        </w:rPr>
        <w:t xml:space="preserve"> провел 277 мероприятий, охвачено 26422 человека.</w:t>
      </w:r>
      <w:r>
        <w:rPr>
          <w:lang w:eastAsia="en-US"/>
        </w:rPr>
        <w:t xml:space="preserve"> </w:t>
      </w:r>
      <w:r w:rsidRPr="00601EB9">
        <w:rPr>
          <w:lang w:eastAsia="en-US"/>
        </w:rPr>
        <w:t xml:space="preserve">Из них: </w:t>
      </w:r>
    </w:p>
    <w:p w:rsidR="006B7603" w:rsidRPr="00601EB9" w:rsidRDefault="006B7603" w:rsidP="006B7603">
      <w:pPr>
        <w:jc w:val="both"/>
        <w:rPr>
          <w:lang w:eastAsia="en-US"/>
        </w:rPr>
      </w:pPr>
      <w:r w:rsidRPr="00601EB9">
        <w:rPr>
          <w:lang w:eastAsia="en-US"/>
        </w:rPr>
        <w:t>208 культурно-массовых мероприятий для населения, из которых 68 мероприятий для детей и подростков (3235 чел), 50 мероприятий для молодежи (2261 чел),</w:t>
      </w:r>
    </w:p>
    <w:p w:rsidR="006B7603" w:rsidRPr="00601EB9" w:rsidRDefault="006B7603" w:rsidP="006B7603">
      <w:pPr>
        <w:jc w:val="both"/>
        <w:rPr>
          <w:lang w:eastAsia="en-US"/>
        </w:rPr>
      </w:pPr>
      <w:r w:rsidRPr="00601EB9">
        <w:rPr>
          <w:lang w:eastAsia="en-US"/>
        </w:rPr>
        <w:t>45 спортивных мероприятий (1036 чел).</w:t>
      </w:r>
    </w:p>
    <w:p w:rsidR="006B7603" w:rsidRPr="00601EB9" w:rsidRDefault="006B7603" w:rsidP="006B7603">
      <w:pPr>
        <w:ind w:firstLine="708"/>
        <w:jc w:val="both"/>
        <w:rPr>
          <w:lang w:eastAsia="en-US"/>
        </w:rPr>
      </w:pPr>
      <w:r w:rsidRPr="00D003E1">
        <w:rPr>
          <w:lang w:eastAsia="en-US"/>
        </w:rPr>
        <w:t>На базе Кузьмичевского центра культуры</w:t>
      </w:r>
      <w:r w:rsidRPr="00601EB9">
        <w:rPr>
          <w:lang w:eastAsia="en-US"/>
        </w:rPr>
        <w:t xml:space="preserve"> осуществляют деятельность 20 клубных формирований, в которых задействованы 368 человек (дети, молодежь, взрослые)</w:t>
      </w:r>
    </w:p>
    <w:p w:rsidR="006B7603" w:rsidRPr="00601EB9" w:rsidRDefault="006B7603" w:rsidP="006B7603">
      <w:pPr>
        <w:ind w:firstLine="708"/>
        <w:jc w:val="both"/>
        <w:rPr>
          <w:lang w:eastAsia="en-US"/>
        </w:rPr>
      </w:pPr>
      <w:proofErr w:type="gramStart"/>
      <w:r w:rsidRPr="00601EB9">
        <w:rPr>
          <w:lang w:eastAsia="en-US"/>
        </w:rPr>
        <w:t>Это спортивные секции: футбол, волейбол, тхеквандо, дзюдо, бокс, настольный теннис; инструментальный, танцевальные и вокальные и клубы, военно-патриотическое объединение.</w:t>
      </w:r>
      <w:proofErr w:type="gramEnd"/>
    </w:p>
    <w:p w:rsidR="006B7603" w:rsidRPr="00601EB9" w:rsidRDefault="006B7603" w:rsidP="006B7603">
      <w:pPr>
        <w:pStyle w:val="a9"/>
        <w:ind w:left="0" w:firstLine="708"/>
        <w:jc w:val="both"/>
      </w:pPr>
      <w:r w:rsidRPr="00601EB9">
        <w:t>Воспитанники военно-патриотического объединения «Альфа» активные участники районных турниров и конкурсов, где демонстрируют прекрасные результаты: призеры и победители районных военно-спортивных игр и соревнований, победители регионального этапа военно-патриотической игры «Орленок».</w:t>
      </w:r>
      <w:r w:rsidRPr="00601EB9">
        <w:rPr>
          <w:rFonts w:eastAsia="Times New Roman"/>
          <w:shd w:val="clear" w:color="auto" w:fill="FFFFFF"/>
        </w:rPr>
        <w:t xml:space="preserve"> </w:t>
      </w:r>
    </w:p>
    <w:p w:rsidR="006B7603" w:rsidRPr="00601EB9" w:rsidRDefault="006B7603" w:rsidP="006B7603">
      <w:pPr>
        <w:pStyle w:val="a9"/>
        <w:ind w:left="0"/>
        <w:jc w:val="both"/>
        <w:rPr>
          <w:b/>
        </w:rPr>
      </w:pPr>
    </w:p>
    <w:p w:rsidR="006B7603" w:rsidRPr="00601EB9" w:rsidRDefault="006B7603" w:rsidP="006B7603">
      <w:pPr>
        <w:pStyle w:val="a9"/>
        <w:ind w:left="0"/>
        <w:jc w:val="both"/>
      </w:pPr>
    </w:p>
    <w:p w:rsidR="006B7603" w:rsidRPr="00601EB9" w:rsidRDefault="006B7603" w:rsidP="006B7603">
      <w:pPr>
        <w:pStyle w:val="a9"/>
        <w:ind w:left="0" w:firstLine="708"/>
        <w:jc w:val="both"/>
      </w:pPr>
      <w:r w:rsidRPr="00D003E1">
        <w:t>Воспитанники МКУК «Центр культуры и благоустройства Кузьмичевского с/</w:t>
      </w:r>
      <w:proofErr w:type="spellStart"/>
      <w:proofErr w:type="gramStart"/>
      <w:r w:rsidRPr="00D003E1">
        <w:t>п</w:t>
      </w:r>
      <w:proofErr w:type="spellEnd"/>
      <w:proofErr w:type="gramEnd"/>
      <w:r w:rsidRPr="00D003E1">
        <w:t xml:space="preserve">» завоевали </w:t>
      </w:r>
      <w:r w:rsidRPr="00D003E1">
        <w:rPr>
          <w:rFonts w:eastAsia="Times New Roman"/>
          <w:shd w:val="clear" w:color="auto" w:fill="FFFFFF"/>
        </w:rPr>
        <w:t>первые места</w:t>
      </w:r>
      <w:r w:rsidRPr="00601EB9">
        <w:rPr>
          <w:b/>
        </w:rPr>
        <w:t xml:space="preserve"> </w:t>
      </w:r>
      <w:r w:rsidRPr="00601EB9">
        <w:rPr>
          <w:rFonts w:eastAsia="Times New Roman"/>
          <w:shd w:val="clear" w:color="auto" w:fill="FFFFFF"/>
        </w:rPr>
        <w:t xml:space="preserve">в районном конкурсе патриотической песни и чтений "Виктория-2024" в номинациях </w:t>
      </w:r>
      <w:r w:rsidRPr="00601EB9">
        <w:t xml:space="preserve">«Хореография» средняя и старшая возрастные категории, «Литературно-музыкальная композиция», также стали </w:t>
      </w:r>
      <w:r w:rsidRPr="00D003E1">
        <w:t>лауреатами районного</w:t>
      </w:r>
      <w:r w:rsidRPr="00601EB9">
        <w:t xml:space="preserve"> фестиваля талантливой молодежи «Юн</w:t>
      </w:r>
      <w:r>
        <w:t>ость междуречья 2024</w:t>
      </w:r>
      <w:r w:rsidRPr="00601EB9">
        <w:t>» в  номинации «Волонтеры культуры».</w:t>
      </w:r>
    </w:p>
    <w:p w:rsidR="006B7603" w:rsidRPr="00601EB9" w:rsidRDefault="006B7603" w:rsidP="006B7603">
      <w:pPr>
        <w:pStyle w:val="a9"/>
        <w:ind w:left="0" w:firstLine="708"/>
        <w:jc w:val="both"/>
        <w:rPr>
          <w:rFonts w:eastAsia="Times New Roman"/>
        </w:rPr>
      </w:pPr>
      <w:r w:rsidRPr="00D003E1">
        <w:t>Команда спортсменов</w:t>
      </w:r>
      <w:r w:rsidRPr="00601EB9">
        <w:t xml:space="preserve"> нашего поселения заняли 1 место </w:t>
      </w:r>
      <w:proofErr w:type="gramStart"/>
      <w:r w:rsidRPr="00601EB9">
        <w:t>в</w:t>
      </w:r>
      <w:proofErr w:type="gramEnd"/>
      <w:r w:rsidRPr="00601EB9">
        <w:t xml:space="preserve"> </w:t>
      </w:r>
      <w:proofErr w:type="gramStart"/>
      <w:r w:rsidRPr="00601EB9">
        <w:t>Областных</w:t>
      </w:r>
      <w:proofErr w:type="gramEnd"/>
      <w:r w:rsidRPr="00601EB9">
        <w:t xml:space="preserve"> сельских игр в соревнованиях по Русской лапте.</w:t>
      </w:r>
    </w:p>
    <w:p w:rsidR="006B7603" w:rsidRPr="00601EB9" w:rsidRDefault="006B7603" w:rsidP="006B7603">
      <w:pPr>
        <w:ind w:firstLine="567"/>
        <w:jc w:val="both"/>
      </w:pPr>
      <w:r w:rsidRPr="00601EB9">
        <w:rPr>
          <w:b/>
          <w:bCs/>
          <w:shd w:val="clear" w:color="auto" w:fill="FFFFFF"/>
        </w:rPr>
        <w:t xml:space="preserve"> </w:t>
      </w:r>
      <w:r w:rsidRPr="00D003E1">
        <w:rPr>
          <w:bCs/>
          <w:shd w:val="clear" w:color="auto" w:fill="FFFFFF"/>
        </w:rPr>
        <w:t>Общественный совет молодежи</w:t>
      </w:r>
      <w:r w:rsidRPr="00601EB9">
        <w:rPr>
          <w:shd w:val="clear" w:color="auto" w:fill="FFFFFF"/>
        </w:rPr>
        <w:t>, который активно участвует в жизни поселка, а так же в жизни района, в состав которого входит 12 человек в возрасте от 14 до 30 лет, 24 человек являются волонтерами культуры.</w:t>
      </w:r>
    </w:p>
    <w:p w:rsidR="006B7603" w:rsidRPr="00601EB9" w:rsidRDefault="006B7603" w:rsidP="006B7603">
      <w:pPr>
        <w:ind w:firstLine="567"/>
        <w:jc w:val="both"/>
        <w:rPr>
          <w:b/>
          <w:bCs/>
          <w:color w:val="000000" w:themeColor="text1"/>
        </w:rPr>
      </w:pPr>
    </w:p>
    <w:p w:rsidR="006B7603" w:rsidRPr="00601EB9" w:rsidRDefault="006B7603" w:rsidP="006B7603">
      <w:pPr>
        <w:ind w:firstLine="567"/>
        <w:jc w:val="both"/>
        <w:rPr>
          <w:rFonts w:ascii="Arial" w:hAnsi="Arial" w:cs="Arial"/>
          <w:color w:val="000000" w:themeColor="text1"/>
          <w:sz w:val="15"/>
          <w:szCs w:val="15"/>
        </w:rPr>
      </w:pPr>
      <w:r w:rsidRPr="00D003E1">
        <w:rPr>
          <w:bCs/>
          <w:color w:val="000000" w:themeColor="text1"/>
        </w:rPr>
        <w:t>Библиотека</w:t>
      </w:r>
      <w:r w:rsidRPr="00D003E1">
        <w:rPr>
          <w:color w:val="000000" w:themeColor="text1"/>
        </w:rPr>
        <w:t> </w:t>
      </w:r>
      <w:r w:rsidRPr="00601EB9">
        <w:rPr>
          <w:color w:val="000000" w:themeColor="text1"/>
        </w:rPr>
        <w:t>Кузьмичевского сельского поселения располагает библиотечным фондом более 11,8 тыс. книг и оказывает услуги 28,8% населения. Число пользователей библиотеки в 2024 году составило 815 чел. выдано 15,0 тыс. экземпляров, число посещений  за год 8 200. Расходы на комплектование фонда и периодическую подписку в 2024 году составили 72,0 тыс. руб.</w:t>
      </w:r>
    </w:p>
    <w:p w:rsidR="006B7603" w:rsidRPr="00601EB9" w:rsidRDefault="006B7603" w:rsidP="006B7603">
      <w:pPr>
        <w:ind w:firstLine="567"/>
        <w:jc w:val="both"/>
        <w:rPr>
          <w:rFonts w:ascii="Arial" w:hAnsi="Arial" w:cs="Arial"/>
          <w:color w:val="000000" w:themeColor="text1"/>
          <w:sz w:val="15"/>
          <w:szCs w:val="15"/>
        </w:rPr>
      </w:pPr>
      <w:r w:rsidRPr="00601EB9">
        <w:rPr>
          <w:color w:val="000000" w:themeColor="text1"/>
        </w:rPr>
        <w:t> Посетители библиотеки имеют возможность бесплатной работы за персональным компьютером. Для детей и подростков сотрудниками библиотеки проводятся тематические мероприятия, конкурсы, открытые уроки.</w:t>
      </w:r>
    </w:p>
    <w:p w:rsidR="006B7603" w:rsidRDefault="006B7603" w:rsidP="006B7603">
      <w:pPr>
        <w:spacing w:line="276" w:lineRule="auto"/>
        <w:jc w:val="both"/>
        <w:rPr>
          <w:b/>
        </w:rPr>
      </w:pPr>
      <w:r w:rsidRPr="00601EB9">
        <w:t xml:space="preserve">          Общая сумма расходов бюджета Кузьмичевского сельского поселения на содержание учреждения культуры и благоустройства по итогам 2024 года составила </w:t>
      </w:r>
      <w:r w:rsidRPr="006C49DF">
        <w:rPr>
          <w:b/>
        </w:rPr>
        <w:t>18 027,9 тыс. рублей.</w:t>
      </w:r>
      <w:r w:rsidRPr="00C549E3">
        <w:rPr>
          <w:b/>
        </w:rPr>
        <w:t xml:space="preserve"> </w:t>
      </w:r>
    </w:p>
    <w:p w:rsidR="006B7603" w:rsidRPr="00891266" w:rsidRDefault="006B7603" w:rsidP="006B7603">
      <w:pPr>
        <w:pStyle w:val="msonormalcxspmiddle"/>
        <w:jc w:val="center"/>
        <w:rPr>
          <w:bCs/>
        </w:rPr>
      </w:pPr>
      <w:r w:rsidRPr="00891266">
        <w:rPr>
          <w:b/>
        </w:rPr>
        <w:t>8.Благоустройство</w:t>
      </w:r>
    </w:p>
    <w:p w:rsidR="006B7603" w:rsidRDefault="006B7603" w:rsidP="006B7603">
      <w:pPr>
        <w:ind w:firstLine="709"/>
        <w:jc w:val="both"/>
      </w:pPr>
      <w:proofErr w:type="gramStart"/>
      <w:r>
        <w:t>В 2024</w:t>
      </w:r>
      <w:r w:rsidRPr="00891266">
        <w:t xml:space="preserve"> году с целью реализации Регионального проекта «Комплексного развития сельских территорий» в рамках муниципальной программы «Формирование комфортной городской среды», была предоставлена субсидия из областного бюджета на реализацию мероприятий по содержанию объе</w:t>
      </w:r>
      <w:r>
        <w:t>ктов благоустройства в размере 2</w:t>
      </w:r>
      <w:r w:rsidRPr="00891266">
        <w:t xml:space="preserve">50 тыс. рублей, доля  </w:t>
      </w:r>
      <w:proofErr w:type="spellStart"/>
      <w:r w:rsidRPr="00891266">
        <w:t>софинансирования</w:t>
      </w:r>
      <w:proofErr w:type="spellEnd"/>
      <w:r w:rsidRPr="00891266">
        <w:t xml:space="preserve"> на обеспечение расходных обязательств из местного бюджета составила не менее 10% или </w:t>
      </w:r>
      <w:r>
        <w:t xml:space="preserve">17,7 тыс. рублей. </w:t>
      </w:r>
      <w:proofErr w:type="gramEnd"/>
    </w:p>
    <w:p w:rsidR="006B7603" w:rsidRPr="00891266" w:rsidRDefault="006B7603" w:rsidP="006B7603">
      <w:pPr>
        <w:ind w:firstLine="709"/>
        <w:jc w:val="both"/>
        <w:rPr>
          <w:color w:val="000000"/>
        </w:rPr>
      </w:pPr>
      <w:r w:rsidRPr="00891266">
        <w:t xml:space="preserve"> </w:t>
      </w:r>
      <w:r>
        <w:t>Расходы н</w:t>
      </w:r>
      <w:r w:rsidRPr="00891266">
        <w:t>а мероприятия по благоустройству территории Кузьмичевского сельского поселения</w:t>
      </w:r>
      <w:r w:rsidRPr="005D127D">
        <w:t xml:space="preserve"> </w:t>
      </w:r>
      <w:r>
        <w:t>в 2024 году составили</w:t>
      </w:r>
      <w:r w:rsidRPr="00891266">
        <w:t xml:space="preserve"> более </w:t>
      </w:r>
      <w:r>
        <w:t>6,6 млн. рублей, в том числе</w:t>
      </w:r>
      <w:r w:rsidRPr="00891266">
        <w:rPr>
          <w:color w:val="000000"/>
        </w:rPr>
        <w:t>:</w:t>
      </w:r>
    </w:p>
    <w:p w:rsidR="006B7603" w:rsidRDefault="006B7603" w:rsidP="006B7603">
      <w:pPr>
        <w:ind w:firstLine="709"/>
        <w:jc w:val="both"/>
        <w:rPr>
          <w:color w:val="000000" w:themeColor="text1"/>
        </w:rPr>
      </w:pPr>
      <w:r w:rsidRPr="00891266">
        <w:rPr>
          <w:color w:val="000000"/>
        </w:rPr>
        <w:t>- на уличное</w:t>
      </w:r>
      <w:r>
        <w:rPr>
          <w:color w:val="000000"/>
        </w:rPr>
        <w:t xml:space="preserve"> освещение в сумме 1,5</w:t>
      </w:r>
      <w:r w:rsidRPr="00891266">
        <w:rPr>
          <w:color w:val="000000"/>
        </w:rPr>
        <w:t xml:space="preserve"> млн. рублей. </w:t>
      </w:r>
      <w:r w:rsidRPr="00891266">
        <w:t>Выполнены мероприятия по восстановлению освещения улично-дорожной сети на территории поселения</w:t>
      </w:r>
      <w:r w:rsidRPr="0088632A">
        <w:rPr>
          <w:color w:val="000000" w:themeColor="text1"/>
        </w:rPr>
        <w:t xml:space="preserve">: восстановлено освещение по  ул. Спартаковская и ул. Полевая, заменены светильники на платине возле пруда, на площади возле ДК, продлена протяженность уличного освещения возле школы, где изготовлено и установлено 11 светильников. </w:t>
      </w:r>
    </w:p>
    <w:p w:rsidR="006B7603" w:rsidRDefault="006B7603" w:rsidP="006B7603">
      <w:pPr>
        <w:ind w:firstLine="709"/>
        <w:jc w:val="both"/>
        <w:rPr>
          <w:color w:val="FF0000"/>
        </w:rPr>
      </w:pPr>
      <w:proofErr w:type="gramStart"/>
      <w:r>
        <w:t>- на благоустройство и озеленение – 5,03 млн. рублей, в том числе: на установку мусорных площадок 76,1 тыс. руб., приобретение поливной трубы 192,3 тыс. руб., на укладку пешеходной дорожки вдоль школы 578,1</w:t>
      </w:r>
      <w:r w:rsidRPr="006A6281">
        <w:t xml:space="preserve"> </w:t>
      </w:r>
      <w:r>
        <w:t>тыс. руб., укладку брусчатки на подходе к школе 109,3 тыс. руб.,</w:t>
      </w:r>
      <w:r>
        <w:rPr>
          <w:color w:val="FF0000"/>
        </w:rPr>
        <w:t xml:space="preserve"> </w:t>
      </w:r>
      <w:r>
        <w:t>укладку брусчатки на подходе к ДК 457,9 тыс. руб., дератизация общественных территорий поселения от грызунов 101,3 тыс. руб., содержание</w:t>
      </w:r>
      <w:proofErr w:type="gramEnd"/>
      <w:r>
        <w:t xml:space="preserve"> территории (</w:t>
      </w:r>
      <w:proofErr w:type="spellStart"/>
      <w:r>
        <w:t>з</w:t>
      </w:r>
      <w:proofErr w:type="spellEnd"/>
      <w:r>
        <w:t>/пл. рабочих с начислениями) 9 чел. 1874,7 тыс. руб., обрезка деревьев 62,1 тыс. руб., поливная вода –390,0 тыс. руб., материальные запасы для содержания территории (</w:t>
      </w:r>
      <w:proofErr w:type="spellStart"/>
      <w:r>
        <w:t>зап</w:t>
      </w:r>
      <w:proofErr w:type="gramStart"/>
      <w:r>
        <w:t>.ч</w:t>
      </w:r>
      <w:proofErr w:type="gramEnd"/>
      <w:r>
        <w:t>асти</w:t>
      </w:r>
      <w:proofErr w:type="spellEnd"/>
      <w:r>
        <w:t xml:space="preserve">, краска, расходные материалы, триммер, </w:t>
      </w:r>
      <w:proofErr w:type="spellStart"/>
      <w:r>
        <w:t>высоторез</w:t>
      </w:r>
      <w:proofErr w:type="spellEnd"/>
      <w:r>
        <w:t xml:space="preserve">, косилка, бензопила, покупка туалетов , резина на трактор, саженцы, </w:t>
      </w:r>
      <w:proofErr w:type="spellStart"/>
      <w:r>
        <w:t>гсм</w:t>
      </w:r>
      <w:proofErr w:type="spellEnd"/>
      <w:r>
        <w:t xml:space="preserve">, песок) в сумме 1185,4 тыс. руб.; </w:t>
      </w:r>
    </w:p>
    <w:p w:rsidR="006B7603" w:rsidRDefault="006B7603" w:rsidP="006B7603">
      <w:pPr>
        <w:ind w:firstLine="709"/>
        <w:jc w:val="both"/>
        <w:rPr>
          <w:color w:val="000000"/>
        </w:rPr>
      </w:pPr>
      <w:r>
        <w:t>- на мероприятия по энергосбережению и повышению энергетической эффективности – 99,4 тыс. рублей.(45 светодиодных светильников)</w:t>
      </w:r>
    </w:p>
    <w:p w:rsidR="006B7603" w:rsidRDefault="006B7603" w:rsidP="006B7603">
      <w:pPr>
        <w:ind w:firstLine="708"/>
        <w:jc w:val="both"/>
        <w:rPr>
          <w:color w:val="FF0000"/>
        </w:rPr>
      </w:pPr>
      <w:r>
        <w:t xml:space="preserve">В 2024 году администрация занималась организацией летнего полива приусадебных участков и зон общего пользования. Эксплуатация, ремонт и обслуживание поливного водопровода, а также сбор средств за полив возложены на МКУК «Центр культуры и </w:t>
      </w:r>
      <w:r>
        <w:lastRenderedPageBreak/>
        <w:t>благоустройства Кузьмичевского сельского поселения». Сбор средств за поливную воду в 2024 году составил 526,9 тыс. рублей. Задолженность 73,9 тыс. рублей.</w:t>
      </w:r>
    </w:p>
    <w:p w:rsidR="006B7603" w:rsidRPr="00923D91" w:rsidRDefault="006B7603" w:rsidP="006B7603">
      <w:pPr>
        <w:jc w:val="both"/>
        <w:rPr>
          <w:color w:val="000000"/>
          <w:highlight w:val="yellow"/>
        </w:rPr>
      </w:pPr>
    </w:p>
    <w:p w:rsidR="006B7603" w:rsidRDefault="006B7603" w:rsidP="006B7603">
      <w:pPr>
        <w:pStyle w:val="a5"/>
        <w:ind w:firstLine="426"/>
        <w:jc w:val="center"/>
        <w:rPr>
          <w:b/>
        </w:rPr>
      </w:pPr>
    </w:p>
    <w:p w:rsidR="006B7603" w:rsidRPr="00891266" w:rsidRDefault="006B7603" w:rsidP="006B7603">
      <w:pPr>
        <w:pStyle w:val="a5"/>
        <w:ind w:firstLine="426"/>
        <w:jc w:val="center"/>
        <w:rPr>
          <w:b/>
        </w:rPr>
      </w:pPr>
      <w:r w:rsidRPr="00891266">
        <w:rPr>
          <w:b/>
        </w:rPr>
        <w:t>9.Ремонт дорог</w:t>
      </w:r>
    </w:p>
    <w:p w:rsidR="006B7603" w:rsidRPr="00891266" w:rsidRDefault="006B7603" w:rsidP="006B7603">
      <w:pPr>
        <w:pStyle w:val="a5"/>
        <w:ind w:firstLine="426"/>
        <w:jc w:val="center"/>
        <w:rPr>
          <w:b/>
        </w:rPr>
      </w:pPr>
    </w:p>
    <w:p w:rsidR="006B7603" w:rsidRPr="00891266" w:rsidRDefault="006B7603" w:rsidP="006B7603">
      <w:pPr>
        <w:ind w:firstLine="708"/>
        <w:jc w:val="both"/>
      </w:pPr>
      <w:r>
        <w:t>В 2024</w:t>
      </w:r>
      <w:r w:rsidRPr="00891266">
        <w:t xml:space="preserve"> году на р</w:t>
      </w:r>
      <w:r w:rsidRPr="00891266">
        <w:rPr>
          <w:bCs/>
          <w:spacing w:val="-10"/>
        </w:rPr>
        <w:t xml:space="preserve">емонт и содержание автомобильных дорог общего пользования в </w:t>
      </w:r>
      <w:r w:rsidRPr="00891266">
        <w:t>Кузьмичевском сельском поселении</w:t>
      </w:r>
      <w:r w:rsidRPr="00891266">
        <w:rPr>
          <w:bCs/>
          <w:spacing w:val="-10"/>
        </w:rPr>
        <w:t xml:space="preserve">  израсходовано</w:t>
      </w:r>
      <w:r>
        <w:t xml:space="preserve"> 6,2</w:t>
      </w:r>
      <w:r w:rsidRPr="00891266">
        <w:t xml:space="preserve"> млн. рублей. </w:t>
      </w:r>
    </w:p>
    <w:p w:rsidR="006B7603" w:rsidRDefault="006B7603" w:rsidP="006B7603">
      <w:pPr>
        <w:ind w:firstLine="708"/>
        <w:jc w:val="both"/>
      </w:pPr>
      <w:r w:rsidRPr="00891266">
        <w:t xml:space="preserve"> В рамках муниципальной программы «</w:t>
      </w:r>
      <w:r w:rsidRPr="00891266">
        <w:rPr>
          <w:b/>
        </w:rPr>
        <w:t>«Ремонт автомобильных дорог общего пользования в Кузьмичевском сельском поселении Городищенского муниципального района Волгоградской области»</w:t>
      </w:r>
      <w:r w:rsidRPr="00891266">
        <w:t xml:space="preserve">, были предоставлены иные межбюджетные трансферты, источником финансового обеспечения которых является субсидия из областного бюджета на реализацию мероприятий в сфере дорожной деятельности </w:t>
      </w:r>
      <w:r>
        <w:t xml:space="preserve">в размере </w:t>
      </w:r>
      <w:r w:rsidRPr="0088632A">
        <w:rPr>
          <w:b/>
          <w:color w:val="000000" w:themeColor="text1"/>
        </w:rPr>
        <w:t>2728,3</w:t>
      </w:r>
      <w:r w:rsidRPr="004F5CB8">
        <w:rPr>
          <w:color w:val="000000" w:themeColor="text1"/>
        </w:rPr>
        <w:t xml:space="preserve"> тыс. рублей</w:t>
      </w:r>
      <w:r w:rsidRPr="00891266">
        <w:t xml:space="preserve">, доля  </w:t>
      </w:r>
      <w:proofErr w:type="spellStart"/>
      <w:r w:rsidRPr="00891266">
        <w:t>софинансирования</w:t>
      </w:r>
      <w:proofErr w:type="spellEnd"/>
      <w:r w:rsidRPr="00891266">
        <w:t xml:space="preserve"> на обеспечение расходных обязательств из местного бюджета составила не менее </w:t>
      </w:r>
      <w:proofErr w:type="gramStart"/>
      <w:r w:rsidRPr="00891266">
        <w:t>1</w:t>
      </w:r>
      <w:proofErr w:type="gramEnd"/>
      <w:r w:rsidRPr="00891266">
        <w:t>% что составляет</w:t>
      </w:r>
      <w:r>
        <w:t xml:space="preserve"> </w:t>
      </w:r>
      <w:r w:rsidRPr="0088632A">
        <w:rPr>
          <w:b/>
          <w:color w:val="000000" w:themeColor="text1"/>
        </w:rPr>
        <w:t>27,3</w:t>
      </w:r>
      <w:r w:rsidRPr="0088632A">
        <w:rPr>
          <w:color w:val="000000" w:themeColor="text1"/>
        </w:rPr>
        <w:t xml:space="preserve"> тыс. рублей.</w:t>
      </w:r>
      <w:r w:rsidRPr="00891266">
        <w:t xml:space="preserve"> С учетом этих средств был проведен </w:t>
      </w:r>
      <w:r w:rsidRPr="0088632A">
        <w:rPr>
          <w:bCs/>
        </w:rPr>
        <w:t xml:space="preserve">ремонт дорожного покрытия  по ул. </w:t>
      </w:r>
      <w:proofErr w:type="gramStart"/>
      <w:r w:rsidRPr="0088632A">
        <w:rPr>
          <w:bCs/>
        </w:rPr>
        <w:t>Октябрьская</w:t>
      </w:r>
      <w:proofErr w:type="gramEnd"/>
      <w:r w:rsidRPr="0088632A">
        <w:rPr>
          <w:bCs/>
        </w:rPr>
        <w:t xml:space="preserve"> и </w:t>
      </w:r>
      <w:r>
        <w:rPr>
          <w:bCs/>
        </w:rPr>
        <w:t xml:space="preserve">по ул. Солнечная </w:t>
      </w:r>
      <w:r w:rsidRPr="0088632A">
        <w:rPr>
          <w:bCs/>
        </w:rPr>
        <w:t xml:space="preserve"> </w:t>
      </w:r>
      <w:r>
        <w:t xml:space="preserve">в сумме </w:t>
      </w:r>
      <w:r w:rsidRPr="007D700D">
        <w:rPr>
          <w:b/>
        </w:rPr>
        <w:t>3</w:t>
      </w:r>
      <w:r>
        <w:rPr>
          <w:b/>
        </w:rPr>
        <w:t> </w:t>
      </w:r>
      <w:r w:rsidRPr="007D700D">
        <w:rPr>
          <w:b/>
        </w:rPr>
        <w:t>019</w:t>
      </w:r>
      <w:r>
        <w:rPr>
          <w:b/>
        </w:rPr>
        <w:t>,</w:t>
      </w:r>
      <w:r w:rsidRPr="007D700D">
        <w:rPr>
          <w:b/>
        </w:rPr>
        <w:t> </w:t>
      </w:r>
      <w:r>
        <w:rPr>
          <w:b/>
        </w:rPr>
        <w:t xml:space="preserve">6 </w:t>
      </w:r>
      <w:r>
        <w:t>тыс. рублей</w:t>
      </w:r>
      <w:r w:rsidRPr="00891266">
        <w:t>.</w:t>
      </w:r>
      <w:r>
        <w:t xml:space="preserve">     </w:t>
      </w:r>
    </w:p>
    <w:p w:rsidR="006B7603" w:rsidRPr="0088632A" w:rsidRDefault="006B7603" w:rsidP="006B7603">
      <w:pPr>
        <w:ind w:firstLine="708"/>
        <w:jc w:val="both"/>
        <w:rPr>
          <w:color w:val="000000" w:themeColor="text1"/>
        </w:rPr>
      </w:pPr>
      <w:r>
        <w:t xml:space="preserve">За собственные средства осуществлен </w:t>
      </w:r>
      <w:r>
        <w:rPr>
          <w:color w:val="333333"/>
          <w:shd w:val="clear" w:color="auto" w:fill="FFFFFF"/>
        </w:rPr>
        <w:t>р</w:t>
      </w:r>
      <w:r w:rsidRPr="002F35FA">
        <w:rPr>
          <w:color w:val="333333"/>
          <w:shd w:val="clear" w:color="auto" w:fill="FFFFFF"/>
        </w:rPr>
        <w:t>емонт асфальтобетонного покрытия по ул. Мелиораторов</w:t>
      </w:r>
      <w:r w:rsidRPr="00444534">
        <w:t xml:space="preserve"> </w:t>
      </w:r>
      <w:r>
        <w:t xml:space="preserve">в сумме </w:t>
      </w:r>
      <w:r>
        <w:rPr>
          <w:b/>
        </w:rPr>
        <w:t>1 622,1</w:t>
      </w:r>
      <w:r>
        <w:t xml:space="preserve"> тыс. рублей</w:t>
      </w:r>
      <w:r w:rsidRPr="0088632A">
        <w:rPr>
          <w:color w:val="000000" w:themeColor="text1"/>
        </w:rPr>
        <w:t xml:space="preserve">.  В рамках содержания дорог был приобретены песок, щебень, краска, </w:t>
      </w:r>
      <w:proofErr w:type="spellStart"/>
      <w:r w:rsidRPr="0088632A">
        <w:rPr>
          <w:color w:val="000000" w:themeColor="text1"/>
        </w:rPr>
        <w:t>пескосоляная</w:t>
      </w:r>
      <w:proofErr w:type="spellEnd"/>
      <w:r w:rsidRPr="0088632A">
        <w:rPr>
          <w:color w:val="000000" w:themeColor="text1"/>
        </w:rPr>
        <w:t xml:space="preserve"> смесь, и осуществлен частичный ремонт дороги к кладбищу, </w:t>
      </w:r>
      <w:r>
        <w:rPr>
          <w:color w:val="000000" w:themeColor="text1"/>
        </w:rPr>
        <w:t xml:space="preserve"> общие </w:t>
      </w:r>
      <w:r w:rsidRPr="0088632A">
        <w:rPr>
          <w:color w:val="000000" w:themeColor="text1"/>
        </w:rPr>
        <w:t>расходы составили 1564,1 тыс. рублей.</w:t>
      </w:r>
      <w:r w:rsidRPr="0088632A">
        <w:rPr>
          <w:color w:val="000000" w:themeColor="text1"/>
        </w:rPr>
        <w:tab/>
        <w:t xml:space="preserve"> </w:t>
      </w:r>
    </w:p>
    <w:p w:rsidR="006B7603" w:rsidRPr="0088632A" w:rsidRDefault="006B7603" w:rsidP="006B7603">
      <w:pPr>
        <w:ind w:firstLine="709"/>
        <w:jc w:val="both"/>
        <w:rPr>
          <w:color w:val="000000" w:themeColor="text1"/>
        </w:rPr>
      </w:pPr>
      <w:proofErr w:type="gramStart"/>
      <w:r w:rsidRPr="0088632A">
        <w:rPr>
          <w:color w:val="000000" w:themeColor="text1"/>
        </w:rPr>
        <w:t>Приведены</w:t>
      </w:r>
      <w:proofErr w:type="gramEnd"/>
      <w:r w:rsidRPr="0088632A">
        <w:rPr>
          <w:color w:val="000000" w:themeColor="text1"/>
        </w:rPr>
        <w:t xml:space="preserve"> в соответствие стандартам 2 дорожных пешеходных перехода, расположенных вблизи образовательных учреждений.</w:t>
      </w:r>
    </w:p>
    <w:p w:rsidR="006B7603" w:rsidRDefault="006B7603" w:rsidP="006B7603">
      <w:pPr>
        <w:ind w:firstLine="708"/>
        <w:jc w:val="center"/>
      </w:pPr>
    </w:p>
    <w:p w:rsidR="006B7603" w:rsidRPr="00C549E3" w:rsidRDefault="006B7603" w:rsidP="006B7603">
      <w:pPr>
        <w:ind w:firstLine="708"/>
        <w:jc w:val="center"/>
        <w:rPr>
          <w:b/>
        </w:rPr>
      </w:pPr>
      <w:r w:rsidRPr="00C549E3">
        <w:rPr>
          <w:b/>
        </w:rPr>
        <w:t>10. Работа с населением</w:t>
      </w:r>
    </w:p>
    <w:p w:rsidR="006B7603" w:rsidRPr="00C549E3" w:rsidRDefault="006B7603" w:rsidP="006B7603">
      <w:pPr>
        <w:ind w:firstLine="708"/>
        <w:jc w:val="center"/>
        <w:rPr>
          <w:b/>
        </w:rPr>
      </w:pPr>
    </w:p>
    <w:p w:rsidR="006B7603" w:rsidRPr="00891266" w:rsidRDefault="006B7603" w:rsidP="006B7603">
      <w:pPr>
        <w:ind w:firstLine="708"/>
        <w:jc w:val="both"/>
      </w:pPr>
      <w:r w:rsidRPr="00D003E1">
        <w:t>В тесном контакте администрация Кузьмичевского сельского поселения работает с районными службами: центром социальной защиты населения, центром занятости населения, центром социального обслуживания, социальным фондом. В поселке проживают 136 федеральных льготников, в том числе 6 детей-инвалидов,  18 инвалидов с детства, инвалиды (1,2,3) групп 112 человек.  На территории поселения числится 29 многодетных семей, 6 несовершеннолетних детей, оставшихся без попечения родителей.</w:t>
      </w:r>
    </w:p>
    <w:p w:rsidR="006B7603" w:rsidRPr="00D003E1" w:rsidRDefault="006B7603" w:rsidP="006B7603">
      <w:pPr>
        <w:ind w:firstLine="708"/>
        <w:jc w:val="both"/>
        <w:rPr>
          <w:color w:val="000000" w:themeColor="text1"/>
        </w:rPr>
      </w:pPr>
      <w:r w:rsidRPr="0092118A">
        <w:t xml:space="preserve">Для решения вопросов местного значения при администрации существует </w:t>
      </w:r>
      <w:r>
        <w:t>32</w:t>
      </w:r>
      <w:r w:rsidRPr="0092118A">
        <w:t xml:space="preserve"> комисси</w:t>
      </w:r>
      <w:r>
        <w:t>и</w:t>
      </w:r>
      <w:r w:rsidRPr="0092118A">
        <w:t xml:space="preserve">. </w:t>
      </w:r>
      <w:r w:rsidRPr="00D003E1">
        <w:t>Специалистами администрации за 2024 год выдано населению 173 различных справок и документов, принято 856 запросов и рекомендаций от органов власти всех уровней и различных организаций, подготовлено 365 ответов, издано 107 постановлений, 40 распоряжений</w:t>
      </w:r>
      <w:r w:rsidRPr="00D003E1">
        <w:rPr>
          <w:color w:val="FF0000"/>
        </w:rPr>
        <w:t xml:space="preserve">. </w:t>
      </w:r>
      <w:r w:rsidRPr="00D003E1">
        <w:rPr>
          <w:color w:val="000000" w:themeColor="text1"/>
        </w:rPr>
        <w:t xml:space="preserve">При проверке администрации прокуратурой, получено 11 представлений, 6 протестов, на основании которых были внесены изменения в нормативные правовые акты.  </w:t>
      </w:r>
    </w:p>
    <w:p w:rsidR="006B7603" w:rsidRPr="00C549E3" w:rsidRDefault="006B7603" w:rsidP="006B7603">
      <w:pPr>
        <w:ind w:firstLine="708"/>
        <w:jc w:val="both"/>
      </w:pPr>
      <w:r w:rsidRPr="00D003E1">
        <w:t>От населения поступило 24 заявления, по всем были приняты положительные решения и урегулированы проблемы по таким вопросам как: обрезка деревьев, присвоение адреса, приватизация комнаты в общежитиях, по отлову безнадзорных животных и прочее.</w:t>
      </w:r>
    </w:p>
    <w:p w:rsidR="006B7603" w:rsidRPr="00C549E3" w:rsidRDefault="006B7603" w:rsidP="006B7603">
      <w:pPr>
        <w:ind w:firstLine="708"/>
        <w:jc w:val="both"/>
      </w:pPr>
      <w:r w:rsidRPr="00C549E3">
        <w:t xml:space="preserve">В течение прошедшего года регулярно проводился прием граждан по личным вопросам главой поселения. </w:t>
      </w:r>
    </w:p>
    <w:p w:rsidR="006B7603" w:rsidRPr="005C7069" w:rsidRDefault="006B7603" w:rsidP="006B7603">
      <w:pPr>
        <w:ind w:firstLine="708"/>
        <w:jc w:val="center"/>
      </w:pPr>
      <w:r w:rsidRPr="005C7069">
        <w:rPr>
          <w:b/>
        </w:rPr>
        <w:t>11.Специалистом по воинскому учету ведется работа по учету военнослужащих запаса.</w:t>
      </w:r>
    </w:p>
    <w:p w:rsidR="006B7603" w:rsidRPr="005C7069" w:rsidRDefault="006B7603" w:rsidP="006B7603">
      <w:pPr>
        <w:ind w:firstLine="708"/>
        <w:jc w:val="both"/>
        <w:rPr>
          <w:color w:val="000000" w:themeColor="text1"/>
        </w:rPr>
      </w:pPr>
      <w:r w:rsidRPr="005C7069">
        <w:rPr>
          <w:color w:val="000000" w:themeColor="text1"/>
        </w:rPr>
        <w:t>На 01.01.202</w:t>
      </w:r>
      <w:r>
        <w:rPr>
          <w:color w:val="000000" w:themeColor="text1"/>
        </w:rPr>
        <w:t>5</w:t>
      </w:r>
      <w:r w:rsidRPr="005C7069">
        <w:rPr>
          <w:color w:val="000000" w:themeColor="text1"/>
        </w:rPr>
        <w:t xml:space="preserve"> г. на первичном воинском учете состоит </w:t>
      </w:r>
      <w:r>
        <w:rPr>
          <w:color w:val="000000" w:themeColor="text1"/>
        </w:rPr>
        <w:t>69</w:t>
      </w:r>
      <w:r w:rsidRPr="005C7069">
        <w:rPr>
          <w:color w:val="000000" w:themeColor="text1"/>
        </w:rPr>
        <w:t xml:space="preserve"> человек. В 202</w:t>
      </w:r>
      <w:r>
        <w:rPr>
          <w:color w:val="000000" w:themeColor="text1"/>
        </w:rPr>
        <w:t>4</w:t>
      </w:r>
      <w:r w:rsidRPr="005C7069">
        <w:rPr>
          <w:color w:val="000000" w:themeColor="text1"/>
        </w:rPr>
        <w:t xml:space="preserve"> году на первоначальный воинский учет поставлено </w:t>
      </w:r>
      <w:r>
        <w:rPr>
          <w:color w:val="000000" w:themeColor="text1"/>
        </w:rPr>
        <w:t>25</w:t>
      </w:r>
      <w:r w:rsidRPr="005C7069">
        <w:rPr>
          <w:color w:val="000000" w:themeColor="text1"/>
        </w:rPr>
        <w:t xml:space="preserve"> чел., всего на воинском учете стоит 50</w:t>
      </w:r>
      <w:r>
        <w:rPr>
          <w:color w:val="000000" w:themeColor="text1"/>
        </w:rPr>
        <w:t>6</w:t>
      </w:r>
      <w:r w:rsidRPr="005C7069">
        <w:rPr>
          <w:color w:val="000000" w:themeColor="text1"/>
        </w:rPr>
        <w:t xml:space="preserve"> человек.  Призвано  на армейскую службу в 202</w:t>
      </w:r>
      <w:r>
        <w:rPr>
          <w:color w:val="000000" w:themeColor="text1"/>
        </w:rPr>
        <w:t>4</w:t>
      </w:r>
      <w:r w:rsidRPr="005C7069">
        <w:rPr>
          <w:color w:val="000000" w:themeColor="text1"/>
        </w:rPr>
        <w:t xml:space="preserve"> году </w:t>
      </w:r>
      <w:r>
        <w:rPr>
          <w:color w:val="000000" w:themeColor="text1"/>
        </w:rPr>
        <w:t>3</w:t>
      </w:r>
      <w:r w:rsidRPr="005C7069">
        <w:rPr>
          <w:color w:val="000000" w:themeColor="text1"/>
        </w:rPr>
        <w:t xml:space="preserve"> человек.  Ведется работа по увековечиванию  имен погибших в Великой Отечественной войне на территории Кузьмичёвского сельского поселения.  В 202</w:t>
      </w:r>
      <w:r>
        <w:rPr>
          <w:color w:val="000000" w:themeColor="text1"/>
        </w:rPr>
        <w:t>4</w:t>
      </w:r>
      <w:r w:rsidRPr="005C7069">
        <w:rPr>
          <w:color w:val="000000" w:themeColor="text1"/>
        </w:rPr>
        <w:t xml:space="preserve"> году в Книгу памяти было внесено </w:t>
      </w:r>
      <w:r>
        <w:rPr>
          <w:color w:val="000000" w:themeColor="text1"/>
        </w:rPr>
        <w:t>11</w:t>
      </w:r>
      <w:r w:rsidRPr="005C7069">
        <w:rPr>
          <w:color w:val="000000" w:themeColor="text1"/>
        </w:rPr>
        <w:t xml:space="preserve"> новых имен защитников Сталинграда. </w:t>
      </w:r>
    </w:p>
    <w:p w:rsidR="006B7603" w:rsidRPr="005C7069" w:rsidRDefault="006B7603" w:rsidP="006B7603">
      <w:pPr>
        <w:ind w:firstLine="708"/>
        <w:jc w:val="both"/>
        <w:rPr>
          <w:color w:val="000000" w:themeColor="text1"/>
        </w:rPr>
      </w:pPr>
      <w:r w:rsidRPr="005C7069">
        <w:rPr>
          <w:color w:val="000000" w:themeColor="text1"/>
        </w:rPr>
        <w:t xml:space="preserve">На территории Кузьмичевского сельского поселения на полях былых боевых сражений ежегодно  работают поисковые отряды. В Кузьмичах это направление </w:t>
      </w:r>
      <w:r w:rsidRPr="005C7069">
        <w:rPr>
          <w:color w:val="000000" w:themeColor="text1"/>
        </w:rPr>
        <w:lastRenderedPageBreak/>
        <w:t xml:space="preserve">возглавляет </w:t>
      </w:r>
      <w:proofErr w:type="spellStart"/>
      <w:r w:rsidRPr="005C7069">
        <w:rPr>
          <w:color w:val="000000" w:themeColor="text1"/>
        </w:rPr>
        <w:t>Бумагин</w:t>
      </w:r>
      <w:proofErr w:type="spellEnd"/>
      <w:r w:rsidRPr="005C7069">
        <w:rPr>
          <w:color w:val="000000" w:themeColor="text1"/>
        </w:rPr>
        <w:t xml:space="preserve"> Вячеслав Тимофеевич. Администрация организовывает встречу родных и близких  защитников Сталинграда, захороненных в нашей Братской могиле.</w:t>
      </w:r>
    </w:p>
    <w:p w:rsidR="006B7603" w:rsidRDefault="006B7603" w:rsidP="006B7603">
      <w:pPr>
        <w:ind w:firstLine="708"/>
        <w:jc w:val="both"/>
        <w:rPr>
          <w:color w:val="000000" w:themeColor="text1"/>
        </w:rPr>
      </w:pPr>
      <w:r>
        <w:rPr>
          <w:color w:val="000000" w:themeColor="text1"/>
        </w:rPr>
        <w:t>В настоящее время в зоне проведения специальной военной операции находятся 35 жителей поселка.</w:t>
      </w:r>
    </w:p>
    <w:p w:rsidR="006B7603" w:rsidRDefault="006B7603" w:rsidP="006B7603">
      <w:pPr>
        <w:ind w:firstLine="708"/>
        <w:jc w:val="both"/>
        <w:rPr>
          <w:color w:val="000000" w:themeColor="text1"/>
        </w:rPr>
      </w:pPr>
      <w:proofErr w:type="gramStart"/>
      <w:r>
        <w:rPr>
          <w:color w:val="000000" w:themeColor="text1"/>
        </w:rPr>
        <w:t>На гражданском кладбище Кузьмичевского сельского поселения захоронены 9 погибших воинов участвовавших в специальной военной операции.</w:t>
      </w:r>
      <w:proofErr w:type="gramEnd"/>
    </w:p>
    <w:p w:rsidR="006B7603" w:rsidRDefault="006B7603" w:rsidP="006B7603">
      <w:pPr>
        <w:ind w:firstLine="708"/>
        <w:jc w:val="both"/>
        <w:rPr>
          <w:color w:val="000000" w:themeColor="text1"/>
        </w:rPr>
      </w:pPr>
    </w:p>
    <w:p w:rsidR="006B7603" w:rsidRPr="00D003E1" w:rsidRDefault="006B7603" w:rsidP="006B7603">
      <w:pPr>
        <w:jc w:val="center"/>
        <w:rPr>
          <w:b/>
        </w:rPr>
      </w:pPr>
      <w:r w:rsidRPr="00D003E1">
        <w:rPr>
          <w:b/>
        </w:rPr>
        <w:t>12.Совет депутатов</w:t>
      </w:r>
    </w:p>
    <w:p w:rsidR="006B7603" w:rsidRPr="00D003E1" w:rsidRDefault="006B7603" w:rsidP="006B7603">
      <w:pPr>
        <w:jc w:val="center"/>
        <w:rPr>
          <w:b/>
        </w:rPr>
      </w:pPr>
    </w:p>
    <w:p w:rsidR="006B7603" w:rsidRPr="00D003E1" w:rsidRDefault="006B7603" w:rsidP="006B7603">
      <w:pPr>
        <w:ind w:firstLine="708"/>
        <w:jc w:val="both"/>
        <w:rPr>
          <w:bCs/>
        </w:rPr>
      </w:pPr>
      <w:r w:rsidRPr="00D003E1">
        <w:t>В течение отчетного периода Совет депутатов Кузьмичевского сельского поселения осуществлял свою работу в соответствии с требованиями федерального и регионального  законодательства, Устава Кузьмичевского сельского поселения, Регламента Совета депутатов Кузьмичевского сельского поселения. При этом депутаты представительного органа исходили из главного принципа своей работы, согласно которому все решения Совета депутатов Кузьмичевского сельского поселения должны приниматься в интересах населения Кузьмичевского сельского поселения.</w:t>
      </w:r>
    </w:p>
    <w:p w:rsidR="006B7603" w:rsidRPr="00D003E1" w:rsidRDefault="006B7603" w:rsidP="006B7603">
      <w:pPr>
        <w:ind w:firstLine="554"/>
        <w:jc w:val="both"/>
        <w:rPr>
          <w:color w:val="000000" w:themeColor="text1"/>
        </w:rPr>
      </w:pPr>
      <w:r w:rsidRPr="00D003E1">
        <w:rPr>
          <w:color w:val="000000" w:themeColor="text1"/>
        </w:rPr>
        <w:t>В 2024 году Советом депутатов Кузьмичевского сельского поселения было проведено 12 заседаний, было принято 49 решения, из них 16 решений носят нормативный правовой характер.</w:t>
      </w:r>
    </w:p>
    <w:p w:rsidR="006B7603" w:rsidRPr="00D003E1" w:rsidRDefault="006B7603" w:rsidP="006B7603">
      <w:pPr>
        <w:ind w:firstLine="709"/>
        <w:jc w:val="both"/>
        <w:rPr>
          <w:color w:val="000000" w:themeColor="text1"/>
        </w:rPr>
      </w:pPr>
      <w:r w:rsidRPr="00D003E1">
        <w:rPr>
          <w:color w:val="000000" w:themeColor="text1"/>
        </w:rPr>
        <w:t xml:space="preserve">Также осуществлялся </w:t>
      </w:r>
      <w:proofErr w:type="gramStart"/>
      <w:r w:rsidRPr="00D003E1">
        <w:rPr>
          <w:color w:val="000000" w:themeColor="text1"/>
        </w:rPr>
        <w:t>контроль за</w:t>
      </w:r>
      <w:proofErr w:type="gramEnd"/>
      <w:r w:rsidRPr="00D003E1">
        <w:rPr>
          <w:color w:val="000000" w:themeColor="text1"/>
        </w:rPr>
        <w:t xml:space="preserve"> реализацией муниципальных целевых программ, проводилась работа над корректировкой ранее принятых решений. </w:t>
      </w:r>
    </w:p>
    <w:p w:rsidR="006B7603" w:rsidRPr="00D003E1" w:rsidRDefault="006B7603" w:rsidP="006B7603">
      <w:pPr>
        <w:ind w:firstLine="708"/>
        <w:jc w:val="both"/>
        <w:rPr>
          <w:color w:val="000000" w:themeColor="text1"/>
        </w:rPr>
      </w:pPr>
      <w:r w:rsidRPr="00D003E1">
        <w:rPr>
          <w:color w:val="000000" w:themeColor="text1"/>
        </w:rPr>
        <w:t xml:space="preserve">Утвержден бюджет </w:t>
      </w:r>
      <w:r w:rsidRPr="00D003E1">
        <w:rPr>
          <w:rFonts w:eastAsia="Times New Roman"/>
          <w:color w:val="000000" w:themeColor="text1"/>
        </w:rPr>
        <w:t>Кузьмичевского сельского поселения</w:t>
      </w:r>
      <w:r w:rsidRPr="00D003E1">
        <w:rPr>
          <w:color w:val="000000" w:themeColor="text1"/>
        </w:rPr>
        <w:t xml:space="preserve"> на 2025 год и плановый период 2026-2027 годов, в течение года в бюджет </w:t>
      </w:r>
      <w:r w:rsidRPr="00D003E1">
        <w:rPr>
          <w:rFonts w:eastAsia="Times New Roman"/>
          <w:color w:val="000000" w:themeColor="text1"/>
        </w:rPr>
        <w:t>Кузьмичевского сельского поселения</w:t>
      </w:r>
      <w:r w:rsidRPr="00D003E1">
        <w:rPr>
          <w:color w:val="000000" w:themeColor="text1"/>
        </w:rPr>
        <w:t xml:space="preserve"> вносились поправки, утвержден годовой отчет об исполнении бюджета за 2023 год. </w:t>
      </w:r>
    </w:p>
    <w:p w:rsidR="006B7603" w:rsidRPr="00D003E1" w:rsidRDefault="006B7603" w:rsidP="006B7603">
      <w:pPr>
        <w:ind w:firstLine="708"/>
        <w:jc w:val="both"/>
        <w:rPr>
          <w:color w:val="000000" w:themeColor="text1"/>
        </w:rPr>
      </w:pPr>
      <w:r w:rsidRPr="00D003E1">
        <w:rPr>
          <w:rFonts w:eastAsia="Times New Roman"/>
          <w:color w:val="000000" w:themeColor="text1"/>
        </w:rPr>
        <w:t>Совет депутатов Кузьмичевского сельского поселения весь период сотрудничал с прокуратурой. Проекты нормативных правовых актов, принятые акты, в установленные сроки направлялись в прокуратуру для правовой оценки.</w:t>
      </w:r>
    </w:p>
    <w:p w:rsidR="006B7603" w:rsidRPr="00D003E1" w:rsidRDefault="006B7603" w:rsidP="006B7603">
      <w:pPr>
        <w:ind w:firstLine="708"/>
        <w:jc w:val="both"/>
        <w:rPr>
          <w:color w:val="000000" w:themeColor="text1"/>
        </w:rPr>
      </w:pPr>
      <w:r w:rsidRPr="00D003E1">
        <w:rPr>
          <w:rFonts w:eastAsia="Times New Roman"/>
          <w:color w:val="000000" w:themeColor="text1"/>
        </w:rPr>
        <w:t>Также проекты НПА и принятые НПА размещались на официальном сайте администрации Кузьмичевского сельского поселения.</w:t>
      </w:r>
    </w:p>
    <w:p w:rsidR="006B7603" w:rsidRPr="00D003E1" w:rsidRDefault="006B7603" w:rsidP="006B7603">
      <w:pPr>
        <w:pStyle w:val="ConsPlusNormal"/>
        <w:tabs>
          <w:tab w:val="left" w:pos="9071"/>
        </w:tabs>
        <w:ind w:right="-1" w:firstLine="0"/>
        <w:jc w:val="both"/>
        <w:rPr>
          <w:rFonts w:ascii="Times New Roman" w:hAnsi="Times New Roman" w:cs="Times New Roman"/>
          <w:color w:val="000000" w:themeColor="text1"/>
          <w:sz w:val="24"/>
          <w:szCs w:val="24"/>
        </w:rPr>
      </w:pPr>
      <w:r w:rsidRPr="00D003E1">
        <w:rPr>
          <w:rFonts w:ascii="Times New Roman" w:hAnsi="Times New Roman" w:cs="Times New Roman"/>
          <w:color w:val="000000" w:themeColor="text1"/>
          <w:sz w:val="24"/>
          <w:szCs w:val="24"/>
        </w:rPr>
        <w:t xml:space="preserve">            За 2024 год в Совет депутатов Кузьмичевского сельского поселения поступило 3 протеста прокурора Городищенского района </w:t>
      </w:r>
      <w:proofErr w:type="gramStart"/>
      <w:r w:rsidRPr="00D003E1">
        <w:rPr>
          <w:rFonts w:ascii="Times New Roman" w:hAnsi="Times New Roman" w:cs="Times New Roman"/>
          <w:color w:val="000000" w:themeColor="text1"/>
          <w:sz w:val="24"/>
          <w:szCs w:val="24"/>
        </w:rPr>
        <w:t>на</w:t>
      </w:r>
      <w:proofErr w:type="gramEnd"/>
      <w:r w:rsidRPr="00D003E1">
        <w:rPr>
          <w:rFonts w:ascii="Times New Roman" w:hAnsi="Times New Roman" w:cs="Times New Roman"/>
          <w:color w:val="000000" w:themeColor="text1"/>
          <w:sz w:val="24"/>
          <w:szCs w:val="24"/>
        </w:rPr>
        <w:t>:</w:t>
      </w:r>
    </w:p>
    <w:p w:rsidR="006B7603" w:rsidRPr="00D003E1" w:rsidRDefault="006B7603" w:rsidP="006B7603">
      <w:pPr>
        <w:pStyle w:val="ConsPlusNormal"/>
        <w:tabs>
          <w:tab w:val="left" w:pos="9071"/>
        </w:tabs>
        <w:ind w:right="-1" w:firstLine="0"/>
        <w:jc w:val="both"/>
        <w:rPr>
          <w:rFonts w:ascii="Times New Roman" w:hAnsi="Times New Roman" w:cs="Times New Roman"/>
          <w:color w:val="000000" w:themeColor="text1"/>
          <w:sz w:val="24"/>
          <w:szCs w:val="24"/>
        </w:rPr>
      </w:pPr>
      <w:r w:rsidRPr="00D003E1">
        <w:rPr>
          <w:rFonts w:ascii="Times New Roman" w:hAnsi="Times New Roman" w:cs="Times New Roman"/>
          <w:color w:val="000000" w:themeColor="text1"/>
          <w:sz w:val="24"/>
          <w:szCs w:val="24"/>
        </w:rPr>
        <w:t>-</w:t>
      </w:r>
      <w:r w:rsidRPr="00D003E1">
        <w:rPr>
          <w:rFonts w:ascii="Times New Roman" w:hAnsi="Times New Roman" w:cs="Times New Roman"/>
          <w:sz w:val="24"/>
          <w:szCs w:val="24"/>
        </w:rPr>
        <w:t xml:space="preserve"> решение Совета депутатов Кузьмичевского сельского поселения Городищенского муниципального района Волгоградской области от 21.02.2023 №2/1 «Об утверждении Положения о бюджетном процессе в  Кузьмичевском сельском поселении Городищенского муниципального района Волгоградской области»</w:t>
      </w:r>
    </w:p>
    <w:p w:rsidR="006B7603" w:rsidRPr="00D003E1" w:rsidRDefault="006B7603" w:rsidP="006B7603">
      <w:pPr>
        <w:pStyle w:val="ConsPlusNormal"/>
        <w:tabs>
          <w:tab w:val="left" w:pos="9071"/>
        </w:tabs>
        <w:ind w:right="-1" w:firstLine="0"/>
        <w:jc w:val="both"/>
        <w:rPr>
          <w:rFonts w:ascii="Times New Roman" w:hAnsi="Times New Roman" w:cs="Times New Roman"/>
          <w:sz w:val="24"/>
          <w:szCs w:val="24"/>
        </w:rPr>
      </w:pPr>
      <w:r w:rsidRPr="00D003E1">
        <w:rPr>
          <w:rFonts w:ascii="Times New Roman" w:hAnsi="Times New Roman" w:cs="Times New Roman"/>
          <w:color w:val="000000" w:themeColor="text1"/>
          <w:sz w:val="24"/>
          <w:szCs w:val="24"/>
        </w:rPr>
        <w:t>-</w:t>
      </w:r>
      <w:r w:rsidRPr="00D003E1">
        <w:rPr>
          <w:lang w:eastAsia="zh-CN"/>
        </w:rPr>
        <w:t xml:space="preserve"> </w:t>
      </w:r>
      <w:r w:rsidRPr="00D003E1">
        <w:rPr>
          <w:rFonts w:ascii="Times New Roman" w:hAnsi="Times New Roman" w:cs="Times New Roman"/>
          <w:sz w:val="24"/>
          <w:szCs w:val="24"/>
          <w:lang w:eastAsia="zh-CN"/>
        </w:rPr>
        <w:t xml:space="preserve">решение Совета депутатов Кузьмичевского сельского поселения от 16.11.2020 №17/2 </w:t>
      </w:r>
      <w:r w:rsidRPr="00D003E1">
        <w:rPr>
          <w:rFonts w:ascii="Times New Roman" w:hAnsi="Times New Roman" w:cs="Times New Roman"/>
          <w:sz w:val="24"/>
          <w:szCs w:val="24"/>
        </w:rPr>
        <w:t>«Об утверждении Порядка сообщения лицами, замещающими муниципальные должности</w:t>
      </w:r>
      <w:r w:rsidRPr="00D003E1">
        <w:rPr>
          <w:rFonts w:ascii="Times New Roman" w:hAnsi="Times New Roman" w:cs="Times New Roman"/>
          <w:kern w:val="1"/>
          <w:sz w:val="24"/>
          <w:szCs w:val="24"/>
        </w:rPr>
        <w:t xml:space="preserve"> Кузьмичевского сельского поселения Городищенского муниципального района Волгоградской области</w:t>
      </w:r>
      <w:r w:rsidRPr="00D003E1">
        <w:rPr>
          <w:rFonts w:ascii="Times New Roman" w:hAnsi="Times New Roman" w:cs="Times New Roman"/>
          <w:sz w:val="24"/>
          <w:szCs w:val="24"/>
        </w:rPr>
        <w:t xml:space="preserve">, о возникновении личной заинтересованности при исполнении должностных обязанностей (осуществлении полномочий), </w:t>
      </w:r>
      <w:proofErr w:type="gramStart"/>
      <w:r w:rsidRPr="00D003E1">
        <w:rPr>
          <w:rFonts w:ascii="Times New Roman" w:hAnsi="Times New Roman" w:cs="Times New Roman"/>
          <w:sz w:val="24"/>
          <w:szCs w:val="24"/>
        </w:rPr>
        <w:t>которая</w:t>
      </w:r>
      <w:proofErr w:type="gramEnd"/>
      <w:r w:rsidRPr="00D003E1">
        <w:rPr>
          <w:rFonts w:ascii="Times New Roman" w:hAnsi="Times New Roman" w:cs="Times New Roman"/>
          <w:sz w:val="24"/>
          <w:szCs w:val="24"/>
        </w:rPr>
        <w:t xml:space="preserve"> приводит или может привести к конфликту интересов»</w:t>
      </w:r>
    </w:p>
    <w:p w:rsidR="006B7603" w:rsidRPr="00D003E1" w:rsidRDefault="006B7603" w:rsidP="006B7603">
      <w:pPr>
        <w:pStyle w:val="ConsPlusNormal"/>
        <w:tabs>
          <w:tab w:val="left" w:pos="9071"/>
        </w:tabs>
        <w:ind w:right="-1" w:firstLine="0"/>
        <w:jc w:val="both"/>
        <w:rPr>
          <w:rFonts w:ascii="Times New Roman" w:hAnsi="Times New Roman" w:cs="Times New Roman"/>
          <w:color w:val="000000" w:themeColor="text1"/>
          <w:sz w:val="24"/>
          <w:szCs w:val="24"/>
        </w:rPr>
      </w:pPr>
      <w:r w:rsidRPr="00D003E1">
        <w:rPr>
          <w:rFonts w:ascii="Times New Roman" w:hAnsi="Times New Roman" w:cs="Times New Roman"/>
          <w:sz w:val="24"/>
          <w:szCs w:val="24"/>
        </w:rPr>
        <w:t>- п.3.4 Положения о муниципальном жилищном контроле на территории Кузьмичевского сельского поселения Городищенского муниципального района Волгоградской области, утвержденного решением Совета депутатов Кузьмичевского сельского поселения Городищенского муниципального района Волгоградской области от 25.02.2022 №2/1</w:t>
      </w:r>
    </w:p>
    <w:p w:rsidR="006B7603" w:rsidRPr="00D003E1" w:rsidRDefault="006B7603" w:rsidP="006B7603">
      <w:pPr>
        <w:pStyle w:val="ConsPlusNormal"/>
        <w:tabs>
          <w:tab w:val="left" w:pos="9071"/>
        </w:tabs>
        <w:ind w:right="-1" w:firstLine="0"/>
        <w:jc w:val="both"/>
        <w:rPr>
          <w:rFonts w:ascii="Times New Roman" w:hAnsi="Times New Roman" w:cs="Times New Roman"/>
          <w:color w:val="000000" w:themeColor="text1"/>
          <w:sz w:val="24"/>
          <w:szCs w:val="24"/>
        </w:rPr>
      </w:pPr>
      <w:r w:rsidRPr="00D003E1">
        <w:rPr>
          <w:rFonts w:ascii="Times New Roman" w:hAnsi="Times New Roman" w:cs="Times New Roman"/>
          <w:color w:val="000000" w:themeColor="text1"/>
          <w:sz w:val="24"/>
          <w:szCs w:val="24"/>
        </w:rPr>
        <w:t xml:space="preserve">           Протесты своевременно рассмотрены на заседании Совета депутатов Кузьмичевского сельского поселения, нормативно правовые акты приведены в соответствие с действующим законодательством.</w:t>
      </w:r>
    </w:p>
    <w:p w:rsidR="006B7603" w:rsidRDefault="006B7603" w:rsidP="006B7603">
      <w:pPr>
        <w:pStyle w:val="ConsPlusNormal"/>
        <w:tabs>
          <w:tab w:val="left" w:pos="9071"/>
        </w:tabs>
        <w:ind w:right="-1" w:firstLine="0"/>
        <w:jc w:val="both"/>
        <w:rPr>
          <w:rFonts w:ascii="Times New Roman" w:hAnsi="Times New Roman" w:cs="Times New Roman"/>
          <w:color w:val="000000" w:themeColor="text1"/>
          <w:sz w:val="24"/>
          <w:szCs w:val="24"/>
        </w:rPr>
      </w:pPr>
      <w:r w:rsidRPr="00D003E1">
        <w:rPr>
          <w:rFonts w:ascii="Times New Roman" w:hAnsi="Times New Roman" w:cs="Times New Roman"/>
          <w:color w:val="000000" w:themeColor="text1"/>
          <w:sz w:val="24"/>
          <w:szCs w:val="24"/>
        </w:rPr>
        <w:t xml:space="preserve">           Необходимо отметить, что за 2024 год ни одно решение Совета депутатов Кузьмичевского сельского поселения не обжаловалось в судебном порядке, что является важнейшим показателем качества принимаемых нормативных правовых актов.</w:t>
      </w:r>
    </w:p>
    <w:p w:rsidR="006B7603" w:rsidRDefault="006B7603" w:rsidP="006B7603">
      <w:pPr>
        <w:pStyle w:val="ConsPlusNormal"/>
        <w:tabs>
          <w:tab w:val="left" w:pos="9071"/>
        </w:tabs>
        <w:ind w:right="-1" w:firstLine="0"/>
        <w:jc w:val="both"/>
        <w:rPr>
          <w:rFonts w:ascii="Times New Roman" w:hAnsi="Times New Roman" w:cs="Times New Roman"/>
          <w:color w:val="000000" w:themeColor="text1"/>
          <w:sz w:val="24"/>
          <w:szCs w:val="24"/>
        </w:rPr>
      </w:pPr>
    </w:p>
    <w:p w:rsidR="006B7603" w:rsidRDefault="006B7603" w:rsidP="006B7603">
      <w:pPr>
        <w:jc w:val="center"/>
        <w:rPr>
          <w:b/>
        </w:rPr>
      </w:pPr>
    </w:p>
    <w:p w:rsidR="006B7603" w:rsidRDefault="006B7603" w:rsidP="006B7603">
      <w:pPr>
        <w:jc w:val="center"/>
        <w:rPr>
          <w:b/>
        </w:rPr>
      </w:pPr>
    </w:p>
    <w:p w:rsidR="006B7603" w:rsidRPr="006B7603" w:rsidRDefault="006B7603" w:rsidP="006B7603">
      <w:pPr>
        <w:jc w:val="center"/>
        <w:rPr>
          <w:b/>
        </w:rPr>
      </w:pPr>
      <w:r w:rsidRPr="006B7603">
        <w:rPr>
          <w:b/>
        </w:rPr>
        <w:lastRenderedPageBreak/>
        <w:t>П</w:t>
      </w:r>
      <w:bookmarkStart w:id="0" w:name="_GoBack"/>
      <w:bookmarkEnd w:id="0"/>
      <w:r w:rsidRPr="006B7603">
        <w:rPr>
          <w:b/>
        </w:rPr>
        <w:t xml:space="preserve">ланы на 2025г. </w:t>
      </w:r>
    </w:p>
    <w:p w:rsidR="006B7603" w:rsidRPr="006B7603" w:rsidRDefault="006B7603" w:rsidP="006B7603">
      <w:pPr>
        <w:jc w:val="center"/>
        <w:rPr>
          <w:b/>
        </w:rPr>
      </w:pPr>
    </w:p>
    <w:p w:rsidR="006B7603" w:rsidRPr="006B7603" w:rsidRDefault="006B7603" w:rsidP="006B7603">
      <w:pPr>
        <w:jc w:val="both"/>
      </w:pPr>
      <w:r w:rsidRPr="006B7603">
        <w:t xml:space="preserve">            Подводя итог о результатах работы в 2024 году, остановлюсь на задачах, которые предстоит решать в 2025 и в последующих годах. В настоящее время администрация занимается проблемой организации летнего полива приусадебных участков и зон общего пользования, необходимо поменять 150 м трубопровода по ул. Полевая, ул</w:t>
      </w:r>
      <w:proofErr w:type="gramStart"/>
      <w:r w:rsidRPr="006B7603">
        <w:t>.Н</w:t>
      </w:r>
      <w:proofErr w:type="gramEnd"/>
      <w:r w:rsidRPr="006B7603">
        <w:t>ефтяников. Планируется провести освещение от ул. Мелиораторов до ул. Запрудная (15 фонарей мощность 50 Вт.), так же по ул. Мира (4 фонаря мощностью 100 Вт.).</w:t>
      </w:r>
    </w:p>
    <w:p w:rsidR="006B7603" w:rsidRPr="006B7603" w:rsidRDefault="006B7603" w:rsidP="006B7603">
      <w:pPr>
        <w:jc w:val="both"/>
      </w:pPr>
      <w:r w:rsidRPr="006B7603">
        <w:t xml:space="preserve">           Проводится работа по установлению границ поселка, и включение в состав поселения ул. Дачная и Строителей. </w:t>
      </w:r>
      <w:proofErr w:type="gramStart"/>
      <w:r w:rsidRPr="006B7603">
        <w:t>Генеральный</w:t>
      </w:r>
      <w:proofErr w:type="gramEnd"/>
      <w:r w:rsidRPr="006B7603">
        <w:t xml:space="preserve"> планы Кузьмичевского сельского поселения и </w:t>
      </w:r>
      <w:proofErr w:type="spellStart"/>
      <w:r w:rsidRPr="006B7603">
        <w:t>Новожизненского</w:t>
      </w:r>
      <w:proofErr w:type="spellEnd"/>
      <w:r w:rsidRPr="006B7603">
        <w:t xml:space="preserve"> сельского поселения утверждены с учетом изменений границ. Сейчас готовится пакет документов, который будет направлен в Областную Думу для изменения закона 1058-ОД. </w:t>
      </w:r>
    </w:p>
    <w:p w:rsidR="006B7603" w:rsidRPr="006B7603" w:rsidRDefault="006B7603" w:rsidP="006B7603">
      <w:pPr>
        <w:jc w:val="both"/>
      </w:pPr>
      <w:r w:rsidRPr="006B7603">
        <w:t xml:space="preserve">           В этом году планируем ремонт дорожного покрытия по улице Полевая (на сумму 5 413,69) за счёт областных и собственных средств дорожного фонда, а так же за собственные средства площадь остановки (на сумму 1 995,51)   </w:t>
      </w:r>
    </w:p>
    <w:p w:rsidR="006B7603" w:rsidRPr="006B7603" w:rsidRDefault="006B7603" w:rsidP="006B7603">
      <w:pPr>
        <w:pStyle w:val="ConsPlusNormal"/>
        <w:tabs>
          <w:tab w:val="left" w:pos="9071"/>
        </w:tabs>
        <w:ind w:right="-1" w:firstLine="0"/>
        <w:jc w:val="both"/>
        <w:rPr>
          <w:rFonts w:ascii="Times New Roman" w:hAnsi="Times New Roman" w:cs="Times New Roman"/>
          <w:sz w:val="24"/>
          <w:szCs w:val="24"/>
        </w:rPr>
      </w:pPr>
    </w:p>
    <w:p w:rsidR="006B7603" w:rsidRPr="006B7603" w:rsidRDefault="006B7603" w:rsidP="006B7603">
      <w:pPr>
        <w:ind w:firstLine="708"/>
        <w:jc w:val="both"/>
        <w:rPr>
          <w:highlight w:val="yellow"/>
        </w:rPr>
      </w:pPr>
    </w:p>
    <w:p w:rsidR="006B7603" w:rsidRPr="006B7603" w:rsidRDefault="006B7603" w:rsidP="006B7603">
      <w:pPr>
        <w:ind w:firstLine="708"/>
        <w:jc w:val="center"/>
        <w:rPr>
          <w:b/>
        </w:rPr>
      </w:pPr>
      <w:r w:rsidRPr="006B7603">
        <w:rPr>
          <w:b/>
        </w:rPr>
        <w:t>Уважаемые земляки!</w:t>
      </w:r>
    </w:p>
    <w:p w:rsidR="006B7603" w:rsidRPr="006B7603" w:rsidRDefault="006B7603" w:rsidP="006B7603">
      <w:pPr>
        <w:ind w:firstLine="708"/>
        <w:jc w:val="both"/>
      </w:pPr>
      <w:r w:rsidRPr="006B7603">
        <w:t>Задачи, стоящие перед администрацией разные, но объединяет одно - принятие мер по дальнейшему развитию нашего поселения и решению проблем его жителей, но для этого, прежде всего, необходимо объединить усилия администрации, депутатов, общественных объединений, предпринимателей и жителей.</w:t>
      </w:r>
    </w:p>
    <w:p w:rsidR="006B7603" w:rsidRPr="006B7603" w:rsidRDefault="006B7603" w:rsidP="006B7603">
      <w:pPr>
        <w:ind w:firstLine="708"/>
        <w:jc w:val="both"/>
        <w:rPr>
          <w:b/>
        </w:rPr>
      </w:pPr>
      <w:r w:rsidRPr="006B7603">
        <w:t xml:space="preserve">В заключении хочу обозначить, что перед местным самоуправлением, в текущем году,  масса поставленных задач, и для решения выше указанных проблем необходимо приложить совместные усилия. </w:t>
      </w:r>
    </w:p>
    <w:p w:rsidR="006B7603" w:rsidRPr="00891266" w:rsidRDefault="006B7603" w:rsidP="006B7603">
      <w:pPr>
        <w:ind w:firstLine="708"/>
        <w:jc w:val="center"/>
        <w:rPr>
          <w:b/>
        </w:rPr>
      </w:pPr>
    </w:p>
    <w:p w:rsidR="006B7603" w:rsidRPr="00891266" w:rsidRDefault="006B7603" w:rsidP="006B7603">
      <w:pPr>
        <w:ind w:firstLine="708"/>
        <w:jc w:val="center"/>
        <w:rPr>
          <w:b/>
        </w:rPr>
      </w:pPr>
    </w:p>
    <w:p w:rsidR="006B7603" w:rsidRPr="00074093" w:rsidRDefault="006B7603" w:rsidP="006B7603">
      <w:pPr>
        <w:ind w:firstLine="708"/>
        <w:jc w:val="center"/>
        <w:rPr>
          <w:b/>
        </w:rPr>
      </w:pPr>
      <w:r w:rsidRPr="00891266">
        <w:rPr>
          <w:b/>
        </w:rPr>
        <w:t>Спасибо за внимание!</w:t>
      </w:r>
    </w:p>
    <w:p w:rsidR="008B49F1" w:rsidRDefault="008B49F1" w:rsidP="00074093">
      <w:pPr>
        <w:shd w:val="clear" w:color="auto" w:fill="FFFFFF"/>
        <w:ind w:left="-284" w:firstLine="284"/>
        <w:jc w:val="center"/>
        <w:rPr>
          <w:b/>
        </w:rPr>
      </w:pPr>
    </w:p>
    <w:p w:rsidR="008B49F1" w:rsidRDefault="008B49F1" w:rsidP="00074093">
      <w:pPr>
        <w:shd w:val="clear" w:color="auto" w:fill="FFFFFF"/>
        <w:ind w:left="-284" w:firstLine="284"/>
        <w:jc w:val="center"/>
        <w:rPr>
          <w:b/>
        </w:rPr>
      </w:pPr>
    </w:p>
    <w:p w:rsidR="008B49F1" w:rsidRDefault="008B49F1" w:rsidP="00074093">
      <w:pPr>
        <w:shd w:val="clear" w:color="auto" w:fill="FFFFFF"/>
        <w:ind w:left="-284" w:firstLine="284"/>
        <w:jc w:val="center"/>
        <w:rPr>
          <w:b/>
        </w:rPr>
      </w:pPr>
    </w:p>
    <w:p w:rsidR="008B49F1" w:rsidRDefault="008B49F1" w:rsidP="00074093">
      <w:pPr>
        <w:shd w:val="clear" w:color="auto" w:fill="FFFFFF"/>
        <w:ind w:left="-284" w:firstLine="284"/>
        <w:jc w:val="center"/>
        <w:rPr>
          <w:b/>
        </w:rPr>
      </w:pPr>
    </w:p>
    <w:p w:rsidR="008B49F1" w:rsidRDefault="008B49F1" w:rsidP="00074093">
      <w:pPr>
        <w:shd w:val="clear" w:color="auto" w:fill="FFFFFF"/>
        <w:ind w:left="-284" w:firstLine="284"/>
        <w:jc w:val="center"/>
        <w:rPr>
          <w:b/>
        </w:rPr>
      </w:pPr>
    </w:p>
    <w:p w:rsidR="008B49F1" w:rsidRDefault="008B49F1" w:rsidP="00074093">
      <w:pPr>
        <w:shd w:val="clear" w:color="auto" w:fill="FFFFFF"/>
        <w:ind w:left="-284" w:firstLine="284"/>
        <w:jc w:val="center"/>
        <w:rPr>
          <w:b/>
        </w:rPr>
      </w:pPr>
    </w:p>
    <w:p w:rsidR="008B49F1" w:rsidRPr="008B49F1" w:rsidRDefault="008B49F1" w:rsidP="00074093">
      <w:pPr>
        <w:shd w:val="clear" w:color="auto" w:fill="FFFFFF"/>
        <w:ind w:left="-284" w:firstLine="284"/>
        <w:jc w:val="center"/>
        <w:rPr>
          <w:b/>
        </w:rPr>
      </w:pPr>
    </w:p>
    <w:p w:rsidR="00BB49DE" w:rsidRPr="008B49F1" w:rsidRDefault="00BB49DE" w:rsidP="00074093">
      <w:pPr>
        <w:shd w:val="clear" w:color="auto" w:fill="FFFFFF"/>
        <w:ind w:left="-284" w:firstLine="284"/>
        <w:jc w:val="center"/>
        <w:rPr>
          <w:b/>
        </w:rPr>
      </w:pPr>
    </w:p>
    <w:p w:rsidR="00BB49DE" w:rsidRDefault="00BB49DE" w:rsidP="00074093">
      <w:pPr>
        <w:shd w:val="clear" w:color="auto" w:fill="FFFFFF"/>
        <w:ind w:left="-284" w:firstLine="284"/>
        <w:jc w:val="center"/>
        <w:rPr>
          <w:b/>
        </w:rPr>
      </w:pPr>
    </w:p>
    <w:p w:rsidR="00423FA7" w:rsidRPr="008B49F1" w:rsidRDefault="00423FA7" w:rsidP="00074093">
      <w:pPr>
        <w:shd w:val="clear" w:color="auto" w:fill="FFFFFF"/>
        <w:ind w:left="-284" w:firstLine="284"/>
        <w:jc w:val="center"/>
        <w:rPr>
          <w:b/>
        </w:rPr>
      </w:pPr>
    </w:p>
    <w:p w:rsidR="00482543" w:rsidRPr="00074093" w:rsidRDefault="00482543" w:rsidP="00074093">
      <w:pPr>
        <w:ind w:firstLine="708"/>
        <w:jc w:val="center"/>
        <w:rPr>
          <w:b/>
        </w:rPr>
      </w:pPr>
    </w:p>
    <w:sectPr w:rsidR="00482543" w:rsidRPr="00074093" w:rsidSect="00397499">
      <w:pgSz w:w="11906" w:h="16838"/>
      <w:pgMar w:top="1134" w:right="707"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482543"/>
    <w:rsid w:val="000311B8"/>
    <w:rsid w:val="00034282"/>
    <w:rsid w:val="00050459"/>
    <w:rsid w:val="00074093"/>
    <w:rsid w:val="0007579E"/>
    <w:rsid w:val="000C0AC5"/>
    <w:rsid w:val="000D6975"/>
    <w:rsid w:val="00104CB3"/>
    <w:rsid w:val="00104CB6"/>
    <w:rsid w:val="001307AE"/>
    <w:rsid w:val="00153E23"/>
    <w:rsid w:val="00161301"/>
    <w:rsid w:val="0016645B"/>
    <w:rsid w:val="00172C23"/>
    <w:rsid w:val="001809A9"/>
    <w:rsid w:val="001810F4"/>
    <w:rsid w:val="0018781A"/>
    <w:rsid w:val="001927FD"/>
    <w:rsid w:val="00194747"/>
    <w:rsid w:val="001A7C08"/>
    <w:rsid w:val="001B5D11"/>
    <w:rsid w:val="001D37A3"/>
    <w:rsid w:val="001E5C4E"/>
    <w:rsid w:val="001E6326"/>
    <w:rsid w:val="00213C11"/>
    <w:rsid w:val="0022190C"/>
    <w:rsid w:val="00236514"/>
    <w:rsid w:val="0024768E"/>
    <w:rsid w:val="00266FB3"/>
    <w:rsid w:val="002876E6"/>
    <w:rsid w:val="00290D82"/>
    <w:rsid w:val="002F5A77"/>
    <w:rsid w:val="0033212B"/>
    <w:rsid w:val="00361076"/>
    <w:rsid w:val="00375B45"/>
    <w:rsid w:val="003862F0"/>
    <w:rsid w:val="00393450"/>
    <w:rsid w:val="00397499"/>
    <w:rsid w:val="003C1DD7"/>
    <w:rsid w:val="003D0042"/>
    <w:rsid w:val="003D0874"/>
    <w:rsid w:val="003D2CD0"/>
    <w:rsid w:val="003E75D0"/>
    <w:rsid w:val="00423FA7"/>
    <w:rsid w:val="00424A0C"/>
    <w:rsid w:val="0044241F"/>
    <w:rsid w:val="00442C31"/>
    <w:rsid w:val="0044532E"/>
    <w:rsid w:val="00474B2B"/>
    <w:rsid w:val="00482543"/>
    <w:rsid w:val="0048557E"/>
    <w:rsid w:val="00496C69"/>
    <w:rsid w:val="004A5687"/>
    <w:rsid w:val="004F617D"/>
    <w:rsid w:val="00500A77"/>
    <w:rsid w:val="005030B7"/>
    <w:rsid w:val="00537DF8"/>
    <w:rsid w:val="005731DB"/>
    <w:rsid w:val="00594B9E"/>
    <w:rsid w:val="00597018"/>
    <w:rsid w:val="005E7C36"/>
    <w:rsid w:val="006004A4"/>
    <w:rsid w:val="00602B47"/>
    <w:rsid w:val="00606367"/>
    <w:rsid w:val="006100CE"/>
    <w:rsid w:val="00615DFF"/>
    <w:rsid w:val="00640066"/>
    <w:rsid w:val="00671706"/>
    <w:rsid w:val="006765D7"/>
    <w:rsid w:val="0068632E"/>
    <w:rsid w:val="0069246D"/>
    <w:rsid w:val="006B3EBC"/>
    <w:rsid w:val="006B6E3E"/>
    <w:rsid w:val="006B7603"/>
    <w:rsid w:val="006D3BBD"/>
    <w:rsid w:val="006E2DB3"/>
    <w:rsid w:val="006E73DC"/>
    <w:rsid w:val="006F01AB"/>
    <w:rsid w:val="006F349B"/>
    <w:rsid w:val="00707BED"/>
    <w:rsid w:val="0071503B"/>
    <w:rsid w:val="0072031E"/>
    <w:rsid w:val="00741130"/>
    <w:rsid w:val="00745F89"/>
    <w:rsid w:val="00780AFA"/>
    <w:rsid w:val="007826FB"/>
    <w:rsid w:val="007961DB"/>
    <w:rsid w:val="007D45A1"/>
    <w:rsid w:val="007D45BD"/>
    <w:rsid w:val="00801C50"/>
    <w:rsid w:val="008315B9"/>
    <w:rsid w:val="008330D3"/>
    <w:rsid w:val="00863D30"/>
    <w:rsid w:val="00891266"/>
    <w:rsid w:val="008A4273"/>
    <w:rsid w:val="008B20ED"/>
    <w:rsid w:val="008B49F1"/>
    <w:rsid w:val="008B4FF1"/>
    <w:rsid w:val="008B7648"/>
    <w:rsid w:val="008E1722"/>
    <w:rsid w:val="008E7F6D"/>
    <w:rsid w:val="008F62B9"/>
    <w:rsid w:val="009028F7"/>
    <w:rsid w:val="0090431B"/>
    <w:rsid w:val="0092118A"/>
    <w:rsid w:val="00923A22"/>
    <w:rsid w:val="00923D91"/>
    <w:rsid w:val="00964330"/>
    <w:rsid w:val="009776AF"/>
    <w:rsid w:val="0098350F"/>
    <w:rsid w:val="009C35A5"/>
    <w:rsid w:val="009C60DB"/>
    <w:rsid w:val="009D4BD7"/>
    <w:rsid w:val="00A62F51"/>
    <w:rsid w:val="00AB041E"/>
    <w:rsid w:val="00AB4342"/>
    <w:rsid w:val="00AC6C7F"/>
    <w:rsid w:val="00B212B3"/>
    <w:rsid w:val="00B26E48"/>
    <w:rsid w:val="00B32A63"/>
    <w:rsid w:val="00B45A77"/>
    <w:rsid w:val="00B57B2E"/>
    <w:rsid w:val="00B67F74"/>
    <w:rsid w:val="00BA2009"/>
    <w:rsid w:val="00BA7BF3"/>
    <w:rsid w:val="00BB115D"/>
    <w:rsid w:val="00BB49DE"/>
    <w:rsid w:val="00BD3347"/>
    <w:rsid w:val="00BE2FAE"/>
    <w:rsid w:val="00BE679A"/>
    <w:rsid w:val="00BF4BF1"/>
    <w:rsid w:val="00C04EC5"/>
    <w:rsid w:val="00C242DF"/>
    <w:rsid w:val="00C26426"/>
    <w:rsid w:val="00C305A7"/>
    <w:rsid w:val="00C549E3"/>
    <w:rsid w:val="00C77C9B"/>
    <w:rsid w:val="00CC6ABC"/>
    <w:rsid w:val="00CD2849"/>
    <w:rsid w:val="00CF1588"/>
    <w:rsid w:val="00D16BFD"/>
    <w:rsid w:val="00D37801"/>
    <w:rsid w:val="00D56BE8"/>
    <w:rsid w:val="00D76A5B"/>
    <w:rsid w:val="00D9539D"/>
    <w:rsid w:val="00DC3A35"/>
    <w:rsid w:val="00DE2C70"/>
    <w:rsid w:val="00DE7604"/>
    <w:rsid w:val="00DF0E0A"/>
    <w:rsid w:val="00E15AB9"/>
    <w:rsid w:val="00E16966"/>
    <w:rsid w:val="00E619DE"/>
    <w:rsid w:val="00E73EC6"/>
    <w:rsid w:val="00EC098D"/>
    <w:rsid w:val="00EC587D"/>
    <w:rsid w:val="00EE3D57"/>
    <w:rsid w:val="00F151C2"/>
    <w:rsid w:val="00F575B7"/>
    <w:rsid w:val="00F6170F"/>
    <w:rsid w:val="00F7293D"/>
    <w:rsid w:val="00F81770"/>
    <w:rsid w:val="00F958EA"/>
    <w:rsid w:val="00FC38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543"/>
    <w:rPr>
      <w:rFonts w:eastAsia="Calibri"/>
      <w:sz w:val="24"/>
      <w:szCs w:val="24"/>
    </w:rPr>
  </w:style>
  <w:style w:type="paragraph" w:styleId="1">
    <w:name w:val="heading 1"/>
    <w:basedOn w:val="a"/>
    <w:next w:val="a"/>
    <w:link w:val="10"/>
    <w:qFormat/>
    <w:rsid w:val="00BA7BF3"/>
    <w:pPr>
      <w:keepNext/>
      <w:tabs>
        <w:tab w:val="num" w:pos="360"/>
      </w:tabs>
      <w:suppressAutoHyphens/>
      <w:ind w:left="-540"/>
      <w:jc w:val="center"/>
      <w:outlineLvl w:val="0"/>
    </w:pPr>
    <w:rPr>
      <w:rFonts w:eastAsia="Times New Roman"/>
      <w:b/>
      <w:bCs/>
      <w:sz w:val="4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aliases w:val="Надин стиль Знак,Основной текст 1 Знак,Основной Знак,Мой Заголовок 1 Знак"/>
    <w:basedOn w:val="a0"/>
    <w:link w:val="a4"/>
    <w:locked/>
    <w:rsid w:val="00482543"/>
    <w:rPr>
      <w:rFonts w:ascii="Calibri" w:eastAsia="Calibri" w:hAnsi="Calibri" w:cs="Calibri"/>
      <w:sz w:val="24"/>
      <w:szCs w:val="24"/>
      <w:lang w:val="ru-RU" w:eastAsia="ru-RU" w:bidi="ar-SA"/>
    </w:rPr>
  </w:style>
  <w:style w:type="paragraph" w:styleId="a4">
    <w:name w:val="Body Text Indent"/>
    <w:aliases w:val="Надин стиль,Основной текст 1,Основной,Мой Заголовок 1"/>
    <w:basedOn w:val="a"/>
    <w:link w:val="a3"/>
    <w:rsid w:val="00482543"/>
    <w:pPr>
      <w:spacing w:after="120"/>
      <w:ind w:left="283"/>
    </w:pPr>
    <w:rPr>
      <w:rFonts w:ascii="Calibri" w:hAnsi="Calibri" w:cs="Calibri"/>
    </w:rPr>
  </w:style>
  <w:style w:type="paragraph" w:customStyle="1" w:styleId="a5">
    <w:name w:val="Обычный + по ширине"/>
    <w:basedOn w:val="a"/>
    <w:rsid w:val="00482543"/>
    <w:pPr>
      <w:jc w:val="both"/>
    </w:pPr>
  </w:style>
  <w:style w:type="paragraph" w:customStyle="1" w:styleId="msonormalcxspmiddle">
    <w:name w:val="msonormalcxspmiddle"/>
    <w:basedOn w:val="a"/>
    <w:rsid w:val="00482543"/>
    <w:pPr>
      <w:spacing w:before="100" w:beforeAutospacing="1" w:after="100" w:afterAutospacing="1"/>
    </w:pPr>
    <w:rPr>
      <w:rFonts w:eastAsia="Times New Roman"/>
    </w:rPr>
  </w:style>
  <w:style w:type="paragraph" w:customStyle="1" w:styleId="msonormalcxsplast">
    <w:name w:val="msonormalcxsplast"/>
    <w:basedOn w:val="a"/>
    <w:rsid w:val="00482543"/>
    <w:pPr>
      <w:spacing w:before="100" w:beforeAutospacing="1" w:after="100" w:afterAutospacing="1"/>
    </w:pPr>
    <w:rPr>
      <w:rFonts w:eastAsia="Times New Roman"/>
    </w:rPr>
  </w:style>
  <w:style w:type="paragraph" w:styleId="a6">
    <w:name w:val="caption"/>
    <w:basedOn w:val="a"/>
    <w:next w:val="a"/>
    <w:qFormat/>
    <w:rsid w:val="00BB49DE"/>
    <w:pPr>
      <w:jc w:val="center"/>
    </w:pPr>
    <w:rPr>
      <w:rFonts w:eastAsia="Times New Roman"/>
      <w:sz w:val="36"/>
      <w:szCs w:val="20"/>
    </w:rPr>
  </w:style>
  <w:style w:type="paragraph" w:customStyle="1" w:styleId="ConsPlusNormal">
    <w:name w:val="ConsPlusNormal"/>
    <w:rsid w:val="001810F4"/>
    <w:pPr>
      <w:widowControl w:val="0"/>
      <w:autoSpaceDE w:val="0"/>
      <w:autoSpaceDN w:val="0"/>
      <w:adjustRightInd w:val="0"/>
      <w:ind w:firstLine="720"/>
    </w:pPr>
    <w:rPr>
      <w:rFonts w:ascii="Arial" w:hAnsi="Arial" w:cs="Arial"/>
    </w:rPr>
  </w:style>
  <w:style w:type="paragraph" w:styleId="a7">
    <w:name w:val="Normal (Web)"/>
    <w:basedOn w:val="a"/>
    <w:uiPriority w:val="99"/>
    <w:unhideWhenUsed/>
    <w:rsid w:val="00BE2FAE"/>
    <w:pPr>
      <w:spacing w:before="100" w:beforeAutospacing="1" w:after="100" w:afterAutospacing="1"/>
    </w:pPr>
    <w:rPr>
      <w:rFonts w:eastAsia="Times New Roman"/>
    </w:rPr>
  </w:style>
  <w:style w:type="paragraph" w:styleId="a8">
    <w:name w:val="No Spacing"/>
    <w:uiPriority w:val="1"/>
    <w:qFormat/>
    <w:rsid w:val="00474B2B"/>
    <w:rPr>
      <w:sz w:val="24"/>
      <w:szCs w:val="24"/>
    </w:rPr>
  </w:style>
  <w:style w:type="character" w:customStyle="1" w:styleId="10">
    <w:name w:val="Заголовок 1 Знак"/>
    <w:basedOn w:val="a0"/>
    <w:link w:val="1"/>
    <w:rsid w:val="00BA7BF3"/>
    <w:rPr>
      <w:b/>
      <w:bCs/>
      <w:sz w:val="40"/>
      <w:szCs w:val="24"/>
      <w:lang w:eastAsia="ar-SA"/>
    </w:rPr>
  </w:style>
  <w:style w:type="paragraph" w:styleId="a9">
    <w:name w:val="List Paragraph"/>
    <w:basedOn w:val="a"/>
    <w:uiPriority w:val="34"/>
    <w:qFormat/>
    <w:rsid w:val="006B7603"/>
    <w:pPr>
      <w:ind w:left="720"/>
      <w:contextualSpacing/>
    </w:pPr>
  </w:style>
</w:styles>
</file>

<file path=word/webSettings.xml><?xml version="1.0" encoding="utf-8"?>
<w:webSettings xmlns:r="http://schemas.openxmlformats.org/officeDocument/2006/relationships" xmlns:w="http://schemas.openxmlformats.org/wordprocessingml/2006/main">
  <w:divs>
    <w:div w:id="793868343">
      <w:bodyDiv w:val="1"/>
      <w:marLeft w:val="0"/>
      <w:marRight w:val="0"/>
      <w:marTop w:val="0"/>
      <w:marBottom w:val="0"/>
      <w:divBdr>
        <w:top w:val="none" w:sz="0" w:space="0" w:color="auto"/>
        <w:left w:val="none" w:sz="0" w:space="0" w:color="auto"/>
        <w:bottom w:val="none" w:sz="0" w:space="0" w:color="auto"/>
        <w:right w:val="none" w:sz="0" w:space="0" w:color="auto"/>
      </w:divBdr>
    </w:div>
    <w:div w:id="137569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433DD-1AC4-4C7B-83CC-2A80FCC8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7</Pages>
  <Words>2947</Words>
  <Characters>16800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kuzmichi</Company>
  <LinksUpToDate>false</LinksUpToDate>
  <CharactersWithSpaces>19708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Бортников</dc:creator>
  <cp:lastModifiedBy>User</cp:lastModifiedBy>
  <cp:revision>79</cp:revision>
  <cp:lastPrinted>2025-02-28T06:34:00Z</cp:lastPrinted>
  <dcterms:created xsi:type="dcterms:W3CDTF">2022-02-15T06:54:00Z</dcterms:created>
  <dcterms:modified xsi:type="dcterms:W3CDTF">2025-02-28T06:38:00Z</dcterms:modified>
</cp:coreProperties>
</file>