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D52283" w:rsidRDefault="00B0664E" w:rsidP="00D52283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D52283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B0664E" w:rsidRPr="00D52283" w:rsidRDefault="00B0664E" w:rsidP="00D52283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D52283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B0664E" w:rsidRPr="00D52283" w:rsidRDefault="00B0664E" w:rsidP="00D522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2283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B0664E" w:rsidRPr="00D52283" w:rsidRDefault="00B0664E" w:rsidP="00D522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2283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0664E" w:rsidRPr="00D52283" w:rsidRDefault="00B0664E" w:rsidP="00D5228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403023 Волгоградская обл. Городищенский район, пос. Кузьмичи тел.84468-4-61-38</w:t>
      </w:r>
    </w:p>
    <w:p w:rsidR="00B0664E" w:rsidRPr="00D52283" w:rsidRDefault="00B0664E" w:rsidP="00D522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64E" w:rsidRPr="00D52283" w:rsidRDefault="00B0664E" w:rsidP="00D522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b/>
          <w:sz w:val="24"/>
          <w:szCs w:val="24"/>
        </w:rPr>
        <w:t>РЕШЕНИЕ №</w:t>
      </w:r>
      <w:r w:rsidR="00B165A6" w:rsidRPr="00D52283">
        <w:rPr>
          <w:rFonts w:ascii="Arial" w:hAnsi="Arial" w:cs="Arial"/>
          <w:b/>
          <w:sz w:val="24"/>
          <w:szCs w:val="24"/>
        </w:rPr>
        <w:t xml:space="preserve"> 6/2</w:t>
      </w:r>
    </w:p>
    <w:p w:rsidR="00B0664E" w:rsidRPr="00D52283" w:rsidRDefault="00B0664E" w:rsidP="00D522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от «</w:t>
      </w:r>
      <w:r w:rsidR="00B165A6" w:rsidRPr="00D52283">
        <w:rPr>
          <w:rFonts w:ascii="Arial" w:hAnsi="Arial" w:cs="Arial"/>
          <w:sz w:val="24"/>
          <w:szCs w:val="24"/>
        </w:rPr>
        <w:t>29</w:t>
      </w:r>
      <w:r w:rsidRPr="00D52283">
        <w:rPr>
          <w:rFonts w:ascii="Arial" w:hAnsi="Arial" w:cs="Arial"/>
          <w:sz w:val="24"/>
          <w:szCs w:val="24"/>
        </w:rPr>
        <w:t xml:space="preserve">» </w:t>
      </w:r>
      <w:r w:rsidR="00B165A6" w:rsidRPr="00D52283">
        <w:rPr>
          <w:rFonts w:ascii="Arial" w:hAnsi="Arial" w:cs="Arial"/>
          <w:sz w:val="24"/>
          <w:szCs w:val="24"/>
        </w:rPr>
        <w:t xml:space="preserve">июля </w:t>
      </w:r>
      <w:r w:rsidRPr="00D52283">
        <w:rPr>
          <w:rFonts w:ascii="Arial" w:hAnsi="Arial" w:cs="Arial"/>
          <w:sz w:val="24"/>
          <w:szCs w:val="24"/>
        </w:rPr>
        <w:t xml:space="preserve"> 2025 г. </w:t>
      </w:r>
      <w:r w:rsidRPr="00D52283">
        <w:rPr>
          <w:rFonts w:ascii="Arial" w:hAnsi="Arial" w:cs="Arial"/>
          <w:sz w:val="24"/>
          <w:szCs w:val="24"/>
        </w:rPr>
        <w:tab/>
      </w:r>
      <w:r w:rsidRPr="00D52283">
        <w:rPr>
          <w:rFonts w:ascii="Arial" w:hAnsi="Arial" w:cs="Arial"/>
          <w:sz w:val="24"/>
          <w:szCs w:val="24"/>
        </w:rPr>
        <w:tab/>
      </w:r>
      <w:r w:rsidRPr="00D52283">
        <w:rPr>
          <w:rFonts w:ascii="Arial" w:hAnsi="Arial" w:cs="Arial"/>
          <w:sz w:val="24"/>
          <w:szCs w:val="24"/>
        </w:rPr>
        <w:tab/>
      </w:r>
      <w:r w:rsidRPr="00D52283">
        <w:rPr>
          <w:rFonts w:ascii="Arial" w:hAnsi="Arial" w:cs="Arial"/>
          <w:sz w:val="24"/>
          <w:szCs w:val="24"/>
        </w:rPr>
        <w:tab/>
        <w:t xml:space="preserve">                                        </w:t>
      </w:r>
      <w:r w:rsidR="00B165A6" w:rsidRPr="00D52283">
        <w:rPr>
          <w:rFonts w:ascii="Arial" w:hAnsi="Arial" w:cs="Arial"/>
          <w:sz w:val="24"/>
          <w:szCs w:val="24"/>
        </w:rPr>
        <w:t xml:space="preserve">          </w:t>
      </w:r>
      <w:r w:rsidRPr="00D52283">
        <w:rPr>
          <w:rFonts w:ascii="Arial" w:hAnsi="Arial" w:cs="Arial"/>
          <w:sz w:val="24"/>
          <w:szCs w:val="24"/>
        </w:rPr>
        <w:t>п. Кузьмичи</w:t>
      </w:r>
    </w:p>
    <w:p w:rsidR="00B0664E" w:rsidRPr="00D52283" w:rsidRDefault="00B0664E" w:rsidP="00D522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664E" w:rsidRPr="00D52283" w:rsidRDefault="00B0664E" w:rsidP="00D52283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B0664E" w:rsidRPr="00D52283" w:rsidRDefault="00B0664E" w:rsidP="00D52283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2283">
        <w:rPr>
          <w:rFonts w:ascii="Arial" w:hAnsi="Arial" w:cs="Arial"/>
          <w:spacing w:val="-4"/>
          <w:sz w:val="24"/>
          <w:szCs w:val="24"/>
        </w:rPr>
        <w:t xml:space="preserve">О внесении изменения в решение </w:t>
      </w:r>
      <w:r w:rsidR="00F377ED" w:rsidRPr="00D52283">
        <w:rPr>
          <w:rFonts w:ascii="Arial" w:hAnsi="Arial" w:cs="Arial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Pr="00D52283">
        <w:rPr>
          <w:rFonts w:ascii="Arial" w:hAnsi="Arial" w:cs="Arial"/>
          <w:iCs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>от "</w:t>
      </w:r>
      <w:r w:rsidR="00F377ED" w:rsidRPr="00D52283">
        <w:rPr>
          <w:rFonts w:ascii="Arial" w:hAnsi="Arial" w:cs="Arial"/>
          <w:sz w:val="24"/>
          <w:szCs w:val="24"/>
        </w:rPr>
        <w:t>19</w:t>
      </w:r>
      <w:r w:rsidRPr="00D52283">
        <w:rPr>
          <w:rFonts w:ascii="Arial" w:hAnsi="Arial" w:cs="Arial"/>
          <w:sz w:val="24"/>
          <w:szCs w:val="24"/>
        </w:rPr>
        <w:t xml:space="preserve">" </w:t>
      </w:r>
      <w:r w:rsidR="00F377ED" w:rsidRPr="00D52283">
        <w:rPr>
          <w:rFonts w:ascii="Arial" w:hAnsi="Arial" w:cs="Arial"/>
          <w:sz w:val="24"/>
          <w:szCs w:val="24"/>
        </w:rPr>
        <w:t>мая 2022г</w:t>
      </w:r>
      <w:r w:rsidRPr="00D52283">
        <w:rPr>
          <w:rFonts w:ascii="Arial" w:hAnsi="Arial" w:cs="Arial"/>
          <w:sz w:val="24"/>
          <w:szCs w:val="24"/>
        </w:rPr>
        <w:t xml:space="preserve"> №</w:t>
      </w:r>
      <w:r w:rsidR="00F377ED" w:rsidRPr="00D52283">
        <w:rPr>
          <w:rFonts w:ascii="Arial" w:hAnsi="Arial" w:cs="Arial"/>
          <w:sz w:val="24"/>
          <w:szCs w:val="24"/>
        </w:rPr>
        <w:t>3/4</w:t>
      </w:r>
      <w:r w:rsidR="00B165A6" w:rsidRPr="00D52283">
        <w:rPr>
          <w:rFonts w:ascii="Arial" w:hAnsi="Arial" w:cs="Arial"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>"</w:t>
      </w:r>
      <w:r w:rsidRPr="00D52283">
        <w:rPr>
          <w:rFonts w:ascii="Arial" w:hAnsi="Arial" w:cs="Arial"/>
          <w:sz w:val="24"/>
          <w:szCs w:val="24"/>
          <w:lang w:eastAsia="zh-CN"/>
        </w:rPr>
        <w:t xml:space="preserve">Об утверждении Правил благоустройства территории </w:t>
      </w:r>
      <w:r w:rsidR="00F377ED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</w:t>
      </w:r>
      <w:r w:rsidR="00F377ED" w:rsidRPr="00D52283">
        <w:rPr>
          <w:rFonts w:ascii="Arial" w:hAnsi="Arial" w:cs="Arial"/>
          <w:iCs/>
          <w:sz w:val="24"/>
          <w:szCs w:val="24"/>
          <w:lang w:eastAsia="zh-CN"/>
        </w:rPr>
        <w:t xml:space="preserve"> </w:t>
      </w:r>
      <w:r w:rsidRPr="00D52283">
        <w:rPr>
          <w:rFonts w:ascii="Arial" w:hAnsi="Arial" w:cs="Arial"/>
          <w:iCs/>
          <w:sz w:val="24"/>
          <w:szCs w:val="24"/>
          <w:lang w:eastAsia="zh-CN"/>
        </w:rPr>
        <w:t>"</w:t>
      </w:r>
    </w:p>
    <w:p w:rsidR="00B0664E" w:rsidRPr="00D52283" w:rsidRDefault="00B0664E" w:rsidP="00D52283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B0664E" w:rsidRPr="00D52283" w:rsidRDefault="00B0664E" w:rsidP="00D5228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pacing w:val="-4"/>
          <w:sz w:val="24"/>
          <w:szCs w:val="24"/>
          <w:lang w:eastAsia="zh-CN"/>
        </w:rPr>
        <w:t xml:space="preserve">В соответствии с пунктами 3 и 12 части 2 статьи 45.1 </w:t>
      </w:r>
      <w:r w:rsidRPr="00D52283">
        <w:rPr>
          <w:rFonts w:ascii="Arial" w:hAnsi="Arial" w:cs="Arial"/>
          <w:sz w:val="24"/>
          <w:szCs w:val="24"/>
          <w:lang w:eastAsia="zh-CN"/>
        </w:rPr>
        <w:t xml:space="preserve">Федерального </w:t>
      </w:r>
      <w:r w:rsidRPr="00D52283">
        <w:rPr>
          <w:rFonts w:ascii="Arial" w:hAnsi="Arial" w:cs="Arial"/>
          <w:sz w:val="24"/>
          <w:szCs w:val="24"/>
        </w:rPr>
        <w:t>закона</w:t>
      </w:r>
      <w:r w:rsidRPr="00D52283">
        <w:rPr>
          <w:rFonts w:ascii="Arial" w:hAnsi="Arial" w:cs="Arial"/>
          <w:sz w:val="24"/>
          <w:szCs w:val="24"/>
          <w:lang w:eastAsia="zh-CN"/>
        </w:rPr>
        <w:t xml:space="preserve"> от 06 октября 2003 г. № 131-ФЗ "Об общих принципах организации </w:t>
      </w:r>
      <w:r w:rsidRPr="00D52283">
        <w:rPr>
          <w:rFonts w:ascii="Arial" w:hAnsi="Arial" w:cs="Arial"/>
          <w:spacing w:val="-6"/>
          <w:sz w:val="24"/>
          <w:szCs w:val="24"/>
          <w:lang w:eastAsia="zh-CN"/>
        </w:rPr>
        <w:t xml:space="preserve">местного самоуправления в Российской Федерации" </w:t>
      </w:r>
      <w:r w:rsidRPr="00D52283">
        <w:rPr>
          <w:rFonts w:ascii="Arial" w:hAnsi="Arial" w:cs="Arial"/>
          <w:sz w:val="24"/>
          <w:szCs w:val="24"/>
          <w:lang w:eastAsia="zh-CN"/>
        </w:rPr>
        <w:t xml:space="preserve">и Устава </w:t>
      </w:r>
      <w:r w:rsidR="00104A09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D52283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104A09" w:rsidRPr="00D52283">
        <w:rPr>
          <w:rFonts w:ascii="Arial" w:hAnsi="Arial" w:cs="Arial"/>
          <w:sz w:val="24"/>
          <w:szCs w:val="24"/>
          <w:lang w:eastAsia="zh-CN"/>
        </w:rPr>
        <w:t xml:space="preserve">Совет депутатов </w:t>
      </w:r>
      <w:r w:rsidR="00104A09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104A09" w:rsidRPr="00D52283">
        <w:rPr>
          <w:rFonts w:ascii="Arial" w:hAnsi="Arial" w:cs="Arial"/>
          <w:sz w:val="24"/>
          <w:szCs w:val="24"/>
          <w:lang w:eastAsia="zh-CN"/>
        </w:rPr>
        <w:t xml:space="preserve"> решил</w:t>
      </w:r>
      <w:r w:rsidRPr="00D52283">
        <w:rPr>
          <w:rFonts w:ascii="Arial" w:hAnsi="Arial" w:cs="Arial"/>
          <w:sz w:val="24"/>
          <w:szCs w:val="24"/>
          <w:lang w:eastAsia="zh-CN"/>
        </w:rPr>
        <w:t>:</w:t>
      </w:r>
    </w:p>
    <w:p w:rsidR="00B0664E" w:rsidRPr="00D52283" w:rsidRDefault="00B0664E" w:rsidP="00D52283">
      <w:pPr>
        <w:widowControl w:val="0"/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  <w:lang w:eastAsia="zh-CN"/>
        </w:rPr>
        <w:t xml:space="preserve">1. Внести в Правила благоустройства территории </w:t>
      </w:r>
      <w:r w:rsidR="00104A09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D52283">
        <w:rPr>
          <w:rFonts w:ascii="Arial" w:hAnsi="Arial" w:cs="Arial"/>
          <w:iCs/>
          <w:sz w:val="24"/>
          <w:szCs w:val="24"/>
          <w:lang w:eastAsia="zh-CN"/>
        </w:rPr>
        <w:t>,</w:t>
      </w:r>
      <w:r w:rsidRPr="00D52283">
        <w:rPr>
          <w:rFonts w:ascii="Arial" w:hAnsi="Arial" w:cs="Arial"/>
          <w:sz w:val="24"/>
          <w:szCs w:val="24"/>
          <w:lang w:eastAsia="zh-CN"/>
        </w:rPr>
        <w:t xml:space="preserve"> утверждённые решением </w:t>
      </w:r>
      <w:r w:rsidR="00104A09" w:rsidRPr="00D52283">
        <w:rPr>
          <w:rFonts w:ascii="Arial" w:hAnsi="Arial" w:cs="Arial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="00104A09" w:rsidRPr="00D52283">
        <w:rPr>
          <w:rFonts w:ascii="Arial" w:hAnsi="Arial" w:cs="Arial"/>
          <w:iCs/>
          <w:sz w:val="24"/>
          <w:szCs w:val="24"/>
        </w:rPr>
        <w:t xml:space="preserve"> </w:t>
      </w:r>
      <w:r w:rsidR="00104A09" w:rsidRPr="00D52283">
        <w:rPr>
          <w:rFonts w:ascii="Arial" w:hAnsi="Arial" w:cs="Arial"/>
          <w:sz w:val="24"/>
          <w:szCs w:val="24"/>
        </w:rPr>
        <w:t>от "19" мая 2022г №3/4</w:t>
      </w:r>
      <w:r w:rsidRPr="00D52283">
        <w:rPr>
          <w:rFonts w:ascii="Arial" w:hAnsi="Arial" w:cs="Arial"/>
          <w:sz w:val="24"/>
          <w:szCs w:val="24"/>
        </w:rPr>
        <w:t>"</w:t>
      </w:r>
      <w:r w:rsidRPr="00D52283">
        <w:rPr>
          <w:rFonts w:ascii="Arial" w:hAnsi="Arial" w:cs="Arial"/>
          <w:sz w:val="24"/>
          <w:szCs w:val="24"/>
          <w:lang w:eastAsia="zh-CN"/>
        </w:rPr>
        <w:t xml:space="preserve">Об утверждении Правил благоустройства территории </w:t>
      </w:r>
      <w:r w:rsidR="00104A09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</w:t>
      </w:r>
      <w:r w:rsidRPr="00D52283">
        <w:rPr>
          <w:rFonts w:ascii="Arial" w:hAnsi="Arial" w:cs="Arial"/>
          <w:iCs/>
          <w:sz w:val="24"/>
          <w:szCs w:val="24"/>
          <w:lang w:eastAsia="zh-CN"/>
        </w:rPr>
        <w:t xml:space="preserve">" </w:t>
      </w:r>
      <w:r w:rsidRPr="00D52283">
        <w:rPr>
          <w:rFonts w:ascii="Arial" w:hAnsi="Arial" w:cs="Arial"/>
          <w:sz w:val="24"/>
          <w:szCs w:val="24"/>
          <w:lang w:eastAsia="zh-CN"/>
        </w:rPr>
        <w:t xml:space="preserve">изменение, дополнив разделом </w:t>
      </w:r>
      <w:r w:rsidRPr="00D52283">
        <w:rPr>
          <w:rFonts w:ascii="Arial" w:hAnsi="Arial" w:cs="Arial"/>
          <w:iCs/>
          <w:sz w:val="24"/>
          <w:szCs w:val="24"/>
          <w:lang w:eastAsia="zh-CN"/>
        </w:rPr>
        <w:t>"</w:t>
      </w:r>
      <w:r w:rsidRPr="00D52283">
        <w:rPr>
          <w:rFonts w:ascii="Arial" w:hAnsi="Arial" w:cs="Arial"/>
          <w:sz w:val="24"/>
          <w:szCs w:val="24"/>
        </w:rPr>
        <w:t>Порядок проведения земляных работ" следующего содержания:</w:t>
      </w:r>
    </w:p>
    <w:p w:rsidR="00B0664E" w:rsidRPr="00D52283" w:rsidRDefault="00B0664E" w:rsidP="00D52283">
      <w:pPr>
        <w:widowControl w:val="0"/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zh-CN"/>
        </w:rPr>
      </w:pPr>
    </w:p>
    <w:p w:rsidR="00B0664E" w:rsidRPr="00D52283" w:rsidRDefault="00B0664E" w:rsidP="00D52283">
      <w:pPr>
        <w:spacing w:after="1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pacing w:val="-4"/>
          <w:sz w:val="24"/>
          <w:szCs w:val="24"/>
        </w:rPr>
        <w:t xml:space="preserve">"Порядок </w:t>
      </w:r>
      <w:r w:rsidRPr="00D52283">
        <w:rPr>
          <w:rFonts w:ascii="Arial" w:hAnsi="Arial" w:cs="Arial"/>
          <w:sz w:val="24"/>
          <w:szCs w:val="24"/>
        </w:rPr>
        <w:t>проведения земляных работ</w:t>
      </w:r>
    </w:p>
    <w:p w:rsidR="00B0664E" w:rsidRPr="00D52283" w:rsidRDefault="00B0664E" w:rsidP="00D52283">
      <w:pPr>
        <w:spacing w:after="1" w:line="240" w:lineRule="auto"/>
        <w:ind w:firstLine="851"/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p w:rsidR="00B0664E" w:rsidRPr="00D52283" w:rsidRDefault="00B0664E" w:rsidP="00D5228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color w:val="auto"/>
          <w:sz w:val="24"/>
          <w:szCs w:val="24"/>
          <w:u w:val="single"/>
          <w:lang w:eastAsia="ru-RU"/>
        </w:rPr>
      </w:pPr>
      <w:r w:rsidRPr="00D52283">
        <w:rPr>
          <w:rFonts w:ascii="Arial" w:hAnsi="Arial" w:cs="Arial"/>
          <w:color w:val="auto"/>
          <w:sz w:val="24"/>
          <w:szCs w:val="24"/>
        </w:rPr>
        <w:t xml:space="preserve">          1.1. П</w:t>
      </w:r>
      <w:r w:rsidRPr="00D52283">
        <w:rPr>
          <w:rFonts w:ascii="Arial" w:hAnsi="Arial" w:cs="Arial"/>
          <w:color w:val="auto"/>
          <w:sz w:val="24"/>
          <w:szCs w:val="24"/>
          <w:lang w:eastAsia="ru-RU"/>
        </w:rPr>
        <w:t>роведение работ по выемке, насыпи или устройству склонов грунта (далее - земляные работы) осуществляется физическими лицами,</w:t>
      </w:r>
      <w:r w:rsidRPr="00D52283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 w:rsidRPr="00D52283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>при наличии разрешения на осуществление земляных работ, предоставленного</w:t>
      </w:r>
      <w:r w:rsidRPr="00D52283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B6675F" w:rsidRPr="00D52283">
        <w:rPr>
          <w:rFonts w:ascii="Arial" w:hAnsi="Arial" w:cs="Arial"/>
          <w:color w:val="auto"/>
          <w:sz w:val="24"/>
          <w:szCs w:val="24"/>
          <w:lang w:eastAsia="ru-RU"/>
        </w:rPr>
        <w:t xml:space="preserve">администрацией </w:t>
      </w:r>
      <w:r w:rsidR="00B6675F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B6675F" w:rsidRPr="00D52283">
        <w:rPr>
          <w:rFonts w:ascii="Arial" w:hAnsi="Arial" w:cs="Arial"/>
          <w:iCs/>
          <w:color w:val="auto"/>
          <w:sz w:val="24"/>
          <w:szCs w:val="24"/>
          <w:lang w:eastAsia="ru-RU"/>
        </w:rPr>
        <w:t xml:space="preserve"> </w:t>
      </w:r>
      <w:r w:rsidRPr="00D52283">
        <w:rPr>
          <w:rFonts w:ascii="Arial" w:hAnsi="Arial" w:cs="Arial"/>
          <w:iCs/>
          <w:color w:val="auto"/>
          <w:sz w:val="24"/>
          <w:szCs w:val="24"/>
          <w:lang w:eastAsia="ru-RU"/>
        </w:rPr>
        <w:t>(далее – уполномоченный орган)</w:t>
      </w:r>
      <w:r w:rsidRPr="00D52283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</w:t>
      </w:r>
      <w:r w:rsidRPr="00D52283">
        <w:rPr>
          <w:rFonts w:ascii="Arial" w:hAnsi="Arial" w:cs="Arial"/>
          <w:i/>
          <w:sz w:val="24"/>
          <w:szCs w:val="24"/>
        </w:rPr>
        <w:t xml:space="preserve">   </w:t>
      </w:r>
    </w:p>
    <w:p w:rsidR="00B0664E" w:rsidRPr="00D52283" w:rsidRDefault="00B0664E" w:rsidP="00D52283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1.3. Получение разрешения на осуществление земляных работ </w:t>
      </w:r>
      <w:r w:rsidRPr="00D52283">
        <w:rPr>
          <w:rFonts w:ascii="Arial" w:hAnsi="Arial" w:cs="Arial"/>
          <w:color w:val="auto"/>
          <w:sz w:val="24"/>
          <w:szCs w:val="24"/>
        </w:rPr>
        <w:t>(далее – разрешение)</w:t>
      </w:r>
      <w:r w:rsidRPr="00D52283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>обязательно при выполнении следующих видов работ: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-</w:t>
      </w:r>
      <w:r w:rsidRPr="00D52283">
        <w:rPr>
          <w:rFonts w:ascii="Arial" w:hAnsi="Arial" w:cs="Arial"/>
          <w:sz w:val="24"/>
          <w:szCs w:val="24"/>
          <w:lang w:val="en-US"/>
        </w:rPr>
        <w:t> </w:t>
      </w:r>
      <w:r w:rsidRPr="00D52283">
        <w:rPr>
          <w:rFonts w:ascii="Arial" w:hAnsi="Arial" w:cs="Arial"/>
          <w:sz w:val="24"/>
          <w:szCs w:val="24"/>
        </w:rPr>
        <w:t xml:space="preserve">размещение объектов </w:t>
      </w:r>
      <w:bookmarkStart w:id="0" w:name="_Hlk185950638"/>
      <w:r w:rsidRPr="00D52283">
        <w:rPr>
          <w:rFonts w:ascii="Arial" w:hAnsi="Arial" w:cs="Arial"/>
          <w:sz w:val="24"/>
          <w:szCs w:val="24"/>
        </w:rPr>
        <w:t>на землях или земельных участках, находящихся в государственной или в муниципальной собственности</w:t>
      </w:r>
      <w:bookmarkEnd w:id="0"/>
      <w:r w:rsidRPr="00D52283">
        <w:rPr>
          <w:rFonts w:ascii="Arial" w:hAnsi="Arial" w:cs="Arial"/>
          <w:sz w:val="24"/>
          <w:szCs w:val="24"/>
        </w:rPr>
        <w:t xml:space="preserve">, размещение которых может осуществляться без предоставления земельных участков и установления </w:t>
      </w:r>
      <w:r w:rsidRPr="00D52283">
        <w:rPr>
          <w:rFonts w:ascii="Arial" w:hAnsi="Arial" w:cs="Arial"/>
          <w:sz w:val="24"/>
          <w:szCs w:val="24"/>
        </w:rPr>
        <w:lastRenderedPageBreak/>
        <w:t xml:space="preserve">сервитутов, а также установка рекламных конструкций 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- проведение работ по сохранению объектов культурного наследия, проведение археологических полевых работ.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В целях настоящего раздела Правил озеленение гражданами территории  </w:t>
      </w:r>
      <w:r w:rsidR="00B6675F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</w:t>
      </w:r>
      <w:r w:rsidRPr="00D52283">
        <w:rPr>
          <w:rFonts w:ascii="Arial" w:hAnsi="Arial" w:cs="Arial"/>
          <w:sz w:val="24"/>
          <w:szCs w:val="24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</w:t>
      </w:r>
      <w:r w:rsidRPr="00D52283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 xml:space="preserve"> 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  <w:lang w:eastAsia="zh-CN"/>
        </w:rPr>
        <w:t xml:space="preserve">Уполномоченным органом обеспечивается </w:t>
      </w:r>
      <w:r w:rsidRPr="00D52283">
        <w:rPr>
          <w:rFonts w:ascii="Arial" w:hAnsi="Arial" w:cs="Arial"/>
          <w:sz w:val="24"/>
          <w:szCs w:val="24"/>
        </w:rPr>
        <w:t>размещение</w:t>
      </w:r>
      <w:r w:rsidR="00B6675F" w:rsidRPr="00D52283">
        <w:rPr>
          <w:rFonts w:ascii="Arial" w:hAnsi="Arial" w:cs="Arial"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 xml:space="preserve">сведений о выданных разрешениях на официальном сайте </w:t>
      </w:r>
      <w:r w:rsidR="00B6675F" w:rsidRPr="00D52283">
        <w:rPr>
          <w:rFonts w:ascii="Arial" w:hAnsi="Arial" w:cs="Arial"/>
          <w:sz w:val="24"/>
          <w:szCs w:val="24"/>
        </w:rPr>
        <w:t xml:space="preserve">администрации </w:t>
      </w:r>
      <w:r w:rsidR="00B6675F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D52283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 в течение 1 календарного дня</w:t>
      </w:r>
      <w:r w:rsidR="00B6675F" w:rsidRPr="00D52283">
        <w:rPr>
          <w:rFonts w:ascii="Arial" w:hAnsi="Arial" w:cs="Arial"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>со дня их выдачи.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1.5. Подготовка и проведение земляных работ осуществляются</w:t>
      </w:r>
      <w:r w:rsidRPr="00D52283">
        <w:rPr>
          <w:rFonts w:ascii="Arial" w:hAnsi="Arial" w:cs="Arial"/>
          <w:sz w:val="24"/>
          <w:szCs w:val="24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r w:rsidR="00B6675F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D52283">
        <w:rPr>
          <w:rFonts w:ascii="Arial" w:hAnsi="Arial" w:cs="Arial"/>
          <w:sz w:val="24"/>
          <w:szCs w:val="24"/>
        </w:rPr>
        <w:t xml:space="preserve">.    </w:t>
      </w:r>
    </w:p>
    <w:p w:rsidR="00B0664E" w:rsidRPr="00D52283" w:rsidRDefault="00B0664E" w:rsidP="00D522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1.6.  Лицо, указанное в пункте 1.1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 w:rsidR="00B0664E" w:rsidRPr="00D52283" w:rsidRDefault="00B0664E" w:rsidP="00D5228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D52283">
        <w:rPr>
          <w:rFonts w:ascii="Arial" w:hAnsi="Arial" w:cs="Arial"/>
          <w:iCs/>
          <w:sz w:val="24"/>
          <w:szCs w:val="24"/>
        </w:rPr>
        <w:t xml:space="preserve">        </w:t>
      </w:r>
      <w:r w:rsidRPr="00D52283">
        <w:rPr>
          <w:rFonts w:ascii="Arial" w:hAnsi="Arial" w:cs="Arial"/>
          <w:sz w:val="24"/>
          <w:szCs w:val="24"/>
        </w:rPr>
        <w:t xml:space="preserve">Заявление и прилагаемые к нему документы могут быть представлены заявителями по их выбору в уполномоченный орган или многофункциональный центр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  <w:r w:rsidRPr="00D52283">
        <w:rPr>
          <w:rFonts w:ascii="Arial" w:hAnsi="Arial" w:cs="Arial"/>
          <w:iCs/>
          <w:sz w:val="24"/>
          <w:szCs w:val="24"/>
        </w:rPr>
        <w:t xml:space="preserve">       </w:t>
      </w:r>
    </w:p>
    <w:p w:rsidR="00B0664E" w:rsidRPr="00D52283" w:rsidRDefault="00B0664E" w:rsidP="00D522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Заявление в уполномоченный орган может быть подано в форме электронного документа:</w:t>
      </w:r>
    </w:p>
    <w:p w:rsidR="00B0664E" w:rsidRPr="00D52283" w:rsidRDefault="00B0664E" w:rsidP="00D522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 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B0664E" w:rsidRPr="00D52283" w:rsidRDefault="00B0664E" w:rsidP="00D522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B0664E" w:rsidRPr="00D52283" w:rsidRDefault="00B0664E" w:rsidP="00D522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1.6.1. К заявлению прилагаются следующие документы:       </w:t>
      </w:r>
    </w:p>
    <w:p w:rsidR="00B0664E" w:rsidRPr="00D52283" w:rsidRDefault="00B0664E" w:rsidP="00D522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lastRenderedPageBreak/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B0664E" w:rsidRPr="00D52283" w:rsidRDefault="00B0664E" w:rsidP="00D522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B0664E" w:rsidRPr="00D52283" w:rsidRDefault="00B0664E" w:rsidP="00D522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B0664E" w:rsidRPr="00D52283" w:rsidRDefault="00B0664E" w:rsidP="00D522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2) документ, подтверждающий полномочия представителя заявителя,</w:t>
      </w:r>
      <w:r w:rsidRPr="00D52283">
        <w:rPr>
          <w:rFonts w:ascii="Arial" w:hAnsi="Arial" w:cs="Arial"/>
          <w:sz w:val="24"/>
          <w:szCs w:val="24"/>
        </w:rPr>
        <w:br/>
        <w:t xml:space="preserve">в случае, если с заявлением обращается представитель заявителя. </w:t>
      </w:r>
    </w:p>
    <w:p w:rsidR="00B0664E" w:rsidRPr="00D52283" w:rsidRDefault="00B0664E" w:rsidP="00D522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прилагается доверенность в виде электронного образа такого документа;</w:t>
      </w:r>
    </w:p>
    <w:p w:rsidR="00B0664E" w:rsidRPr="00D52283" w:rsidRDefault="00B0664E" w:rsidP="00D52283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3) проект производства работ, включающий в себя: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</w:t>
      </w:r>
      <w:r w:rsidRPr="00D52283">
        <w:rPr>
          <w:rFonts w:ascii="Arial" w:hAnsi="Arial" w:cs="Arial"/>
          <w:bCs/>
          <w:sz w:val="24"/>
          <w:szCs w:val="24"/>
        </w:rPr>
        <w:t xml:space="preserve">        - график производства работ (с указанием даты начала, даты окончания, а также этапов производства работ);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2283">
        <w:rPr>
          <w:rFonts w:ascii="Arial" w:eastAsia="Calibri" w:hAnsi="Arial" w:cs="Arial"/>
          <w:sz w:val="24"/>
          <w:szCs w:val="24"/>
        </w:rPr>
        <w:t xml:space="preserve">         - </w:t>
      </w:r>
      <w:r w:rsidRPr="00D52283">
        <w:rPr>
          <w:rFonts w:ascii="Arial" w:hAnsi="Arial" w:cs="Arial"/>
          <w:bCs/>
          <w:sz w:val="24"/>
          <w:szCs w:val="24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D52283">
        <w:rPr>
          <w:rFonts w:ascii="Arial" w:hAnsi="Arial" w:cs="Arial"/>
          <w:bCs/>
          <w:spacing w:val="-6"/>
          <w:sz w:val="24"/>
          <w:szCs w:val="24"/>
        </w:rPr>
        <w:t>на земельном участке коммуникаций, собственниками (правообладателями)</w:t>
      </w:r>
      <w:r w:rsidRPr="00D52283">
        <w:rPr>
          <w:rFonts w:ascii="Arial" w:hAnsi="Arial" w:cs="Arial"/>
          <w:bCs/>
          <w:sz w:val="24"/>
          <w:szCs w:val="24"/>
        </w:rPr>
        <w:t xml:space="preserve"> земельных участков, чьи права могут быть нарушены в ходе осуществления земляных работ.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  - в случае </w:t>
      </w:r>
      <w:r w:rsidRPr="00D52283">
        <w:rPr>
          <w:rFonts w:ascii="Arial" w:eastAsia="Calibri" w:hAnsi="Arial" w:cs="Arial"/>
          <w:sz w:val="24"/>
          <w:szCs w:val="24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Pr="00D52283">
        <w:rPr>
          <w:rFonts w:ascii="Arial" w:hAnsi="Arial" w:cs="Arial"/>
          <w:sz w:val="24"/>
          <w:szCs w:val="24"/>
        </w:rPr>
        <w:t xml:space="preserve"> </w:t>
      </w:r>
      <w:r w:rsidR="00F95583" w:rsidRPr="00D52283">
        <w:rPr>
          <w:rFonts w:ascii="Arial" w:eastAsia="Calibri" w:hAnsi="Arial" w:cs="Arial"/>
          <w:sz w:val="24"/>
          <w:szCs w:val="24"/>
        </w:rPr>
        <w:t>Кузьмичевского сельского поселения</w:t>
      </w:r>
      <w:r w:rsidRPr="00D52283">
        <w:rPr>
          <w:rFonts w:ascii="Arial" w:eastAsia="Calibri" w:hAnsi="Arial" w:cs="Arial"/>
          <w:sz w:val="24"/>
          <w:szCs w:val="24"/>
        </w:rPr>
        <w:t>, которое осуществляется при рассмотрении заявления).</w:t>
      </w:r>
    </w:p>
    <w:p w:rsidR="00B0664E" w:rsidRPr="00D52283" w:rsidRDefault="00B0664E" w:rsidP="00D52283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1.6.2.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 к заявлению прилагаются:  </w:t>
      </w:r>
    </w:p>
    <w:p w:rsidR="00B0664E" w:rsidRPr="00D52283" w:rsidRDefault="00B0664E" w:rsidP="00D52283">
      <w:pPr>
        <w:spacing w:after="0" w:line="240" w:lineRule="auto"/>
        <w:ind w:firstLine="540"/>
        <w:jc w:val="both"/>
        <w:rPr>
          <w:rFonts w:ascii="Arial" w:eastAsia="Calibri" w:hAnsi="Arial" w:cs="Arial"/>
          <w:b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1) схема производства работ (выкопировку из плана наземных и подземных коммуникаций, на котором отображается информация о местоположении </w:t>
      </w:r>
      <w:r w:rsidRPr="00D52283">
        <w:rPr>
          <w:rFonts w:ascii="Arial" w:hAnsi="Arial" w:cs="Arial"/>
          <w:sz w:val="24"/>
          <w:szCs w:val="24"/>
        </w:rPr>
        <w:lastRenderedPageBreak/>
        <w:t xml:space="preserve">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D52283">
        <w:rPr>
          <w:rFonts w:ascii="Arial" w:eastAsia="Calibri" w:hAnsi="Arial" w:cs="Arial"/>
          <w:sz w:val="24"/>
          <w:szCs w:val="24"/>
        </w:rPr>
        <w:t xml:space="preserve">2) </w:t>
      </w:r>
      <w:r w:rsidRPr="00D52283">
        <w:rPr>
          <w:rFonts w:ascii="Arial" w:hAnsi="Arial" w:cs="Arial"/>
          <w:sz w:val="24"/>
          <w:szCs w:val="24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:rsidR="00B0664E" w:rsidRPr="00D52283" w:rsidRDefault="00B0664E" w:rsidP="00D522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:rsidR="00B0664E" w:rsidRPr="00D52283" w:rsidRDefault="00B0664E" w:rsidP="00D522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      </w:t>
      </w:r>
      <w:r w:rsidRPr="00D52283">
        <w:rPr>
          <w:rFonts w:ascii="Arial" w:hAnsi="Arial" w:cs="Arial"/>
          <w:sz w:val="24"/>
          <w:szCs w:val="24"/>
        </w:rPr>
        <w:t>1.6.3. Для предоставления разрешения с целью продления разрешения лицо, указанное в пункте 1.1 настоящего раздела Правил, предоставляет в уполномоченный орган: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1) заявление </w:t>
      </w:r>
      <w:r w:rsidRPr="00D52283">
        <w:rPr>
          <w:rFonts w:ascii="Arial" w:eastAsia="Calibri" w:hAnsi="Arial" w:cs="Arial"/>
          <w:sz w:val="24"/>
          <w:szCs w:val="24"/>
        </w:rPr>
        <w:t>о продлении разрешения по форме</w:t>
      </w:r>
      <w:r w:rsidRPr="00D52283">
        <w:rPr>
          <w:rFonts w:ascii="Arial" w:hAnsi="Arial" w:cs="Arial"/>
          <w:sz w:val="24"/>
          <w:szCs w:val="24"/>
        </w:rPr>
        <w:t>, утверждённой уполномоченным органом</w:t>
      </w:r>
      <w:r w:rsidRPr="00D52283">
        <w:rPr>
          <w:rFonts w:ascii="Arial" w:eastAsia="Calibri" w:hAnsi="Arial" w:cs="Arial"/>
          <w:sz w:val="24"/>
          <w:szCs w:val="24"/>
        </w:rPr>
        <w:t>;</w:t>
      </w:r>
    </w:p>
    <w:p w:rsidR="00B0664E" w:rsidRPr="00D52283" w:rsidRDefault="00B0664E" w:rsidP="00D52283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  2)</w:t>
      </w:r>
      <w:r w:rsidRPr="00D52283">
        <w:rPr>
          <w:rFonts w:ascii="Arial" w:hAnsi="Arial" w:cs="Arial"/>
          <w:sz w:val="24"/>
          <w:szCs w:val="24"/>
          <w:lang w:val="en-US"/>
        </w:rPr>
        <w:t> </w:t>
      </w:r>
      <w:r w:rsidRPr="00D52283">
        <w:rPr>
          <w:rFonts w:ascii="Arial" w:hAnsi="Arial" w:cs="Arial"/>
          <w:sz w:val="24"/>
          <w:szCs w:val="24"/>
        </w:rPr>
        <w:t xml:space="preserve">график производства земляных работ с уточнением новых сроков производства работ; </w:t>
      </w:r>
    </w:p>
    <w:p w:rsidR="00B0664E" w:rsidRPr="00D52283" w:rsidRDefault="00B0664E" w:rsidP="00D52283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  3)</w:t>
      </w:r>
      <w:r w:rsidRPr="00D52283">
        <w:rPr>
          <w:rFonts w:ascii="Arial" w:hAnsi="Arial" w:cs="Arial"/>
          <w:sz w:val="24"/>
          <w:szCs w:val="24"/>
          <w:lang w:val="en-US"/>
        </w:rPr>
        <w:t> </w:t>
      </w:r>
      <w:r w:rsidRPr="00D52283">
        <w:rPr>
          <w:rFonts w:ascii="Arial" w:hAnsi="Arial" w:cs="Arial"/>
          <w:sz w:val="24"/>
          <w:szCs w:val="24"/>
        </w:rPr>
        <w:t>проект производства работ (в случае изменения технических решений).</w:t>
      </w:r>
      <w:r w:rsidRPr="00D52283">
        <w:rPr>
          <w:rFonts w:ascii="Arial" w:hAnsi="Arial" w:cs="Arial"/>
          <w:bCs/>
          <w:sz w:val="24"/>
          <w:szCs w:val="24"/>
        </w:rPr>
        <w:t xml:space="preserve"> 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  Проведение земляных работ после истечения периода действия разрешения не допускается.      </w:t>
      </w:r>
    </w:p>
    <w:p w:rsidR="00B0664E" w:rsidRPr="00D52283" w:rsidRDefault="00B0664E" w:rsidP="00D52283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52283">
        <w:rPr>
          <w:rFonts w:ascii="Arial" w:hAnsi="Arial" w:cs="Arial"/>
          <w:iCs/>
          <w:sz w:val="24"/>
          <w:szCs w:val="24"/>
        </w:rPr>
        <w:t>1.6.4.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B0664E" w:rsidRPr="00D52283" w:rsidRDefault="00B0664E" w:rsidP="00D52283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52283">
        <w:rPr>
          <w:rFonts w:ascii="Arial" w:hAnsi="Arial" w:cs="Arial"/>
          <w:iCs/>
          <w:sz w:val="24"/>
          <w:szCs w:val="24"/>
        </w:rPr>
        <w:t>1) заявление и прилагаемые к нему документы направлены с нарушением требований, установленных пунктом 1.6 настоящего раздела Правил;</w:t>
      </w:r>
    </w:p>
    <w:p w:rsidR="00B0664E" w:rsidRPr="00D52283" w:rsidRDefault="00B0664E" w:rsidP="00D522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2)  к заявлению не приложены документы, предусмотренные пунктами 1.6.1 - 1.6.3 </w:t>
      </w:r>
      <w:r w:rsidRPr="00D52283">
        <w:rPr>
          <w:rFonts w:ascii="Arial" w:hAnsi="Arial" w:cs="Arial"/>
          <w:iCs/>
          <w:sz w:val="24"/>
          <w:szCs w:val="24"/>
        </w:rPr>
        <w:t>настоящего раздела Правил</w:t>
      </w:r>
      <w:r w:rsidRPr="00D52283">
        <w:rPr>
          <w:rFonts w:ascii="Arial" w:hAnsi="Arial" w:cs="Arial"/>
          <w:sz w:val="24"/>
          <w:szCs w:val="24"/>
        </w:rPr>
        <w:t xml:space="preserve"> в случае, если предоставление таких документов является обязательным;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D52283">
        <w:rPr>
          <w:rFonts w:ascii="Arial" w:hAnsi="Arial" w:cs="Arial"/>
          <w:color w:val="auto"/>
          <w:sz w:val="24"/>
          <w:szCs w:val="24"/>
        </w:rPr>
        <w:t xml:space="preserve">  3) заявление и прилагаемые к нему документы 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 w:rsidRPr="00D52283">
        <w:rPr>
          <w:rFonts w:ascii="Arial" w:hAnsi="Arial" w:cs="Arial"/>
          <w:bCs/>
          <w:color w:val="auto"/>
          <w:sz w:val="24"/>
          <w:szCs w:val="24"/>
        </w:rPr>
        <w:t xml:space="preserve"> р</w:t>
      </w:r>
      <w:r w:rsidRPr="00D52283">
        <w:rPr>
          <w:rFonts w:ascii="Arial" w:hAnsi="Arial" w:cs="Arial"/>
          <w:color w:val="auto"/>
          <w:sz w:val="24"/>
          <w:szCs w:val="24"/>
        </w:rPr>
        <w:t>азрешения на осуществление земляных работ;</w:t>
      </w:r>
    </w:p>
    <w:p w:rsidR="00B0664E" w:rsidRPr="00D52283" w:rsidRDefault="00B0664E" w:rsidP="00D522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iCs/>
          <w:sz w:val="24"/>
          <w:szCs w:val="24"/>
        </w:rPr>
        <w:t xml:space="preserve">4) в заявлении, подписанном усиленной </w:t>
      </w:r>
      <w:r w:rsidRPr="00D52283">
        <w:rPr>
          <w:rFonts w:ascii="Arial" w:hAnsi="Arial" w:cs="Arial"/>
          <w:sz w:val="24"/>
          <w:szCs w:val="24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 w:rsidR="00B0664E" w:rsidRPr="00D52283" w:rsidRDefault="00B0664E" w:rsidP="00D522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Уполномоченный орган уведомляет заявителя об отказе в приеме к рассмотрению заявления в течение </w:t>
      </w:r>
      <w:r w:rsidR="00A370ED" w:rsidRPr="00D52283">
        <w:rPr>
          <w:rFonts w:ascii="Arial" w:hAnsi="Arial" w:cs="Arial"/>
          <w:sz w:val="24"/>
          <w:szCs w:val="24"/>
        </w:rPr>
        <w:t>3</w:t>
      </w:r>
      <w:r w:rsidRPr="00D52283">
        <w:rPr>
          <w:rFonts w:ascii="Arial" w:hAnsi="Arial" w:cs="Arial"/>
          <w:sz w:val="24"/>
          <w:szCs w:val="24"/>
        </w:rPr>
        <w:t xml:space="preserve"> рабочих дней со дня его поступления в уполномоченный орган.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bCs/>
          <w:sz w:val="24"/>
          <w:szCs w:val="24"/>
        </w:rPr>
        <w:t xml:space="preserve">         1.7. Уполномоченный орган рассматривает заявление, в отношении которого не принято решение об отказе в приеме к рассмотрению, и прилагаемые к нему документы и выдает (направляет) заявителю р</w:t>
      </w:r>
      <w:r w:rsidRPr="00D52283">
        <w:rPr>
          <w:rFonts w:ascii="Arial" w:hAnsi="Arial" w:cs="Arial"/>
          <w:sz w:val="24"/>
          <w:szCs w:val="24"/>
        </w:rPr>
        <w:t>азрешение на осуществление земляных работ либо отказывает в его выдаче (продлении):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 1) при рассмотрении заявления о выдаче разрешения на осуществление земляных работ, связанных с проведением плановых (текущих) работ на территории муниципального образования – в течение </w:t>
      </w:r>
      <w:r w:rsidR="00A370ED" w:rsidRPr="00D52283">
        <w:rPr>
          <w:rFonts w:ascii="Arial" w:hAnsi="Arial" w:cs="Arial"/>
          <w:sz w:val="24"/>
          <w:szCs w:val="24"/>
        </w:rPr>
        <w:t>3</w:t>
      </w:r>
      <w:r w:rsidRPr="00D52283">
        <w:rPr>
          <w:rFonts w:ascii="Arial" w:hAnsi="Arial" w:cs="Arial"/>
          <w:sz w:val="24"/>
          <w:szCs w:val="24"/>
        </w:rPr>
        <w:t xml:space="preserve"> рабочих дней со дня поступления заявления;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color w:val="auto"/>
          <w:sz w:val="24"/>
          <w:szCs w:val="24"/>
        </w:rPr>
        <w:t xml:space="preserve">2) при рассмотрении заявления </w:t>
      </w:r>
      <w:r w:rsidRPr="00D52283">
        <w:rPr>
          <w:rFonts w:ascii="Arial" w:hAnsi="Arial" w:cs="Arial"/>
          <w:sz w:val="24"/>
          <w:szCs w:val="24"/>
        </w:rPr>
        <w:t>о выдаче разрешения на осуществление земляных работ в связи с аварийно-восстановительными работами на территории муниципального образования – в</w:t>
      </w:r>
      <w:r w:rsidRPr="00D52283">
        <w:rPr>
          <w:rFonts w:ascii="Arial" w:hAnsi="Arial" w:cs="Arial"/>
          <w:color w:val="auto"/>
          <w:sz w:val="24"/>
          <w:szCs w:val="24"/>
        </w:rPr>
        <w:t xml:space="preserve"> течение </w:t>
      </w:r>
      <w:r w:rsidR="00CA1089" w:rsidRPr="00D52283">
        <w:rPr>
          <w:rFonts w:ascii="Arial" w:hAnsi="Arial" w:cs="Arial"/>
          <w:color w:val="auto"/>
          <w:sz w:val="24"/>
          <w:szCs w:val="24"/>
        </w:rPr>
        <w:t xml:space="preserve">1 </w:t>
      </w:r>
      <w:r w:rsidRPr="00D52283">
        <w:rPr>
          <w:rFonts w:ascii="Arial" w:hAnsi="Arial" w:cs="Arial"/>
          <w:color w:val="auto"/>
          <w:sz w:val="24"/>
          <w:szCs w:val="24"/>
        </w:rPr>
        <w:t>рабоч</w:t>
      </w:r>
      <w:r w:rsidR="00CA1089" w:rsidRPr="00D52283">
        <w:rPr>
          <w:rFonts w:ascii="Arial" w:hAnsi="Arial" w:cs="Arial"/>
          <w:color w:val="auto"/>
          <w:sz w:val="24"/>
          <w:szCs w:val="24"/>
        </w:rPr>
        <w:t>его</w:t>
      </w:r>
      <w:r w:rsidRPr="00D52283">
        <w:rPr>
          <w:rFonts w:ascii="Arial" w:hAnsi="Arial" w:cs="Arial"/>
          <w:color w:val="auto"/>
          <w:sz w:val="24"/>
          <w:szCs w:val="24"/>
        </w:rPr>
        <w:t xml:space="preserve"> дн</w:t>
      </w:r>
      <w:r w:rsidR="00CA1089" w:rsidRPr="00D52283">
        <w:rPr>
          <w:rFonts w:ascii="Arial" w:hAnsi="Arial" w:cs="Arial"/>
          <w:color w:val="auto"/>
          <w:sz w:val="24"/>
          <w:szCs w:val="24"/>
        </w:rPr>
        <w:t>я</w:t>
      </w:r>
      <w:r w:rsidRPr="00D52283">
        <w:rPr>
          <w:rFonts w:ascii="Arial" w:hAnsi="Arial" w:cs="Arial"/>
          <w:color w:val="auto"/>
          <w:sz w:val="24"/>
          <w:szCs w:val="24"/>
        </w:rPr>
        <w:t xml:space="preserve"> со дня поступления заявления;</w:t>
      </w:r>
    </w:p>
    <w:p w:rsidR="00B0664E" w:rsidRPr="00D52283" w:rsidRDefault="00B0664E" w:rsidP="00D5228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P129"/>
      <w:bookmarkEnd w:id="1"/>
      <w:r w:rsidRPr="00D52283">
        <w:rPr>
          <w:rFonts w:ascii="Arial" w:hAnsi="Arial" w:cs="Arial"/>
          <w:sz w:val="24"/>
          <w:szCs w:val="24"/>
        </w:rPr>
        <w:t xml:space="preserve">       3) при рассмотрении заявления о продлении разрешения на право производства земляных работ на территории муниципального образования</w:t>
      </w:r>
      <w:bookmarkStart w:id="2" w:name="P130"/>
      <w:bookmarkEnd w:id="2"/>
      <w:r w:rsidRPr="00D52283">
        <w:rPr>
          <w:rFonts w:ascii="Arial" w:hAnsi="Arial" w:cs="Arial"/>
          <w:sz w:val="24"/>
          <w:szCs w:val="24"/>
        </w:rPr>
        <w:t xml:space="preserve"> – в течение </w:t>
      </w:r>
      <w:r w:rsidR="00CA1089" w:rsidRPr="00D52283">
        <w:rPr>
          <w:rFonts w:ascii="Arial" w:hAnsi="Arial" w:cs="Arial"/>
          <w:sz w:val="24"/>
          <w:szCs w:val="24"/>
        </w:rPr>
        <w:t xml:space="preserve">3 </w:t>
      </w:r>
      <w:r w:rsidRPr="00D52283">
        <w:rPr>
          <w:rFonts w:ascii="Arial" w:hAnsi="Arial" w:cs="Arial"/>
          <w:sz w:val="24"/>
          <w:szCs w:val="24"/>
        </w:rPr>
        <w:t>рабочих дней со дня поступления заявления.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lastRenderedPageBreak/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</w:t>
      </w:r>
      <w:r w:rsidR="00CA1089" w:rsidRPr="00D52283">
        <w:rPr>
          <w:rFonts w:ascii="Arial" w:hAnsi="Arial" w:cs="Arial"/>
          <w:sz w:val="24"/>
          <w:szCs w:val="24"/>
        </w:rPr>
        <w:t xml:space="preserve"> 3 </w:t>
      </w:r>
      <w:r w:rsidRPr="00D52283">
        <w:rPr>
          <w:rFonts w:ascii="Arial" w:hAnsi="Arial" w:cs="Arial"/>
          <w:color w:val="auto"/>
          <w:sz w:val="24"/>
          <w:szCs w:val="24"/>
        </w:rPr>
        <w:t>рабочих</w:t>
      </w:r>
      <w:r w:rsidRPr="00D52283">
        <w:rPr>
          <w:rFonts w:ascii="Arial" w:hAnsi="Arial" w:cs="Arial"/>
          <w:sz w:val="24"/>
          <w:szCs w:val="24"/>
        </w:rPr>
        <w:t xml:space="preserve"> дней с момента начала аварийно-восстановительных работ. 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1.8. Уполномоченный орган принимает решение об отказе в выдаче разрешения при наличии хотя бы одного из следующих оснований: 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2)</w:t>
      </w:r>
      <w:r w:rsidRPr="00D52283">
        <w:rPr>
          <w:rFonts w:ascii="Arial" w:hAnsi="Arial" w:cs="Arial"/>
          <w:sz w:val="24"/>
          <w:szCs w:val="24"/>
          <w:lang w:val="en-US"/>
        </w:rPr>
        <w:t> </w:t>
      </w:r>
      <w:r w:rsidRPr="00D52283">
        <w:rPr>
          <w:rFonts w:ascii="Arial" w:hAnsi="Arial" w:cs="Arial"/>
          <w:sz w:val="24"/>
          <w:szCs w:val="24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trike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 3) </w:t>
      </w:r>
      <w:r w:rsidRPr="00D52283">
        <w:rPr>
          <w:rFonts w:ascii="Arial" w:eastAsia="Calibri" w:hAnsi="Arial" w:cs="Arial"/>
          <w:sz w:val="24"/>
          <w:szCs w:val="24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D52283">
        <w:rPr>
          <w:rFonts w:ascii="Arial" w:hAnsi="Arial" w:cs="Arial"/>
          <w:sz w:val="24"/>
          <w:szCs w:val="24"/>
        </w:rPr>
        <w:t>аварийно-восстановительных работ);</w:t>
      </w:r>
      <w:r w:rsidRPr="00D52283">
        <w:rPr>
          <w:rFonts w:ascii="Arial" w:eastAsia="Calibri" w:hAnsi="Arial" w:cs="Arial"/>
          <w:sz w:val="24"/>
          <w:szCs w:val="24"/>
        </w:rPr>
        <w:t xml:space="preserve">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неустранение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</w:p>
    <w:p w:rsidR="00B0664E" w:rsidRPr="00D52283" w:rsidRDefault="00B0664E" w:rsidP="00D522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52283">
        <w:rPr>
          <w:rFonts w:ascii="Arial" w:eastAsia="Calibri" w:hAnsi="Arial" w:cs="Arial"/>
          <w:sz w:val="24"/>
          <w:szCs w:val="24"/>
        </w:rPr>
        <w:t xml:space="preserve">         6) проект производства работ </w:t>
      </w:r>
      <w:r w:rsidRPr="00D52283">
        <w:rPr>
          <w:rFonts w:ascii="Arial" w:hAnsi="Arial" w:cs="Arial"/>
          <w:bCs/>
          <w:sz w:val="24"/>
          <w:szCs w:val="24"/>
        </w:rPr>
        <w:t xml:space="preserve">(схема производства работ) </w:t>
      </w:r>
      <w:r w:rsidRPr="00D52283">
        <w:rPr>
          <w:rFonts w:ascii="Arial" w:eastAsia="Calibri" w:hAnsi="Arial" w:cs="Arial"/>
          <w:sz w:val="24"/>
          <w:szCs w:val="24"/>
        </w:rPr>
        <w:t>не согласован(а)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      </w:t>
      </w:r>
      <w:r w:rsidRPr="00D52283">
        <w:rPr>
          <w:rFonts w:ascii="Arial" w:eastAsia="Calibri" w:hAnsi="Arial" w:cs="Arial"/>
          <w:sz w:val="24"/>
          <w:szCs w:val="24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Лица, получившие разрешение, до начала выполнения земляных работ осуществляют фотографирование участка территории, на котором планируется </w:t>
      </w:r>
      <w:r w:rsidRPr="00D52283">
        <w:rPr>
          <w:rFonts w:ascii="Arial" w:hAnsi="Arial" w:cs="Arial"/>
          <w:sz w:val="24"/>
          <w:szCs w:val="24"/>
        </w:rPr>
        <w:lastRenderedPageBreak/>
        <w:t>выполнение земляных работ, и обеспечивают сохранность данных цифровых фотографий (исходных цифровых файлов фотографий) для их последующего предоставления в уполномоченный орган</w:t>
      </w:r>
      <w:r w:rsidR="00CA1089" w:rsidRPr="00D52283">
        <w:rPr>
          <w:rFonts w:ascii="Arial" w:hAnsi="Arial" w:cs="Arial"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 xml:space="preserve">в соответствии с пунктом 1.14 настоящего раздела Правил.   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1.10. При выполнении земляных работ котлованы, ямы, траншеи</w:t>
      </w:r>
      <w:r w:rsidRPr="00D52283">
        <w:rPr>
          <w:rFonts w:ascii="Arial" w:hAnsi="Arial" w:cs="Arial"/>
          <w:sz w:val="24"/>
          <w:szCs w:val="24"/>
        </w:rPr>
        <w:br/>
        <w:t>и канавы должны быть ограждены в соответствии со следующими требованиями: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высота ограждения участка территории работ - не менее </w:t>
      </w:r>
      <w:r w:rsidR="00F95583" w:rsidRPr="00D52283">
        <w:rPr>
          <w:rFonts w:ascii="Arial" w:hAnsi="Arial" w:cs="Arial"/>
          <w:sz w:val="24"/>
          <w:szCs w:val="24"/>
        </w:rPr>
        <w:t xml:space="preserve">1,5 </w:t>
      </w:r>
      <w:r w:rsidRPr="00D52283">
        <w:rPr>
          <w:rFonts w:ascii="Arial" w:hAnsi="Arial" w:cs="Arial"/>
          <w:sz w:val="24"/>
          <w:szCs w:val="24"/>
        </w:rPr>
        <w:t>м;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ограждения, примыкающие к местам массового прохода людей, должны иметь высоту не менее </w:t>
      </w:r>
      <w:r w:rsidR="00F95583" w:rsidRPr="00D52283">
        <w:rPr>
          <w:rFonts w:ascii="Arial" w:hAnsi="Arial" w:cs="Arial"/>
          <w:sz w:val="24"/>
          <w:szCs w:val="24"/>
        </w:rPr>
        <w:t xml:space="preserve">2 </w:t>
      </w:r>
      <w:r w:rsidRPr="00D52283">
        <w:rPr>
          <w:rFonts w:ascii="Arial" w:hAnsi="Arial" w:cs="Arial"/>
          <w:sz w:val="24"/>
          <w:szCs w:val="24"/>
        </w:rPr>
        <w:t>м;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   </w:t>
      </w:r>
      <w:r w:rsidRPr="00D52283">
        <w:rPr>
          <w:rFonts w:ascii="Arial" w:hAnsi="Arial" w:cs="Arial"/>
          <w:sz w:val="24"/>
          <w:szCs w:val="24"/>
        </w:rPr>
        <w:tab/>
        <w:t>1.11. При проведении земляных работ осуществляется: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1.11.1. обеспечение сохранности зеленых насаждений, расположенных на месте проведения земляных работ, за исключением случая выдачи органом местного самоуправления </w:t>
      </w:r>
      <w:r w:rsidR="00CA1089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CA1089" w:rsidRPr="00D52283">
        <w:rPr>
          <w:rFonts w:ascii="Arial" w:hAnsi="Arial" w:cs="Arial"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 xml:space="preserve">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1.11.2. установление ограждений в соответствии с требованиями, предусмотренными пунктом 1.10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1.11.4. при выезде автотранспорта со строительных площадок</w:t>
      </w:r>
      <w:r w:rsidRPr="00D52283">
        <w:rPr>
          <w:rFonts w:ascii="Arial" w:hAnsi="Arial" w:cs="Arial"/>
          <w:sz w:val="24"/>
          <w:szCs w:val="24"/>
        </w:rPr>
        <w:br/>
        <w:t>и участков выполнения земляных работ обеспечивается очистка или мойка колес автотранспорта;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1.12. При выполнении земляных работ запрещается: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1.12.2. осуществлять откачку воды из колодцев, траншей, котлованов</w:t>
      </w:r>
      <w:r w:rsidRPr="00D52283">
        <w:rPr>
          <w:rFonts w:ascii="Arial" w:hAnsi="Arial" w:cs="Arial"/>
          <w:sz w:val="24"/>
          <w:szCs w:val="24"/>
        </w:rPr>
        <w:br/>
        <w:t>на тротуары и проезжую часть дорог;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1.12.3. загрязнять территории, расположенные рядом с местом проведения земляных работ, засыпать грунтом крышки люков колодцев</w:t>
      </w:r>
      <w:r w:rsidRPr="00D52283">
        <w:rPr>
          <w:rFonts w:ascii="Arial" w:hAnsi="Arial" w:cs="Arial"/>
          <w:sz w:val="24"/>
          <w:szCs w:val="24"/>
        </w:rPr>
        <w:br/>
        <w:t xml:space="preserve">и камер, решеток дождеприемных колодцев, лотков дорожных покрытий, деревья, кустарники, иные зеленые насаждения, водопропускные трубы, кюветы, газоны, клумбы;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1.12.6. занимать территорию за пределами границ участка выполнения земляных работ;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1.12.7. загромождать транспортные и пешеходные коммуникации, преграждать проходы и въезды на общественные и дворовые территории.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В случае если выполнение земляных работ ограничивает или перекрывает движение транспорта, уполномоченным органом</w:t>
      </w:r>
      <w:r w:rsidR="004E10D2" w:rsidRPr="00D52283">
        <w:rPr>
          <w:rFonts w:ascii="Arial" w:hAnsi="Arial" w:cs="Arial"/>
          <w:i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 xml:space="preserve">осуществляется информирование населения муниципального образования через средства </w:t>
      </w:r>
      <w:r w:rsidRPr="00D52283">
        <w:rPr>
          <w:rFonts w:ascii="Arial" w:hAnsi="Arial" w:cs="Arial"/>
          <w:sz w:val="24"/>
          <w:szCs w:val="24"/>
        </w:rPr>
        <w:lastRenderedPageBreak/>
        <w:t>массовой информации, в том числе в сети "Интернет", о сроках закрытия маршрута и(или) изменения схемы движения транспорта;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1.12.8. движение машин на гусеничном ходу по участкам улично-дорожной сети.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1.13. После выполнения земляных работ лицо, получившее разрешение, осуществляет мероприятия в установленные в разрешении сроки по:   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</w:t>
      </w:r>
      <w:r w:rsidR="00CA1089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</w:t>
      </w:r>
      <w:r w:rsidRPr="00D52283">
        <w:rPr>
          <w:rFonts w:ascii="Arial" w:hAnsi="Arial" w:cs="Arial"/>
          <w:sz w:val="24"/>
          <w:szCs w:val="24"/>
        </w:rPr>
        <w:t xml:space="preserve">, где производились земляные работы; 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- компенсационному озеленению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r w:rsidR="00B406DC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B406DC" w:rsidRPr="00D52283">
        <w:rPr>
          <w:rFonts w:ascii="Arial" w:hAnsi="Arial" w:cs="Arial"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 xml:space="preserve">порубочного билета) или пересадке деревьев, кустарников, иных зеленых насаждений (в случае осуществления соответствующей пересадки на основании выданного органом местного самоуправления </w:t>
      </w:r>
      <w:r w:rsidR="00B406DC" w:rsidRPr="00D52283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="00B406DC" w:rsidRPr="00D52283">
        <w:rPr>
          <w:rFonts w:ascii="Arial" w:hAnsi="Arial" w:cs="Arial"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>разрешения на пересадку деревьев и кустарников,  иных зеленых насаждений).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1.14. В течение 2 календарных дней после завершения земляных работ и выполнения мероприятий, предусмотренных пунктом 1.13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абзаце втором пункта 1.9 настоящего раздела Правил, и фотографий участка территории, на котором выполнены земляные работы.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Уполномоченный орган в течение 5 календарных дней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В случае установления факта выполнения земляных работ</w:t>
      </w:r>
      <w:r w:rsidRPr="00D52283">
        <w:rPr>
          <w:rFonts w:ascii="Arial" w:hAnsi="Arial" w:cs="Arial"/>
          <w:sz w:val="24"/>
          <w:szCs w:val="24"/>
        </w:rPr>
        <w:br/>
        <w:t xml:space="preserve">в соответствии с разрешением и осуществления мероприятий, </w:t>
      </w:r>
      <w:r w:rsidRPr="00D52283">
        <w:rPr>
          <w:rFonts w:ascii="Arial" w:hAnsi="Arial" w:cs="Arial"/>
          <w:spacing w:val="-4"/>
          <w:sz w:val="24"/>
          <w:szCs w:val="24"/>
        </w:rPr>
        <w:t xml:space="preserve">предусмотренных пунктом 1.13 </w:t>
      </w:r>
      <w:r w:rsidRPr="00D52283">
        <w:rPr>
          <w:rFonts w:ascii="Arial" w:hAnsi="Arial" w:cs="Arial"/>
          <w:sz w:val="24"/>
          <w:szCs w:val="24"/>
        </w:rPr>
        <w:t xml:space="preserve">настоящего раздела </w:t>
      </w:r>
      <w:r w:rsidRPr="00D52283">
        <w:rPr>
          <w:rFonts w:ascii="Arial" w:hAnsi="Arial" w:cs="Arial"/>
          <w:spacing w:val="-4"/>
          <w:sz w:val="24"/>
          <w:szCs w:val="24"/>
        </w:rPr>
        <w:t>Правил, уполномоченный орган направляет</w:t>
      </w:r>
      <w:r w:rsidRPr="00D52283">
        <w:rPr>
          <w:rFonts w:ascii="Arial" w:hAnsi="Arial" w:cs="Arial"/>
          <w:sz w:val="24"/>
          <w:szCs w:val="24"/>
        </w:rPr>
        <w:t xml:space="preserve"> лицу, получившему разрешение, акт о завершении земляных работ в течение 2 календарных дней со дня его составления.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В случае установления факта выполнения земляных работ</w:t>
      </w:r>
      <w:r w:rsidRPr="00D52283">
        <w:rPr>
          <w:rFonts w:ascii="Arial" w:hAnsi="Arial" w:cs="Arial"/>
          <w:sz w:val="24"/>
          <w:szCs w:val="24"/>
        </w:rPr>
        <w:br/>
        <w:t xml:space="preserve">не в соответствии с разрешением и (или) осуществления не всех мероприятий, </w:t>
      </w:r>
      <w:r w:rsidRPr="00D52283">
        <w:rPr>
          <w:rFonts w:ascii="Arial" w:hAnsi="Arial" w:cs="Arial"/>
          <w:spacing w:val="-4"/>
          <w:sz w:val="24"/>
          <w:szCs w:val="24"/>
        </w:rPr>
        <w:t xml:space="preserve">предусмотренных пунктом 1.13 </w:t>
      </w:r>
      <w:r w:rsidRPr="00D52283">
        <w:rPr>
          <w:rFonts w:ascii="Arial" w:hAnsi="Arial" w:cs="Arial"/>
          <w:sz w:val="24"/>
          <w:szCs w:val="24"/>
        </w:rPr>
        <w:t xml:space="preserve">настоящего раздела </w:t>
      </w:r>
      <w:r w:rsidRPr="00D52283">
        <w:rPr>
          <w:rFonts w:ascii="Arial" w:hAnsi="Arial" w:cs="Arial"/>
          <w:spacing w:val="-4"/>
          <w:sz w:val="24"/>
          <w:szCs w:val="24"/>
        </w:rPr>
        <w:t>Правил,</w:t>
      </w:r>
      <w:r w:rsidRPr="00D52283">
        <w:rPr>
          <w:rFonts w:ascii="Arial" w:hAnsi="Arial" w:cs="Arial"/>
          <w:sz w:val="24"/>
          <w:szCs w:val="24"/>
        </w:rPr>
        <w:t xml:space="preserve"> уполномоченный орган направляет лицу, получившему разрешение, акт о завершении земляных работ </w:t>
      </w:r>
      <w:r w:rsidRPr="00D52283">
        <w:rPr>
          <w:rFonts w:ascii="Arial" w:hAnsi="Arial" w:cs="Arial"/>
          <w:spacing w:val="-2"/>
          <w:sz w:val="24"/>
          <w:szCs w:val="24"/>
        </w:rPr>
        <w:t>с указанием выявленных нарушений</w:t>
      </w:r>
      <w:r w:rsidRPr="00D52283">
        <w:rPr>
          <w:rFonts w:ascii="Arial" w:hAnsi="Arial" w:cs="Arial"/>
          <w:sz w:val="24"/>
          <w:szCs w:val="24"/>
        </w:rPr>
        <w:t>. Данный акт направляется в течение 2 календарных дней</w:t>
      </w:r>
      <w:r w:rsidRPr="00D52283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>со дня его составления</w:t>
      </w:r>
      <w:r w:rsidRPr="00D52283">
        <w:rPr>
          <w:rFonts w:ascii="Arial" w:hAnsi="Arial" w:cs="Arial"/>
          <w:spacing w:val="-2"/>
          <w:sz w:val="24"/>
          <w:szCs w:val="24"/>
        </w:rPr>
        <w:t>.</w:t>
      </w:r>
    </w:p>
    <w:p w:rsidR="00B0664E" w:rsidRPr="00D52283" w:rsidRDefault="00B0664E" w:rsidP="00D5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В случае если по истечении 15 календарных дней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исковым заявлением о приведении земельного участка</w:t>
      </w:r>
      <w:r w:rsidR="00B406DC" w:rsidRPr="00D52283">
        <w:rPr>
          <w:rFonts w:ascii="Arial" w:hAnsi="Arial" w:cs="Arial"/>
          <w:sz w:val="24"/>
          <w:szCs w:val="24"/>
        </w:rPr>
        <w:t xml:space="preserve"> </w:t>
      </w:r>
      <w:r w:rsidRPr="00D52283">
        <w:rPr>
          <w:rFonts w:ascii="Arial" w:hAnsi="Arial" w:cs="Arial"/>
          <w:sz w:val="24"/>
          <w:szCs w:val="24"/>
        </w:rPr>
        <w:t xml:space="preserve">в первоначальное состояние, восстановлении благоустройства территории.". </w:t>
      </w:r>
    </w:p>
    <w:p w:rsidR="00B0664E" w:rsidRPr="00D52283" w:rsidRDefault="00B0664E" w:rsidP="00D52283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0664E" w:rsidRPr="00D52283" w:rsidRDefault="00B0664E" w:rsidP="00D52283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>2. </w:t>
      </w:r>
      <w:r w:rsidRPr="00D52283">
        <w:rPr>
          <w:rFonts w:ascii="Arial" w:hAnsi="Arial" w:cs="Arial"/>
          <w:bCs/>
          <w:sz w:val="24"/>
          <w:szCs w:val="24"/>
        </w:rPr>
        <w:t xml:space="preserve">Настоящее </w:t>
      </w:r>
      <w:r w:rsidRPr="00D52283">
        <w:rPr>
          <w:rFonts w:ascii="Arial" w:hAnsi="Arial" w:cs="Arial"/>
          <w:sz w:val="24"/>
          <w:szCs w:val="24"/>
        </w:rPr>
        <w:t>решение вступает в силу после его официального обнародования путем официального опубликования.</w:t>
      </w:r>
    </w:p>
    <w:p w:rsidR="00B0664E" w:rsidRPr="00D52283" w:rsidRDefault="00B0664E" w:rsidP="00D5228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5A6" w:rsidRPr="00D52283" w:rsidRDefault="00B165A6" w:rsidP="00D5228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65A6" w:rsidRPr="00D52283" w:rsidRDefault="00B165A6" w:rsidP="00D5228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06DC" w:rsidRPr="00D52283" w:rsidRDefault="00B0664E" w:rsidP="00D52283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D52283">
        <w:rPr>
          <w:rFonts w:ascii="Arial" w:hAnsi="Arial" w:cs="Arial"/>
          <w:sz w:val="24"/>
          <w:szCs w:val="24"/>
        </w:rPr>
        <w:t xml:space="preserve">Глава </w:t>
      </w:r>
      <w:r w:rsidR="00B406DC" w:rsidRPr="00D52283">
        <w:rPr>
          <w:rFonts w:ascii="Arial" w:hAnsi="Arial" w:cs="Arial"/>
          <w:iCs/>
          <w:spacing w:val="-4"/>
          <w:sz w:val="24"/>
          <w:szCs w:val="24"/>
        </w:rPr>
        <w:t xml:space="preserve">Кузьмичевского </w:t>
      </w:r>
    </w:p>
    <w:p w:rsidR="00B0664E" w:rsidRPr="00D52283" w:rsidRDefault="00B406DC" w:rsidP="00D5228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283">
        <w:rPr>
          <w:rFonts w:ascii="Arial" w:hAnsi="Arial" w:cs="Arial"/>
          <w:iCs/>
          <w:spacing w:val="-4"/>
          <w:sz w:val="24"/>
          <w:szCs w:val="24"/>
        </w:rPr>
        <w:t xml:space="preserve">сельского поселения </w:t>
      </w:r>
      <w:r w:rsidRPr="00D52283">
        <w:rPr>
          <w:rFonts w:ascii="Arial" w:hAnsi="Arial" w:cs="Arial"/>
          <w:iCs/>
          <w:spacing w:val="-4"/>
          <w:sz w:val="24"/>
          <w:szCs w:val="24"/>
        </w:rPr>
        <w:tab/>
      </w:r>
      <w:r w:rsidRPr="00D52283">
        <w:rPr>
          <w:rFonts w:ascii="Arial" w:hAnsi="Arial" w:cs="Arial"/>
          <w:iCs/>
          <w:spacing w:val="-4"/>
          <w:sz w:val="24"/>
          <w:szCs w:val="24"/>
        </w:rPr>
        <w:tab/>
      </w:r>
      <w:r w:rsidRPr="00D52283">
        <w:rPr>
          <w:rFonts w:ascii="Arial" w:hAnsi="Arial" w:cs="Arial"/>
          <w:iCs/>
          <w:spacing w:val="-4"/>
          <w:sz w:val="24"/>
          <w:szCs w:val="24"/>
        </w:rPr>
        <w:tab/>
      </w:r>
      <w:r w:rsidRPr="00D52283">
        <w:rPr>
          <w:rFonts w:ascii="Arial" w:hAnsi="Arial" w:cs="Arial"/>
          <w:iCs/>
          <w:spacing w:val="-4"/>
          <w:sz w:val="24"/>
          <w:szCs w:val="24"/>
        </w:rPr>
        <w:tab/>
      </w:r>
      <w:r w:rsidRPr="00D52283">
        <w:rPr>
          <w:rFonts w:ascii="Arial" w:hAnsi="Arial" w:cs="Arial"/>
          <w:iCs/>
          <w:spacing w:val="-4"/>
          <w:sz w:val="24"/>
          <w:szCs w:val="24"/>
        </w:rPr>
        <w:tab/>
        <w:t xml:space="preserve">                               П.С. Борисенко</w:t>
      </w:r>
    </w:p>
    <w:p w:rsidR="00BF1334" w:rsidRPr="00D52283" w:rsidRDefault="00BF1334" w:rsidP="00D5228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F1334" w:rsidRPr="00D52283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824" w:rsidRDefault="00FD0824" w:rsidP="00B0664E">
      <w:pPr>
        <w:spacing w:after="0" w:line="240" w:lineRule="auto"/>
      </w:pPr>
      <w:r>
        <w:separator/>
      </w:r>
    </w:p>
  </w:endnote>
  <w:endnote w:type="continuationSeparator" w:id="1">
    <w:p w:rsidR="00FD0824" w:rsidRDefault="00FD0824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824" w:rsidRDefault="00FD0824" w:rsidP="00B0664E">
      <w:pPr>
        <w:spacing w:after="0" w:line="240" w:lineRule="auto"/>
      </w:pPr>
      <w:r>
        <w:separator/>
      </w:r>
    </w:p>
  </w:footnote>
  <w:footnote w:type="continuationSeparator" w:id="1">
    <w:p w:rsidR="00FD0824" w:rsidRDefault="00FD0824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47383"/>
    <w:rsid w:val="00104A09"/>
    <w:rsid w:val="00141C59"/>
    <w:rsid w:val="004E10D2"/>
    <w:rsid w:val="004F306E"/>
    <w:rsid w:val="00554E36"/>
    <w:rsid w:val="005B100F"/>
    <w:rsid w:val="006A7A77"/>
    <w:rsid w:val="00854470"/>
    <w:rsid w:val="009C4856"/>
    <w:rsid w:val="00A370ED"/>
    <w:rsid w:val="00B0664E"/>
    <w:rsid w:val="00B165A6"/>
    <w:rsid w:val="00B406DC"/>
    <w:rsid w:val="00B6675F"/>
    <w:rsid w:val="00BF1334"/>
    <w:rsid w:val="00C7205C"/>
    <w:rsid w:val="00CA1089"/>
    <w:rsid w:val="00D52283"/>
    <w:rsid w:val="00DA6E19"/>
    <w:rsid w:val="00DE6B04"/>
    <w:rsid w:val="00F377ED"/>
    <w:rsid w:val="00F95583"/>
    <w:rsid w:val="00FD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2025-07-29T12:03:00Z</cp:lastPrinted>
  <dcterms:created xsi:type="dcterms:W3CDTF">2025-06-25T05:18:00Z</dcterms:created>
  <dcterms:modified xsi:type="dcterms:W3CDTF">2025-07-30T10:49:00Z</dcterms:modified>
</cp:coreProperties>
</file>