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70" w:rsidRPr="00A446D8" w:rsidRDefault="00FB1570" w:rsidP="00A446D8">
      <w:pPr>
        <w:pStyle w:val="a3"/>
        <w:tabs>
          <w:tab w:val="left" w:pos="10620"/>
        </w:tabs>
        <w:ind w:right="49"/>
        <w:rPr>
          <w:rFonts w:ascii="Arial" w:hAnsi="Arial" w:cs="Arial"/>
          <w:b/>
          <w:sz w:val="24"/>
          <w:szCs w:val="24"/>
        </w:rPr>
      </w:pPr>
      <w:r w:rsidRPr="00A446D8">
        <w:rPr>
          <w:rFonts w:ascii="Arial" w:hAnsi="Arial" w:cs="Arial"/>
          <w:b/>
          <w:sz w:val="24"/>
          <w:szCs w:val="24"/>
        </w:rPr>
        <w:t xml:space="preserve">Совет депутатов </w:t>
      </w:r>
    </w:p>
    <w:p w:rsidR="00FB1570" w:rsidRPr="00A446D8" w:rsidRDefault="00FB1570" w:rsidP="00A446D8">
      <w:pPr>
        <w:pStyle w:val="a3"/>
        <w:tabs>
          <w:tab w:val="left" w:pos="10620"/>
        </w:tabs>
        <w:ind w:right="49"/>
        <w:rPr>
          <w:rFonts w:ascii="Arial" w:hAnsi="Arial" w:cs="Arial"/>
          <w:b/>
          <w:sz w:val="24"/>
          <w:szCs w:val="24"/>
        </w:rPr>
      </w:pPr>
      <w:r w:rsidRPr="00A446D8">
        <w:rPr>
          <w:rFonts w:ascii="Arial" w:hAnsi="Arial" w:cs="Arial"/>
          <w:b/>
          <w:sz w:val="24"/>
          <w:szCs w:val="24"/>
        </w:rPr>
        <w:t>Кузьмичёвского сельского поселения</w:t>
      </w:r>
    </w:p>
    <w:p w:rsidR="00FB1570" w:rsidRPr="00A446D8" w:rsidRDefault="00FB1570" w:rsidP="00A446D8">
      <w:pPr>
        <w:spacing w:after="0" w:line="240" w:lineRule="auto"/>
        <w:jc w:val="center"/>
        <w:rPr>
          <w:rFonts w:ascii="Arial" w:hAnsi="Arial" w:cs="Arial"/>
          <w:b/>
          <w:sz w:val="24"/>
          <w:szCs w:val="24"/>
        </w:rPr>
      </w:pPr>
      <w:r w:rsidRPr="00A446D8">
        <w:rPr>
          <w:rFonts w:ascii="Arial" w:hAnsi="Arial" w:cs="Arial"/>
          <w:b/>
          <w:sz w:val="24"/>
          <w:szCs w:val="24"/>
        </w:rPr>
        <w:t>Городищенского муниципального района</w:t>
      </w:r>
    </w:p>
    <w:p w:rsidR="00FB1570" w:rsidRPr="00A446D8" w:rsidRDefault="00FB1570" w:rsidP="00A446D8">
      <w:pPr>
        <w:spacing w:after="0" w:line="240" w:lineRule="auto"/>
        <w:jc w:val="center"/>
        <w:rPr>
          <w:rFonts w:ascii="Arial" w:hAnsi="Arial" w:cs="Arial"/>
          <w:b/>
          <w:sz w:val="24"/>
          <w:szCs w:val="24"/>
        </w:rPr>
      </w:pPr>
      <w:r w:rsidRPr="00A446D8">
        <w:rPr>
          <w:rFonts w:ascii="Arial" w:hAnsi="Arial" w:cs="Arial"/>
          <w:b/>
          <w:sz w:val="24"/>
          <w:szCs w:val="24"/>
        </w:rPr>
        <w:t>Волгоградской области</w:t>
      </w:r>
    </w:p>
    <w:p w:rsidR="00FB1570" w:rsidRPr="00A446D8" w:rsidRDefault="00FB1570" w:rsidP="00A446D8">
      <w:pPr>
        <w:pBdr>
          <w:bottom w:val="single" w:sz="4" w:space="1" w:color="auto"/>
        </w:pBdr>
        <w:spacing w:after="0" w:line="240" w:lineRule="auto"/>
        <w:jc w:val="center"/>
        <w:rPr>
          <w:rFonts w:ascii="Arial" w:hAnsi="Arial" w:cs="Arial"/>
          <w:b/>
          <w:sz w:val="24"/>
          <w:szCs w:val="24"/>
        </w:rPr>
      </w:pPr>
      <w:r w:rsidRPr="00A446D8">
        <w:rPr>
          <w:rFonts w:ascii="Arial" w:hAnsi="Arial" w:cs="Arial"/>
          <w:sz w:val="24"/>
          <w:szCs w:val="24"/>
        </w:rPr>
        <w:t>403023 Волгоградская обл. Городищенский район, пос. Кузьмичи тел.84468-4-61-38</w:t>
      </w:r>
    </w:p>
    <w:p w:rsidR="00FB1570" w:rsidRPr="00A446D8" w:rsidRDefault="00FB1570" w:rsidP="00A446D8">
      <w:pPr>
        <w:spacing w:after="0" w:line="240" w:lineRule="auto"/>
        <w:jc w:val="center"/>
        <w:rPr>
          <w:rFonts w:ascii="Arial" w:hAnsi="Arial" w:cs="Arial"/>
          <w:b/>
          <w:sz w:val="24"/>
          <w:szCs w:val="24"/>
        </w:rPr>
      </w:pPr>
    </w:p>
    <w:p w:rsidR="00FB1570" w:rsidRPr="00A446D8" w:rsidRDefault="00FB1570" w:rsidP="00A446D8">
      <w:pPr>
        <w:spacing w:after="0" w:line="240" w:lineRule="auto"/>
        <w:jc w:val="center"/>
        <w:rPr>
          <w:rFonts w:ascii="Arial" w:hAnsi="Arial" w:cs="Arial"/>
          <w:sz w:val="24"/>
          <w:szCs w:val="24"/>
        </w:rPr>
      </w:pPr>
      <w:r w:rsidRPr="00A446D8">
        <w:rPr>
          <w:rFonts w:ascii="Arial" w:hAnsi="Arial" w:cs="Arial"/>
          <w:b/>
          <w:sz w:val="24"/>
          <w:szCs w:val="24"/>
        </w:rPr>
        <w:t>РЕШЕНИЕ №</w:t>
      </w:r>
      <w:r w:rsidR="00732043" w:rsidRPr="00A446D8">
        <w:rPr>
          <w:rFonts w:ascii="Arial" w:hAnsi="Arial" w:cs="Arial"/>
          <w:b/>
          <w:sz w:val="24"/>
          <w:szCs w:val="24"/>
        </w:rPr>
        <w:t xml:space="preserve"> 6/6</w:t>
      </w:r>
    </w:p>
    <w:p w:rsidR="00FB1570" w:rsidRPr="00A446D8" w:rsidRDefault="00732043" w:rsidP="00A446D8">
      <w:pPr>
        <w:spacing w:after="0" w:line="240" w:lineRule="auto"/>
        <w:rPr>
          <w:rFonts w:ascii="Arial" w:hAnsi="Arial" w:cs="Arial"/>
          <w:sz w:val="24"/>
          <w:szCs w:val="24"/>
        </w:rPr>
      </w:pPr>
      <w:r w:rsidRPr="00A446D8">
        <w:rPr>
          <w:rFonts w:ascii="Arial" w:hAnsi="Arial" w:cs="Arial"/>
          <w:sz w:val="24"/>
          <w:szCs w:val="24"/>
        </w:rPr>
        <w:t>от «29</w:t>
      </w:r>
      <w:r w:rsidR="00FB1570" w:rsidRPr="00A446D8">
        <w:rPr>
          <w:rFonts w:ascii="Arial" w:hAnsi="Arial" w:cs="Arial"/>
          <w:sz w:val="24"/>
          <w:szCs w:val="24"/>
        </w:rPr>
        <w:t>»</w:t>
      </w:r>
      <w:r w:rsidRPr="00A446D8">
        <w:rPr>
          <w:rFonts w:ascii="Arial" w:hAnsi="Arial" w:cs="Arial"/>
          <w:sz w:val="24"/>
          <w:szCs w:val="24"/>
        </w:rPr>
        <w:t xml:space="preserve"> июля</w:t>
      </w:r>
      <w:r w:rsidR="00FB1570" w:rsidRPr="00A446D8">
        <w:rPr>
          <w:rFonts w:ascii="Arial" w:hAnsi="Arial" w:cs="Arial"/>
          <w:sz w:val="24"/>
          <w:szCs w:val="24"/>
        </w:rPr>
        <w:t xml:space="preserve"> 2025 г. </w:t>
      </w:r>
      <w:r w:rsidR="00FB1570" w:rsidRPr="00A446D8">
        <w:rPr>
          <w:rFonts w:ascii="Arial" w:hAnsi="Arial" w:cs="Arial"/>
          <w:sz w:val="24"/>
          <w:szCs w:val="24"/>
        </w:rPr>
        <w:tab/>
      </w:r>
      <w:r w:rsidR="00FB1570" w:rsidRPr="00A446D8">
        <w:rPr>
          <w:rFonts w:ascii="Arial" w:hAnsi="Arial" w:cs="Arial"/>
          <w:sz w:val="24"/>
          <w:szCs w:val="24"/>
        </w:rPr>
        <w:tab/>
      </w:r>
      <w:r w:rsidR="00FB1570" w:rsidRPr="00A446D8">
        <w:rPr>
          <w:rFonts w:ascii="Arial" w:hAnsi="Arial" w:cs="Arial"/>
          <w:sz w:val="24"/>
          <w:szCs w:val="24"/>
        </w:rPr>
        <w:tab/>
      </w:r>
      <w:r w:rsidR="00FB1570" w:rsidRPr="00A446D8">
        <w:rPr>
          <w:rFonts w:ascii="Arial" w:hAnsi="Arial" w:cs="Arial"/>
          <w:sz w:val="24"/>
          <w:szCs w:val="24"/>
        </w:rPr>
        <w:tab/>
      </w:r>
      <w:r w:rsidR="00FB1570" w:rsidRPr="00A446D8">
        <w:rPr>
          <w:rFonts w:ascii="Arial" w:hAnsi="Arial" w:cs="Arial"/>
          <w:sz w:val="24"/>
          <w:szCs w:val="24"/>
        </w:rPr>
        <w:tab/>
      </w:r>
      <w:r w:rsidR="00FB1570" w:rsidRPr="00A446D8">
        <w:rPr>
          <w:rFonts w:ascii="Arial" w:hAnsi="Arial" w:cs="Arial"/>
          <w:sz w:val="24"/>
          <w:szCs w:val="24"/>
        </w:rPr>
        <w:tab/>
      </w:r>
      <w:r w:rsidR="00FB1570" w:rsidRPr="00A446D8">
        <w:rPr>
          <w:rFonts w:ascii="Arial" w:hAnsi="Arial" w:cs="Arial"/>
          <w:sz w:val="24"/>
          <w:szCs w:val="24"/>
        </w:rPr>
        <w:tab/>
        <w:t xml:space="preserve">              п. Кузьмичи</w:t>
      </w:r>
    </w:p>
    <w:p w:rsidR="00FB1570" w:rsidRPr="00A446D8" w:rsidRDefault="00FB1570" w:rsidP="00A446D8">
      <w:pPr>
        <w:spacing w:after="0" w:line="240" w:lineRule="auto"/>
        <w:rPr>
          <w:rFonts w:ascii="Arial" w:hAnsi="Arial" w:cs="Arial"/>
          <w:sz w:val="24"/>
          <w:szCs w:val="24"/>
        </w:rPr>
      </w:pPr>
    </w:p>
    <w:p w:rsidR="00FB1570" w:rsidRPr="00A446D8" w:rsidRDefault="00FB1570" w:rsidP="00A446D8">
      <w:pPr>
        <w:spacing w:after="0" w:line="240" w:lineRule="auto"/>
        <w:jc w:val="center"/>
        <w:outlineLvl w:val="0"/>
        <w:rPr>
          <w:rFonts w:ascii="Arial" w:hAnsi="Arial" w:cs="Arial"/>
          <w:b/>
          <w:bCs/>
          <w:sz w:val="24"/>
          <w:szCs w:val="24"/>
        </w:rPr>
      </w:pPr>
      <w:r w:rsidRPr="00A446D8">
        <w:rPr>
          <w:rFonts w:ascii="Arial" w:hAnsi="Arial" w:cs="Arial"/>
          <w:b/>
          <w:bCs/>
          <w:sz w:val="24"/>
          <w:szCs w:val="24"/>
        </w:rPr>
        <w:t xml:space="preserve">Об утверждении Положения о </w:t>
      </w:r>
      <w:bookmarkStart w:id="0" w:name="_Hlk73706793"/>
      <w:r w:rsidRPr="00A446D8">
        <w:rPr>
          <w:rFonts w:ascii="Arial" w:hAnsi="Arial" w:cs="Arial"/>
          <w:b/>
          <w:bCs/>
          <w:sz w:val="24"/>
          <w:szCs w:val="24"/>
        </w:rPr>
        <w:t xml:space="preserve">муниципальном жилищном контроле </w:t>
      </w:r>
      <w:bookmarkEnd w:id="0"/>
    </w:p>
    <w:p w:rsidR="00FB1570" w:rsidRPr="00A446D8" w:rsidRDefault="00FB1570" w:rsidP="00A446D8">
      <w:pPr>
        <w:spacing w:after="0" w:line="240" w:lineRule="auto"/>
        <w:jc w:val="center"/>
        <w:outlineLvl w:val="0"/>
        <w:rPr>
          <w:rFonts w:ascii="Arial" w:hAnsi="Arial" w:cs="Arial"/>
          <w:b/>
          <w:bCs/>
          <w:sz w:val="24"/>
          <w:szCs w:val="24"/>
        </w:rPr>
      </w:pPr>
      <w:r w:rsidRPr="00A446D8">
        <w:rPr>
          <w:rFonts w:ascii="Arial" w:hAnsi="Arial" w:cs="Arial"/>
          <w:b/>
          <w:bCs/>
          <w:sz w:val="24"/>
          <w:szCs w:val="24"/>
        </w:rPr>
        <w:t xml:space="preserve">на территории </w:t>
      </w:r>
      <w:r w:rsidR="00FA421F" w:rsidRPr="00A446D8">
        <w:rPr>
          <w:rFonts w:ascii="Arial" w:hAnsi="Arial" w:cs="Arial"/>
          <w:b/>
          <w:bCs/>
          <w:color w:val="000000"/>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spacing w:line="240" w:lineRule="auto"/>
        <w:jc w:val="both"/>
        <w:outlineLvl w:val="0"/>
        <w:rPr>
          <w:rFonts w:ascii="Arial" w:hAnsi="Arial" w:cs="Arial"/>
          <w:sz w:val="24"/>
          <w:szCs w:val="24"/>
        </w:rPr>
      </w:pPr>
    </w:p>
    <w:p w:rsidR="00FA421F" w:rsidRPr="00A446D8" w:rsidRDefault="00FB1570" w:rsidP="00A446D8">
      <w:pPr>
        <w:spacing w:line="240" w:lineRule="auto"/>
        <w:ind w:firstLine="720"/>
        <w:jc w:val="both"/>
        <w:rPr>
          <w:rFonts w:ascii="Arial" w:hAnsi="Arial" w:cs="Arial"/>
          <w:sz w:val="24"/>
          <w:szCs w:val="24"/>
          <w:lang w:eastAsia="zh-CN"/>
        </w:rPr>
      </w:pPr>
      <w:r w:rsidRPr="00A446D8">
        <w:rPr>
          <w:rFonts w:ascii="Arial" w:hAnsi="Arial" w:cs="Arial"/>
          <w:sz w:val="24"/>
          <w:szCs w:val="24"/>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w:t>
      </w:r>
      <w:r w:rsidR="00FA421F" w:rsidRPr="00A446D8">
        <w:rPr>
          <w:rFonts w:ascii="Arial" w:hAnsi="Arial" w:cs="Arial"/>
          <w:iCs/>
          <w:sz w:val="24"/>
          <w:szCs w:val="24"/>
          <w:lang w:eastAsia="zh-CN"/>
        </w:rPr>
        <w:t>Совет депутатов Кузьмичевского сельского поселения</w:t>
      </w:r>
    </w:p>
    <w:p w:rsidR="00FB1570" w:rsidRPr="00A446D8" w:rsidRDefault="00FB1570" w:rsidP="00A446D8">
      <w:pPr>
        <w:suppressAutoHyphens/>
        <w:spacing w:line="240" w:lineRule="auto"/>
        <w:ind w:firstLine="720"/>
        <w:jc w:val="both"/>
        <w:rPr>
          <w:rFonts w:ascii="Arial" w:hAnsi="Arial" w:cs="Arial"/>
          <w:sz w:val="24"/>
          <w:szCs w:val="24"/>
          <w:lang w:eastAsia="zh-CN"/>
        </w:rPr>
      </w:pPr>
      <w:r w:rsidRPr="00A446D8">
        <w:rPr>
          <w:rFonts w:ascii="Arial" w:hAnsi="Arial" w:cs="Arial"/>
          <w:sz w:val="24"/>
          <w:szCs w:val="24"/>
          <w:lang w:eastAsia="zh-CN"/>
        </w:rPr>
        <w:t>решил:</w:t>
      </w:r>
    </w:p>
    <w:p w:rsidR="00FB1570" w:rsidRPr="00A446D8" w:rsidRDefault="00FB1570" w:rsidP="00A446D8">
      <w:pPr>
        <w:spacing w:after="0" w:line="240" w:lineRule="auto"/>
        <w:ind w:firstLine="708"/>
        <w:jc w:val="both"/>
        <w:outlineLvl w:val="0"/>
        <w:rPr>
          <w:rFonts w:ascii="Arial" w:hAnsi="Arial" w:cs="Arial"/>
          <w:sz w:val="24"/>
          <w:szCs w:val="24"/>
        </w:rPr>
      </w:pPr>
      <w:r w:rsidRPr="00A446D8">
        <w:rPr>
          <w:rFonts w:ascii="Arial" w:hAnsi="Arial" w:cs="Arial"/>
          <w:sz w:val="24"/>
          <w:szCs w:val="24"/>
        </w:rPr>
        <w:t xml:space="preserve">1. Утвердить прилагаемое Положение о муниципальном жилищном контроле на территории </w:t>
      </w:r>
      <w:r w:rsidR="00FA421F" w:rsidRPr="00A446D8">
        <w:rPr>
          <w:rFonts w:ascii="Arial" w:hAnsi="Arial" w:cs="Arial"/>
          <w:bCs/>
          <w:color w:val="000000"/>
          <w:sz w:val="24"/>
          <w:szCs w:val="24"/>
        </w:rPr>
        <w:t>Кузьмичевского сельского поселения Городищенского муниципального района Волгоградской области</w:t>
      </w:r>
      <w:r w:rsidRPr="00A446D8">
        <w:rPr>
          <w:rFonts w:ascii="Arial" w:hAnsi="Arial" w:cs="Arial"/>
          <w:sz w:val="24"/>
          <w:szCs w:val="24"/>
        </w:rPr>
        <w:t>.</w:t>
      </w:r>
    </w:p>
    <w:p w:rsidR="00FA421F" w:rsidRPr="00A446D8" w:rsidRDefault="00FA421F" w:rsidP="00A446D8">
      <w:pPr>
        <w:pStyle w:val="ab"/>
        <w:shd w:val="clear" w:color="auto" w:fill="FFFFFF"/>
        <w:spacing w:before="0" w:beforeAutospacing="0" w:after="0"/>
        <w:ind w:firstLine="708"/>
        <w:jc w:val="both"/>
        <w:rPr>
          <w:rFonts w:ascii="Arial" w:hAnsi="Arial" w:cs="Arial"/>
        </w:rPr>
      </w:pPr>
      <w:r w:rsidRPr="00A446D8">
        <w:rPr>
          <w:rFonts w:ascii="Arial" w:hAnsi="Arial" w:cs="Arial"/>
        </w:rPr>
        <w:t xml:space="preserve">2. </w:t>
      </w:r>
      <w:r w:rsidRPr="00A446D8">
        <w:rPr>
          <w:rFonts w:ascii="Arial" w:hAnsi="Arial" w:cs="Arial"/>
          <w:iCs/>
        </w:rPr>
        <w:t xml:space="preserve">Решение Совета депутатов </w:t>
      </w:r>
      <w:r w:rsidRPr="00A446D8">
        <w:rPr>
          <w:rFonts w:ascii="Arial" w:hAnsi="Arial" w:cs="Arial"/>
        </w:rPr>
        <w:t xml:space="preserve">Кузьмичевского сельского поселения Городищенского муниципального района Волгоградской области от 25.02.2022 года №2/1 «Об утверждении Положения о муниципальном жилищном контроле на территории </w:t>
      </w:r>
      <w:r w:rsidRPr="00A446D8">
        <w:rPr>
          <w:rFonts w:ascii="Arial" w:hAnsi="Arial" w:cs="Arial"/>
          <w:bCs/>
          <w:color w:val="000000"/>
        </w:rPr>
        <w:t>Кузьмичевского сельского поселения Городищенского муниципального района Волгоградской области</w:t>
      </w:r>
      <w:r w:rsidRPr="00A446D8">
        <w:rPr>
          <w:rFonts w:ascii="Arial" w:hAnsi="Arial" w:cs="Arial"/>
        </w:rPr>
        <w:t>», признать утратившим силу</w:t>
      </w:r>
    </w:p>
    <w:p w:rsidR="00FB1570" w:rsidRPr="00A446D8" w:rsidRDefault="00FA421F" w:rsidP="00A446D8">
      <w:pPr>
        <w:autoSpaceDE w:val="0"/>
        <w:spacing w:line="240" w:lineRule="auto"/>
        <w:ind w:firstLine="709"/>
        <w:jc w:val="both"/>
        <w:rPr>
          <w:rFonts w:ascii="Arial" w:hAnsi="Arial" w:cs="Arial"/>
          <w:bCs/>
          <w:color w:val="FF0000"/>
          <w:sz w:val="24"/>
          <w:szCs w:val="24"/>
        </w:rPr>
      </w:pPr>
      <w:r w:rsidRPr="00A446D8">
        <w:rPr>
          <w:rFonts w:ascii="Arial" w:hAnsi="Arial" w:cs="Arial"/>
          <w:bCs/>
          <w:sz w:val="24"/>
          <w:szCs w:val="24"/>
        </w:rPr>
        <w:t>3</w:t>
      </w:r>
      <w:r w:rsidR="00FB1570" w:rsidRPr="00A446D8">
        <w:rPr>
          <w:rFonts w:ascii="Arial" w:hAnsi="Arial" w:cs="Arial"/>
          <w:bCs/>
          <w:sz w:val="24"/>
          <w:szCs w:val="24"/>
        </w:rPr>
        <w:t xml:space="preserve">. </w:t>
      </w:r>
      <w:r w:rsidR="00FB1570" w:rsidRPr="00A446D8">
        <w:rPr>
          <w:rFonts w:ascii="Arial" w:hAnsi="Arial" w:cs="Arial"/>
          <w:sz w:val="24"/>
          <w:szCs w:val="24"/>
        </w:rPr>
        <w:t>Настоящее решение вступает в силу после его официального обнародования путем официального опубликования.</w:t>
      </w:r>
    </w:p>
    <w:p w:rsidR="00FB1570" w:rsidRPr="00A446D8" w:rsidRDefault="00FB1570" w:rsidP="00A446D8">
      <w:pPr>
        <w:autoSpaceDE w:val="0"/>
        <w:spacing w:line="240" w:lineRule="auto"/>
        <w:rPr>
          <w:rFonts w:ascii="Arial" w:hAnsi="Arial" w:cs="Arial"/>
          <w:sz w:val="24"/>
          <w:szCs w:val="24"/>
        </w:rPr>
      </w:pPr>
    </w:p>
    <w:p w:rsidR="00FA421F" w:rsidRPr="00A446D8" w:rsidRDefault="00FA421F" w:rsidP="00A446D8">
      <w:pPr>
        <w:autoSpaceDE w:val="0"/>
        <w:spacing w:after="0" w:line="240" w:lineRule="auto"/>
        <w:rPr>
          <w:rFonts w:ascii="Arial" w:hAnsi="Arial" w:cs="Arial"/>
          <w:sz w:val="24"/>
          <w:szCs w:val="24"/>
        </w:rPr>
      </w:pPr>
      <w:r w:rsidRPr="00A446D8">
        <w:rPr>
          <w:rFonts w:ascii="Arial" w:hAnsi="Arial" w:cs="Arial"/>
          <w:sz w:val="24"/>
          <w:szCs w:val="24"/>
        </w:rPr>
        <w:t xml:space="preserve">Глава Кузьмичевского </w:t>
      </w:r>
    </w:p>
    <w:p w:rsidR="00FA421F" w:rsidRPr="00A446D8" w:rsidRDefault="00FA421F" w:rsidP="00A446D8">
      <w:pPr>
        <w:autoSpaceDE w:val="0"/>
        <w:spacing w:after="0" w:line="240" w:lineRule="auto"/>
        <w:rPr>
          <w:rFonts w:ascii="Arial" w:hAnsi="Arial" w:cs="Arial"/>
          <w:sz w:val="24"/>
          <w:szCs w:val="24"/>
        </w:rPr>
      </w:pPr>
      <w:r w:rsidRPr="00A446D8">
        <w:rPr>
          <w:rFonts w:ascii="Arial" w:hAnsi="Arial" w:cs="Arial"/>
          <w:sz w:val="24"/>
          <w:szCs w:val="24"/>
        </w:rPr>
        <w:t xml:space="preserve">сельского поселения   </w:t>
      </w:r>
      <w:r w:rsidRPr="00A446D8">
        <w:rPr>
          <w:rFonts w:ascii="Arial" w:hAnsi="Arial" w:cs="Arial"/>
          <w:sz w:val="24"/>
          <w:szCs w:val="24"/>
        </w:rPr>
        <w:tab/>
      </w:r>
      <w:r w:rsidRPr="00A446D8">
        <w:rPr>
          <w:rFonts w:ascii="Arial" w:hAnsi="Arial" w:cs="Arial"/>
          <w:sz w:val="24"/>
          <w:szCs w:val="24"/>
        </w:rPr>
        <w:tab/>
      </w:r>
      <w:r w:rsidRPr="00A446D8">
        <w:rPr>
          <w:rFonts w:ascii="Arial" w:hAnsi="Arial" w:cs="Arial"/>
          <w:sz w:val="24"/>
          <w:szCs w:val="24"/>
        </w:rPr>
        <w:tab/>
      </w:r>
      <w:r w:rsidRPr="00A446D8">
        <w:rPr>
          <w:rFonts w:ascii="Arial" w:hAnsi="Arial" w:cs="Arial"/>
          <w:sz w:val="24"/>
          <w:szCs w:val="24"/>
        </w:rPr>
        <w:tab/>
      </w:r>
      <w:r w:rsidRPr="00A446D8">
        <w:rPr>
          <w:rFonts w:ascii="Arial" w:hAnsi="Arial" w:cs="Arial"/>
          <w:sz w:val="24"/>
          <w:szCs w:val="24"/>
        </w:rPr>
        <w:tab/>
      </w:r>
      <w:r w:rsidRPr="00A446D8">
        <w:rPr>
          <w:rFonts w:ascii="Arial" w:hAnsi="Arial" w:cs="Arial"/>
          <w:sz w:val="24"/>
          <w:szCs w:val="24"/>
        </w:rPr>
        <w:tab/>
      </w:r>
      <w:r w:rsidRPr="00A446D8">
        <w:rPr>
          <w:rFonts w:ascii="Arial" w:hAnsi="Arial" w:cs="Arial"/>
          <w:sz w:val="24"/>
          <w:szCs w:val="24"/>
        </w:rPr>
        <w:tab/>
        <w:t xml:space="preserve">           П.С. Борисенко</w:t>
      </w:r>
    </w:p>
    <w:p w:rsidR="00FB1570" w:rsidRPr="00A446D8" w:rsidRDefault="00FB1570" w:rsidP="00A446D8">
      <w:pPr>
        <w:pStyle w:val="ConsPlusNormal"/>
        <w:ind w:firstLine="0"/>
        <w:outlineLvl w:val="0"/>
        <w:rPr>
          <w:rFonts w:ascii="Arial" w:hAnsi="Arial" w:cs="Arial"/>
        </w:rPr>
      </w:pPr>
    </w:p>
    <w:p w:rsidR="00FB1570" w:rsidRPr="00A446D8" w:rsidRDefault="00FB1570" w:rsidP="00A446D8">
      <w:pPr>
        <w:spacing w:line="240" w:lineRule="auto"/>
        <w:rPr>
          <w:rFonts w:ascii="Arial" w:hAnsi="Arial" w:cs="Arial"/>
          <w:sz w:val="24"/>
          <w:szCs w:val="24"/>
        </w:rPr>
      </w:pPr>
      <w:r w:rsidRPr="00A446D8">
        <w:rPr>
          <w:rFonts w:ascii="Arial" w:hAnsi="Arial" w:cs="Arial"/>
          <w:sz w:val="24"/>
          <w:szCs w:val="24"/>
        </w:rPr>
        <w:br w:type="page"/>
      </w:r>
    </w:p>
    <w:p w:rsidR="00FA421F" w:rsidRPr="00A446D8" w:rsidRDefault="00FA421F" w:rsidP="00A446D8">
      <w:pPr>
        <w:spacing w:after="0" w:line="240" w:lineRule="auto"/>
        <w:ind w:left="5103"/>
        <w:jc w:val="right"/>
        <w:rPr>
          <w:rFonts w:ascii="Arial" w:hAnsi="Arial" w:cs="Arial"/>
          <w:sz w:val="24"/>
          <w:szCs w:val="24"/>
        </w:rPr>
      </w:pPr>
      <w:bookmarkStart w:id="1" w:name="Par35"/>
      <w:bookmarkEnd w:id="1"/>
      <w:r w:rsidRPr="00A446D8">
        <w:rPr>
          <w:rFonts w:ascii="Arial" w:hAnsi="Arial" w:cs="Arial"/>
          <w:sz w:val="24"/>
          <w:szCs w:val="24"/>
        </w:rPr>
        <w:lastRenderedPageBreak/>
        <w:t>УТВЕРЖДЕНО</w:t>
      </w:r>
    </w:p>
    <w:p w:rsidR="00FA421F" w:rsidRPr="00A446D8" w:rsidRDefault="00FA421F" w:rsidP="00A446D8">
      <w:pPr>
        <w:pStyle w:val="ConsPlusTitle"/>
        <w:ind w:left="4820"/>
        <w:jc w:val="right"/>
        <w:rPr>
          <w:rFonts w:ascii="Arial" w:hAnsi="Arial" w:cs="Arial"/>
          <w:b w:val="0"/>
        </w:rPr>
      </w:pPr>
      <w:r w:rsidRPr="00A446D8">
        <w:rPr>
          <w:rFonts w:ascii="Arial" w:hAnsi="Arial" w:cs="Arial"/>
          <w:b w:val="0"/>
        </w:rPr>
        <w:t xml:space="preserve">Решением Совета депутатов </w:t>
      </w:r>
    </w:p>
    <w:p w:rsidR="00FA421F" w:rsidRPr="00A446D8" w:rsidRDefault="00FA421F" w:rsidP="00A446D8">
      <w:pPr>
        <w:pStyle w:val="ConsPlusTitle"/>
        <w:ind w:left="4820"/>
        <w:jc w:val="right"/>
        <w:rPr>
          <w:rFonts w:ascii="Arial" w:hAnsi="Arial" w:cs="Arial"/>
          <w:b w:val="0"/>
        </w:rPr>
      </w:pPr>
      <w:r w:rsidRPr="00A446D8">
        <w:rPr>
          <w:rFonts w:ascii="Arial" w:hAnsi="Arial" w:cs="Arial"/>
          <w:b w:val="0"/>
        </w:rPr>
        <w:t xml:space="preserve">Кузьмичевского сельского поселения </w:t>
      </w:r>
    </w:p>
    <w:p w:rsidR="00FA421F" w:rsidRPr="00A446D8" w:rsidRDefault="00FA421F" w:rsidP="00A446D8">
      <w:pPr>
        <w:autoSpaceDE w:val="0"/>
        <w:spacing w:after="0" w:line="240" w:lineRule="auto"/>
        <w:ind w:left="5103"/>
        <w:jc w:val="right"/>
        <w:rPr>
          <w:rFonts w:ascii="Arial" w:hAnsi="Arial" w:cs="Arial"/>
          <w:sz w:val="24"/>
          <w:szCs w:val="24"/>
        </w:rPr>
      </w:pPr>
      <w:r w:rsidRPr="00A446D8">
        <w:rPr>
          <w:rFonts w:ascii="Arial" w:hAnsi="Arial" w:cs="Arial"/>
          <w:sz w:val="24"/>
          <w:szCs w:val="24"/>
        </w:rPr>
        <w:t xml:space="preserve">от </w:t>
      </w:r>
      <w:r w:rsidR="00732043" w:rsidRPr="00A446D8">
        <w:rPr>
          <w:rFonts w:ascii="Arial" w:hAnsi="Arial" w:cs="Arial"/>
          <w:sz w:val="24"/>
          <w:szCs w:val="24"/>
        </w:rPr>
        <w:t>29.07.2025</w:t>
      </w:r>
      <w:r w:rsidRPr="00A446D8">
        <w:rPr>
          <w:rFonts w:ascii="Arial" w:hAnsi="Arial" w:cs="Arial"/>
          <w:sz w:val="24"/>
          <w:szCs w:val="24"/>
        </w:rPr>
        <w:t xml:space="preserve"> г. № </w:t>
      </w:r>
      <w:r w:rsidR="00732043" w:rsidRPr="00A446D8">
        <w:rPr>
          <w:rFonts w:ascii="Arial" w:hAnsi="Arial" w:cs="Arial"/>
          <w:sz w:val="24"/>
          <w:szCs w:val="24"/>
        </w:rPr>
        <w:t>6/6</w:t>
      </w:r>
    </w:p>
    <w:p w:rsidR="00FB1570" w:rsidRPr="00A446D8" w:rsidRDefault="00FB1570" w:rsidP="00A446D8">
      <w:pPr>
        <w:pStyle w:val="ConsPlusTitle"/>
        <w:ind w:left="4536"/>
        <w:jc w:val="center"/>
        <w:rPr>
          <w:rFonts w:ascii="Arial" w:hAnsi="Arial" w:cs="Arial"/>
          <w:b w:val="0"/>
          <w:bCs w:val="0"/>
        </w:rPr>
      </w:pPr>
    </w:p>
    <w:p w:rsidR="00FB1570" w:rsidRPr="00A446D8" w:rsidRDefault="00FB1570" w:rsidP="00A446D8">
      <w:pPr>
        <w:pStyle w:val="ConsPlusTitle"/>
        <w:jc w:val="center"/>
        <w:rPr>
          <w:rFonts w:ascii="Arial" w:hAnsi="Arial" w:cs="Arial"/>
          <w:b w:val="0"/>
          <w:bCs w:val="0"/>
        </w:rPr>
      </w:pPr>
    </w:p>
    <w:p w:rsidR="00FB1570" w:rsidRPr="00A446D8" w:rsidRDefault="00FB1570" w:rsidP="00A446D8">
      <w:pPr>
        <w:pStyle w:val="ConsPlusTitle"/>
        <w:jc w:val="center"/>
        <w:rPr>
          <w:rFonts w:ascii="Arial" w:hAnsi="Arial" w:cs="Arial"/>
        </w:rPr>
      </w:pPr>
    </w:p>
    <w:p w:rsidR="00FB1570" w:rsidRPr="00A446D8" w:rsidRDefault="00FB1570" w:rsidP="00A446D8">
      <w:pPr>
        <w:pStyle w:val="ConsPlusTitle"/>
        <w:jc w:val="center"/>
        <w:rPr>
          <w:rFonts w:ascii="Arial" w:hAnsi="Arial" w:cs="Arial"/>
        </w:rPr>
      </w:pPr>
      <w:r w:rsidRPr="00A446D8">
        <w:rPr>
          <w:rFonts w:ascii="Arial" w:hAnsi="Arial" w:cs="Arial"/>
        </w:rPr>
        <w:t>ПОЛОЖЕНИЕ</w:t>
      </w:r>
    </w:p>
    <w:p w:rsidR="00FB1570" w:rsidRPr="00A446D8" w:rsidRDefault="00FB1570" w:rsidP="00A446D8">
      <w:pPr>
        <w:pStyle w:val="ConsPlusTitle"/>
        <w:jc w:val="center"/>
        <w:rPr>
          <w:rFonts w:ascii="Arial" w:hAnsi="Arial" w:cs="Arial"/>
        </w:rPr>
      </w:pPr>
      <w:bookmarkStart w:id="2" w:name="_Hlk73456502"/>
      <w:r w:rsidRPr="00A446D8">
        <w:rPr>
          <w:rFonts w:ascii="Arial" w:hAnsi="Arial" w:cs="Arial"/>
        </w:rPr>
        <w:t>о муниципальном жилищном контроле на территории</w:t>
      </w:r>
    </w:p>
    <w:bookmarkEnd w:id="2"/>
    <w:p w:rsidR="00FB1570" w:rsidRPr="00A446D8" w:rsidRDefault="00FA421F" w:rsidP="00A446D8">
      <w:pPr>
        <w:pStyle w:val="ConsPlusTitle"/>
        <w:jc w:val="center"/>
        <w:rPr>
          <w:rFonts w:ascii="Arial" w:hAnsi="Arial" w:cs="Arial"/>
        </w:rPr>
      </w:pPr>
      <w:r w:rsidRPr="00A446D8">
        <w:rPr>
          <w:rFonts w:ascii="Arial" w:hAnsi="Arial" w:cs="Arial"/>
        </w:rPr>
        <w:t>Кузьмичевского сельского поселения Городищенского муниципального района Волгоградской области</w:t>
      </w:r>
    </w:p>
    <w:p w:rsidR="00FA421F" w:rsidRPr="00A446D8" w:rsidRDefault="00FA421F" w:rsidP="00A446D8">
      <w:pPr>
        <w:pStyle w:val="ConsPlusTitle"/>
        <w:jc w:val="center"/>
        <w:rPr>
          <w:rFonts w:ascii="Arial" w:hAnsi="Arial" w:cs="Arial"/>
          <w:b w:val="0"/>
          <w:bCs w:val="0"/>
        </w:rPr>
      </w:pPr>
    </w:p>
    <w:p w:rsidR="00FB1570" w:rsidRPr="00A446D8" w:rsidRDefault="00FB1570" w:rsidP="00A446D8">
      <w:pPr>
        <w:pStyle w:val="ConsPlusNormal"/>
        <w:ind w:firstLine="0"/>
        <w:jc w:val="center"/>
        <w:rPr>
          <w:rFonts w:ascii="Arial" w:hAnsi="Arial" w:cs="Arial"/>
          <w:b/>
          <w:bCs/>
        </w:rPr>
      </w:pPr>
      <w:r w:rsidRPr="00A446D8">
        <w:rPr>
          <w:rFonts w:ascii="Arial" w:hAnsi="Arial" w:cs="Arial"/>
          <w:b/>
          <w:bCs/>
        </w:rPr>
        <w:t>1.Общие положения</w:t>
      </w:r>
    </w:p>
    <w:p w:rsidR="00FB1570" w:rsidRPr="00A446D8" w:rsidRDefault="00FB1570" w:rsidP="00A446D8">
      <w:pPr>
        <w:pStyle w:val="ConsPlusNormal"/>
        <w:ind w:firstLine="567"/>
        <w:rPr>
          <w:rFonts w:ascii="Arial" w:hAnsi="Arial" w:cs="Arial"/>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00FA421F" w:rsidRPr="00A446D8">
        <w:rPr>
          <w:sz w:val="24"/>
          <w:szCs w:val="24"/>
        </w:rPr>
        <w:t xml:space="preserve">Кузьмичевского сельского поселения Городищенского муниципального района Волгоградской области </w:t>
      </w:r>
      <w:r w:rsidRPr="00A446D8">
        <w:rPr>
          <w:sz w:val="24"/>
          <w:szCs w:val="24"/>
        </w:rPr>
        <w:t>(далее – муниципальный контроль).</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требований к:</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использованию и сохранности жилищного фонда;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жилым помещениям, их использованию и содержанию;</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использованию и содержанию общего имущества собственников помещений в многоквартирных домах;</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порядку осуществления перевода жилого помещения в нежилое помещение и нежилого помещения в жилое в многоквартирном доме;</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порядку осуществления перепланировки и (или) переустройства помещений в многоквартирном доме;</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формированию фондов капитального ремонта;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предоставлению коммунальных услуг собственникам и пользователям помещений в многоквартирных домах и жилых домов;</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обеспечению доступности для инвалидов помещений в многоквартирных домах;</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предоставлению жилых помещений в наемных домах социального использования;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lastRenderedPageBreak/>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  правил:</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содержания общего имущества в многоквартирном доме;</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изменения размера платы за содержание жилого помещения;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1.3. Объектами муниципального контроля (далее – объект контроля) являются: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1.4. Учет объектов контроля осуществляется посредством использования: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государственной информационной системы жилищно-коммунального хозяйства;</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единого реестра контрольных (надзорных) мероприятий; </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 xml:space="preserve">мобильного приложения «Инспектор»; </w:t>
      </w:r>
    </w:p>
    <w:p w:rsidR="00FB1570" w:rsidRPr="00A446D8" w:rsidRDefault="00FB1570" w:rsidP="00A446D8">
      <w:pPr>
        <w:pStyle w:val="ConsPlusNormal"/>
        <w:ind w:firstLine="709"/>
        <w:jc w:val="both"/>
        <w:rPr>
          <w:rFonts w:ascii="Arial" w:hAnsi="Arial" w:cs="Arial"/>
          <w:color w:val="FF0000"/>
        </w:rPr>
      </w:pPr>
      <w:r w:rsidRPr="00A446D8">
        <w:rPr>
          <w:rFonts w:ascii="Arial" w:hAnsi="Arial" w:cs="Arial"/>
        </w:rPr>
        <w:t>иных государственных и муниципальных информационных систем путем межведомственного информационного взаимодействия.</w:t>
      </w:r>
    </w:p>
    <w:p w:rsidR="00FB1570" w:rsidRPr="00A446D8" w:rsidRDefault="00FB1570" w:rsidP="00A446D8">
      <w:pPr>
        <w:pStyle w:val="ConsPlusNormal"/>
        <w:ind w:firstLine="709"/>
        <w:jc w:val="both"/>
        <w:rPr>
          <w:rFonts w:ascii="Arial" w:hAnsi="Arial" w:cs="Arial"/>
        </w:rPr>
      </w:pPr>
      <w:r w:rsidRPr="00A446D8">
        <w:rPr>
          <w:rFonts w:ascii="Arial" w:hAnsi="Arial" w:cs="Arial"/>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FB1570" w:rsidRPr="00A446D8" w:rsidRDefault="00FB1570" w:rsidP="00A446D8">
      <w:pPr>
        <w:pStyle w:val="a5"/>
        <w:widowControl/>
        <w:ind w:left="0" w:firstLine="709"/>
        <w:jc w:val="both"/>
        <w:rPr>
          <w:sz w:val="24"/>
          <w:szCs w:val="24"/>
        </w:rPr>
      </w:pPr>
      <w:r w:rsidRPr="00A446D8">
        <w:rPr>
          <w:sz w:val="24"/>
          <w:szCs w:val="24"/>
        </w:rPr>
        <w:t xml:space="preserve">1.5. Муниципальный контроль осуществляется администрацией </w:t>
      </w:r>
      <w:r w:rsidR="00FA421F" w:rsidRPr="00A446D8">
        <w:rPr>
          <w:sz w:val="24"/>
          <w:szCs w:val="24"/>
        </w:rPr>
        <w:t xml:space="preserve">Кузьмичевского сельского поселения Городищенского муниципального района Волгоградской области </w:t>
      </w:r>
      <w:r w:rsidRPr="00A446D8">
        <w:rPr>
          <w:sz w:val="24"/>
          <w:szCs w:val="24"/>
        </w:rPr>
        <w:t>(далее – Контрольный орган).</w:t>
      </w:r>
    </w:p>
    <w:p w:rsidR="00FB1570" w:rsidRPr="00A446D8" w:rsidRDefault="00FB1570" w:rsidP="00A446D8">
      <w:pPr>
        <w:pStyle w:val="a5"/>
        <w:widowControl/>
        <w:ind w:left="0" w:firstLine="709"/>
        <w:jc w:val="both"/>
        <w:rPr>
          <w:sz w:val="24"/>
          <w:szCs w:val="24"/>
        </w:rPr>
      </w:pPr>
      <w:r w:rsidRPr="00A446D8">
        <w:rPr>
          <w:sz w:val="24"/>
          <w:szCs w:val="24"/>
        </w:rPr>
        <w:t xml:space="preserve">1.6. Руководство деятельностью по осуществлению муниципального контроля осуществляет глава </w:t>
      </w:r>
      <w:r w:rsidR="00FA421F" w:rsidRPr="00A446D8">
        <w:rPr>
          <w:sz w:val="24"/>
          <w:szCs w:val="24"/>
        </w:rPr>
        <w:t>Кузьмичевского сельского поселения Городищенского муниципального района Волгоградской области</w:t>
      </w:r>
      <w:r w:rsidRPr="00A446D8">
        <w:rPr>
          <w:i/>
          <w:sz w:val="24"/>
          <w:szCs w:val="24"/>
        </w:rPr>
        <w:t>.</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1.7. От имени Контрольного органа муниципальный контроль вправе осуществлять следующие должностные лица:</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1) руководитель (заместитель руководителя) Контрольного органа;</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w:t>
      </w:r>
      <w:r w:rsidRPr="00A446D8">
        <w:rPr>
          <w:rFonts w:ascii="Arial" w:hAnsi="Arial" w:cs="Arial"/>
          <w:sz w:val="24"/>
          <w:szCs w:val="24"/>
        </w:rPr>
        <w:lastRenderedPageBreak/>
        <w:t>числе проведение профилактических мероприятий и контрольных мероприятий (далее – инспектор).</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Должностными лицами</w:t>
      </w:r>
      <w:r w:rsidRPr="00A446D8">
        <w:rPr>
          <w:rFonts w:ascii="Arial" w:hAnsi="Arial" w:cs="Arial"/>
          <w:i/>
          <w:sz w:val="24"/>
          <w:szCs w:val="24"/>
        </w:rPr>
        <w:t xml:space="preserve"> </w:t>
      </w:r>
      <w:r w:rsidRPr="00A446D8">
        <w:rPr>
          <w:rFonts w:ascii="Arial" w:hAnsi="Arial" w:cs="Arial"/>
          <w:sz w:val="24"/>
          <w:szCs w:val="24"/>
        </w:rPr>
        <w:t xml:space="preserve">Контрольного органа, уполномоченными </w:t>
      </w:r>
      <w:r w:rsidRPr="00A446D8">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1.8. Права и обязанности инспектора.</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1.8.1. Инспектор обязан:</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 соблюдать законодательство Российской Федерации, права и законные интересы контролируемых лиц;</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w:t>
      </w:r>
      <w:r w:rsidRPr="00A446D8">
        <w:rPr>
          <w:sz w:val="24"/>
          <w:szCs w:val="24"/>
        </w:rPr>
        <w:lastRenderedPageBreak/>
        <w:t>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B1570" w:rsidRPr="00A446D8" w:rsidRDefault="00FB1570" w:rsidP="00A446D8">
      <w:pPr>
        <w:pStyle w:val="a5"/>
        <w:widowControl/>
        <w:tabs>
          <w:tab w:val="left" w:pos="1134"/>
        </w:tabs>
        <w:ind w:left="0" w:firstLine="851"/>
        <w:jc w:val="both"/>
        <w:rPr>
          <w:sz w:val="24"/>
          <w:szCs w:val="24"/>
        </w:rPr>
      </w:pPr>
      <w:r w:rsidRPr="00A446D8">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1.9. Контрольный орган вправе обратиться в суд с заявлениями:</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w:t>
      </w:r>
      <w:r w:rsidRPr="00A446D8">
        <w:rPr>
          <w:rFonts w:ascii="Arial" w:hAnsi="Arial" w:cs="Arial"/>
          <w:sz w:val="24"/>
          <w:szCs w:val="24"/>
        </w:rPr>
        <w:lastRenderedPageBreak/>
        <w:t>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6) о понуждении к исполнению предписания.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1.10. К отношениям, связанным с осуществлением муниципального контроля применяются положения Федерального закона № 248-ФЗ.</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FB1570" w:rsidRPr="00A446D8" w:rsidRDefault="00FB1570" w:rsidP="00A446D8">
      <w:pPr>
        <w:pStyle w:val="HTML"/>
        <w:ind w:firstLine="709"/>
        <w:jc w:val="both"/>
        <w:rPr>
          <w:rFonts w:ascii="Arial" w:hAnsi="Arial" w:cs="Arial"/>
          <w:sz w:val="24"/>
          <w:szCs w:val="24"/>
        </w:rPr>
      </w:pPr>
    </w:p>
    <w:p w:rsidR="00FB1570" w:rsidRPr="00A446D8" w:rsidRDefault="00FB1570" w:rsidP="00A446D8">
      <w:pPr>
        <w:pStyle w:val="ConsPlusTitle"/>
        <w:ind w:left="1543"/>
        <w:outlineLvl w:val="1"/>
        <w:rPr>
          <w:rFonts w:ascii="Arial" w:hAnsi="Arial" w:cs="Arial"/>
        </w:rPr>
      </w:pPr>
      <w:r w:rsidRPr="00A446D8">
        <w:rPr>
          <w:rFonts w:ascii="Arial" w:hAnsi="Arial" w:cs="Arial"/>
        </w:rPr>
        <w:t>2. Категории риска причинения вреда (ущерба)</w:t>
      </w:r>
    </w:p>
    <w:p w:rsidR="00FB1570" w:rsidRPr="00A446D8" w:rsidRDefault="00FB1570" w:rsidP="00A446D8">
      <w:pPr>
        <w:pStyle w:val="ConsPlusNormal"/>
        <w:ind w:firstLine="709"/>
        <w:jc w:val="both"/>
        <w:rPr>
          <w:rFonts w:ascii="Arial" w:hAnsi="Arial" w:cs="Arial"/>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2.2. В целях управления рисками причинения вреда (ущерба) при осуществлении муниципального контроля объекты контроля могут быть отнесены </w:t>
      </w:r>
      <w:r w:rsidRPr="00A446D8">
        <w:rPr>
          <w:sz w:val="24"/>
          <w:szCs w:val="24"/>
        </w:rPr>
        <w:lastRenderedPageBreak/>
        <w:t>к одной из следующих категорий риска причинения вреда (ущерба) (далее – категории риска):</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высокий риск;</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средний риск;</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умеренный риск;</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низкий риск.</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В случае если объект контроля не отнесен к определенной категории риска, он считается отнесенным к категории низкого риска.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B1570" w:rsidRPr="00A446D8" w:rsidRDefault="00FB1570" w:rsidP="00A446D8">
      <w:pPr>
        <w:tabs>
          <w:tab w:val="left" w:pos="1134"/>
        </w:tabs>
        <w:spacing w:after="0" w:line="240" w:lineRule="auto"/>
        <w:jc w:val="center"/>
        <w:rPr>
          <w:rFonts w:ascii="Arial" w:hAnsi="Arial" w:cs="Arial"/>
          <w:b/>
          <w:sz w:val="24"/>
          <w:szCs w:val="24"/>
        </w:rPr>
      </w:pPr>
      <w:r w:rsidRPr="00A446D8">
        <w:rPr>
          <w:rFonts w:ascii="Arial" w:hAnsi="Arial" w:cs="Arial"/>
          <w:b/>
          <w:sz w:val="24"/>
          <w:szCs w:val="24"/>
        </w:rPr>
        <w:t xml:space="preserve">3. Профилактические мероприятия, </w:t>
      </w:r>
    </w:p>
    <w:p w:rsidR="00FB1570" w:rsidRPr="00A446D8" w:rsidRDefault="00FB1570" w:rsidP="00A446D8">
      <w:pPr>
        <w:tabs>
          <w:tab w:val="left" w:pos="1134"/>
        </w:tabs>
        <w:spacing w:line="240" w:lineRule="auto"/>
        <w:jc w:val="center"/>
        <w:rPr>
          <w:rFonts w:ascii="Arial" w:hAnsi="Arial" w:cs="Arial"/>
          <w:b/>
          <w:sz w:val="24"/>
          <w:szCs w:val="24"/>
        </w:rPr>
      </w:pPr>
      <w:r w:rsidRPr="00A446D8">
        <w:rPr>
          <w:rFonts w:ascii="Arial" w:hAnsi="Arial" w:cs="Arial"/>
          <w:b/>
          <w:sz w:val="24"/>
          <w:szCs w:val="24"/>
        </w:rPr>
        <w:t>проводимые при осуществлении муниципального контроля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При осуществлении муниципального контроля Контрольный орган проводит следующие виды профилактических мероприятий:</w:t>
      </w:r>
    </w:p>
    <w:p w:rsidR="00FB1570" w:rsidRPr="00A446D8" w:rsidRDefault="00FB1570" w:rsidP="00A446D8">
      <w:pPr>
        <w:pStyle w:val="ConsPlusNormal"/>
        <w:ind w:firstLine="709"/>
        <w:jc w:val="both"/>
        <w:rPr>
          <w:rFonts w:ascii="Arial" w:hAnsi="Arial" w:cs="Arial"/>
        </w:rPr>
      </w:pPr>
      <w:r w:rsidRPr="00A446D8">
        <w:rPr>
          <w:rFonts w:ascii="Arial" w:hAnsi="Arial" w:cs="Arial"/>
        </w:rPr>
        <w:t>1) информирование;</w:t>
      </w:r>
    </w:p>
    <w:p w:rsidR="00FB1570" w:rsidRPr="00A446D8" w:rsidRDefault="00FB1570" w:rsidP="00A446D8">
      <w:pPr>
        <w:pStyle w:val="ConsPlusNormal"/>
        <w:ind w:firstLine="709"/>
        <w:jc w:val="both"/>
        <w:rPr>
          <w:rFonts w:ascii="Arial" w:hAnsi="Arial" w:cs="Arial"/>
        </w:rPr>
      </w:pPr>
      <w:r w:rsidRPr="00A446D8">
        <w:rPr>
          <w:rFonts w:ascii="Arial" w:hAnsi="Arial" w:cs="Arial"/>
        </w:rPr>
        <w:t>2) обобщение правоприменительной практики;</w:t>
      </w:r>
    </w:p>
    <w:p w:rsidR="00FB1570" w:rsidRPr="00A446D8" w:rsidRDefault="00FB1570" w:rsidP="00A446D8">
      <w:pPr>
        <w:pStyle w:val="ConsPlusNormal"/>
        <w:ind w:firstLine="709"/>
        <w:jc w:val="both"/>
        <w:rPr>
          <w:rFonts w:ascii="Arial" w:hAnsi="Arial" w:cs="Arial"/>
        </w:rPr>
      </w:pPr>
      <w:r w:rsidRPr="00A446D8">
        <w:rPr>
          <w:rFonts w:ascii="Arial" w:hAnsi="Arial" w:cs="Arial"/>
        </w:rPr>
        <w:t>3) объявление предостережения;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4) консультирование;</w:t>
      </w:r>
    </w:p>
    <w:p w:rsidR="00FB1570" w:rsidRPr="00A446D8" w:rsidRDefault="00FB1570" w:rsidP="00A446D8">
      <w:pPr>
        <w:pStyle w:val="ConsPlusNormal"/>
        <w:ind w:firstLine="709"/>
        <w:jc w:val="both"/>
        <w:rPr>
          <w:rFonts w:ascii="Arial" w:hAnsi="Arial" w:cs="Arial"/>
        </w:rPr>
      </w:pPr>
      <w:r w:rsidRPr="00A446D8">
        <w:rPr>
          <w:rFonts w:ascii="Arial" w:hAnsi="Arial" w:cs="Arial"/>
        </w:rPr>
        <w:t>5) профилактический визит.</w:t>
      </w:r>
    </w:p>
    <w:p w:rsidR="00FB1570" w:rsidRPr="00A446D8" w:rsidRDefault="00FB1570" w:rsidP="00A446D8">
      <w:pPr>
        <w:pStyle w:val="ConsPlusNormal"/>
        <w:ind w:firstLine="709"/>
        <w:jc w:val="both"/>
        <w:rPr>
          <w:rFonts w:ascii="Arial" w:hAnsi="Arial" w:cs="Arial"/>
        </w:rPr>
      </w:pPr>
    </w:p>
    <w:p w:rsidR="00FB1570" w:rsidRPr="00A446D8" w:rsidRDefault="00FB1570" w:rsidP="00A446D8">
      <w:pPr>
        <w:pStyle w:val="ConsPlusNormal"/>
        <w:ind w:firstLine="0"/>
        <w:jc w:val="center"/>
        <w:rPr>
          <w:rFonts w:ascii="Arial" w:hAnsi="Arial" w:cs="Arial"/>
        </w:rPr>
      </w:pPr>
      <w:r w:rsidRPr="00A446D8">
        <w:rPr>
          <w:rFonts w:ascii="Arial" w:hAnsi="Arial" w:cs="Arial"/>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B1570" w:rsidRPr="00A446D8" w:rsidRDefault="00FB1570" w:rsidP="00A446D8">
      <w:pPr>
        <w:pStyle w:val="ConsPlusNormal"/>
        <w:ind w:firstLine="709"/>
        <w:jc w:val="center"/>
        <w:rPr>
          <w:rFonts w:ascii="Arial" w:hAnsi="Arial" w:cs="Arial"/>
          <w:b/>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3.1.2. Обобщение правоприменительной практики организации и проведения муниципального контроля осуществляется ежегодно.</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По итогам обобщения правоприменительной практики Контрольный орган обеспечивает подготовку доклада, содержащего результаты </w:t>
      </w:r>
      <w:r w:rsidR="00F026F9" w:rsidRPr="00A446D8">
        <w:rPr>
          <w:rFonts w:ascii="Arial" w:hAnsi="Arial" w:cs="Arial"/>
          <w:sz w:val="24"/>
          <w:szCs w:val="24"/>
        </w:rPr>
        <w:t xml:space="preserve">обобщения </w:t>
      </w:r>
      <w:r w:rsidRPr="00A446D8">
        <w:rPr>
          <w:rFonts w:ascii="Arial" w:hAnsi="Arial" w:cs="Arial"/>
          <w:sz w:val="24"/>
          <w:szCs w:val="24"/>
        </w:rPr>
        <w:t>правоприменительной практики Контрольного органа (далее – доклад).</w:t>
      </w:r>
    </w:p>
    <w:p w:rsidR="00FB1570" w:rsidRPr="00A446D8" w:rsidRDefault="00FB1570" w:rsidP="00A446D8">
      <w:pPr>
        <w:spacing w:after="0" w:line="240" w:lineRule="auto"/>
        <w:ind w:firstLine="709"/>
        <w:jc w:val="both"/>
        <w:rPr>
          <w:rFonts w:ascii="Arial" w:hAnsi="Arial" w:cs="Arial"/>
          <w:color w:val="FF0000"/>
          <w:sz w:val="24"/>
          <w:szCs w:val="24"/>
        </w:rPr>
      </w:pPr>
      <w:r w:rsidRPr="00A446D8">
        <w:rPr>
          <w:rFonts w:ascii="Arial" w:hAnsi="Arial" w:cs="Arial"/>
          <w:sz w:val="24"/>
          <w:szCs w:val="24"/>
        </w:rPr>
        <w:t xml:space="preserve">Контрольный орган обеспечивает публичное обсуждение проекта доклада. </w:t>
      </w:r>
    </w:p>
    <w:p w:rsidR="00FB1570" w:rsidRPr="00A446D8" w:rsidRDefault="00FB1570" w:rsidP="00A446D8">
      <w:pPr>
        <w:pStyle w:val="HTML"/>
        <w:ind w:firstLine="540"/>
        <w:jc w:val="both"/>
        <w:rPr>
          <w:rFonts w:ascii="Arial" w:hAnsi="Arial" w:cs="Arial"/>
          <w:color w:val="FF0000"/>
          <w:sz w:val="24"/>
          <w:szCs w:val="24"/>
        </w:rPr>
      </w:pPr>
      <w:r w:rsidRPr="00A446D8">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FB1570" w:rsidRPr="00A446D8" w:rsidRDefault="00FB1570" w:rsidP="00A446D8">
      <w:pPr>
        <w:spacing w:line="240" w:lineRule="auto"/>
        <w:ind w:firstLine="709"/>
        <w:jc w:val="both"/>
        <w:rPr>
          <w:rFonts w:ascii="Arial" w:hAnsi="Arial" w:cs="Arial"/>
          <w:sz w:val="24"/>
          <w:szCs w:val="24"/>
        </w:rPr>
      </w:pPr>
    </w:p>
    <w:p w:rsidR="00FB1570" w:rsidRPr="00A446D8" w:rsidRDefault="00FB1570" w:rsidP="00A446D8">
      <w:pPr>
        <w:spacing w:after="0" w:line="240" w:lineRule="auto"/>
        <w:jc w:val="center"/>
        <w:rPr>
          <w:rFonts w:ascii="Arial" w:hAnsi="Arial" w:cs="Arial"/>
          <w:sz w:val="24"/>
          <w:szCs w:val="24"/>
        </w:rPr>
      </w:pPr>
      <w:r w:rsidRPr="00A446D8">
        <w:rPr>
          <w:rFonts w:ascii="Arial" w:hAnsi="Arial" w:cs="Arial"/>
          <w:sz w:val="24"/>
          <w:szCs w:val="24"/>
        </w:rPr>
        <w:t xml:space="preserve">3.2. Предостережение о недопустимости нарушения </w:t>
      </w:r>
    </w:p>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обязательных требований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lastRenderedPageBreak/>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B1570" w:rsidRPr="00A446D8" w:rsidRDefault="00FB1570" w:rsidP="00A446D8">
      <w:pPr>
        <w:pStyle w:val="ConsPlusNormal"/>
        <w:ind w:firstLine="709"/>
        <w:jc w:val="both"/>
        <w:rPr>
          <w:rFonts w:ascii="Arial" w:hAnsi="Arial" w:cs="Arial"/>
        </w:rPr>
      </w:pPr>
      <w:r w:rsidRPr="00A446D8">
        <w:rPr>
          <w:rFonts w:ascii="Arial" w:hAnsi="Arial" w:cs="Arial"/>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3.2.4. Возражение должно содержать:</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1) наименование Контрольного органа, в который направляется возражение;</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 дату и номер предостережения;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4) доводы, на основании которых контролируемое лицо не согласно с объявленным предостережением;</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5) дату получения предостережения контролируемым лицом;</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6) личную подпись и дату.</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B1570" w:rsidRPr="00A446D8" w:rsidRDefault="00FB1570" w:rsidP="00A446D8">
      <w:pPr>
        <w:pStyle w:val="ConsPlusNormal"/>
        <w:ind w:firstLine="709"/>
        <w:jc w:val="both"/>
        <w:rPr>
          <w:rFonts w:ascii="Arial" w:hAnsi="Arial" w:cs="Arial"/>
        </w:rPr>
      </w:pPr>
      <w:r w:rsidRPr="00A446D8">
        <w:rPr>
          <w:rFonts w:ascii="Arial" w:hAnsi="Arial" w:cs="Arial"/>
        </w:rPr>
        <w:t>3.2.6. Контрольный орган рассматривает возражение в отношении предостережения в течение пятнадцати рабочих дней со дня его получения.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3.2.7. По результатам рассмотрения возражения Контрольный орган принимает одно из следующих решений:</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1) удовлетворяет возражение в форме отмены предостережения;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2) отказывает в удовлетворении возражения с указанием причины отказа.</w:t>
      </w:r>
    </w:p>
    <w:p w:rsidR="00FB1570" w:rsidRPr="00A446D8" w:rsidRDefault="00FB1570" w:rsidP="00A446D8">
      <w:pPr>
        <w:pStyle w:val="ConsPlusNormal"/>
        <w:ind w:firstLine="709"/>
        <w:jc w:val="both"/>
        <w:rPr>
          <w:rFonts w:ascii="Arial" w:hAnsi="Arial" w:cs="Arial"/>
        </w:rPr>
      </w:pPr>
      <w:r w:rsidRPr="00A446D8">
        <w:rPr>
          <w:rFonts w:ascii="Arial" w:hAnsi="Arial" w:cs="Arial"/>
        </w:rPr>
        <w:t>3.2.8. Контрольный орган информирует контролируемое лицо о результатах рассмотрения возражения не позднее пяти</w:t>
      </w:r>
      <w:r w:rsidRPr="00A446D8">
        <w:rPr>
          <w:rFonts w:ascii="Arial" w:hAnsi="Arial" w:cs="Arial"/>
          <w:color w:val="FF0000"/>
          <w:vertAlign w:val="superscript"/>
        </w:rPr>
        <w:t xml:space="preserve">7 </w:t>
      </w:r>
      <w:r w:rsidRPr="00A446D8">
        <w:rPr>
          <w:rFonts w:ascii="Arial" w:hAnsi="Arial" w:cs="Arial"/>
        </w:rPr>
        <w:t>рабочих дней со дня рассмотрения возражения в отношении предостережения.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3.2.9. Повторное направление возражения по тем же основаниям не допускается.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3.3. Консультирование</w:t>
      </w:r>
    </w:p>
    <w:p w:rsidR="00FB1570" w:rsidRPr="00A446D8" w:rsidRDefault="00FB1570" w:rsidP="00A446D8">
      <w:pPr>
        <w:pStyle w:val="ConsPlusNormal"/>
        <w:ind w:firstLine="709"/>
        <w:jc w:val="both"/>
        <w:rPr>
          <w:rFonts w:ascii="Arial" w:hAnsi="Arial" w:cs="Arial"/>
        </w:rPr>
      </w:pPr>
      <w:r w:rsidRPr="00A446D8">
        <w:rPr>
          <w:rFonts w:ascii="Arial" w:hAnsi="Arial" w:cs="Arial"/>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B1570" w:rsidRPr="00A446D8" w:rsidRDefault="00FB1570" w:rsidP="00A446D8">
      <w:pPr>
        <w:pStyle w:val="ConsPlusNormal"/>
        <w:tabs>
          <w:tab w:val="left" w:pos="1134"/>
        </w:tabs>
        <w:ind w:firstLine="709"/>
        <w:jc w:val="both"/>
        <w:rPr>
          <w:rFonts w:ascii="Arial" w:hAnsi="Arial" w:cs="Arial"/>
        </w:rPr>
      </w:pPr>
      <w:r w:rsidRPr="00A446D8">
        <w:rPr>
          <w:rFonts w:ascii="Arial" w:hAnsi="Arial" w:cs="Arial"/>
        </w:rPr>
        <w:t>1) порядка проведения контрольных мероприятий и обязательного профилактического визита;</w:t>
      </w:r>
    </w:p>
    <w:p w:rsidR="00FB1570" w:rsidRPr="00A446D8" w:rsidRDefault="00FB1570" w:rsidP="00A446D8">
      <w:pPr>
        <w:pStyle w:val="ConsPlusNormal"/>
        <w:tabs>
          <w:tab w:val="left" w:pos="1134"/>
        </w:tabs>
        <w:ind w:firstLine="709"/>
        <w:jc w:val="both"/>
        <w:rPr>
          <w:rFonts w:ascii="Arial" w:hAnsi="Arial" w:cs="Arial"/>
        </w:rPr>
      </w:pPr>
      <w:r w:rsidRPr="00A446D8">
        <w:rPr>
          <w:rFonts w:ascii="Arial" w:hAnsi="Arial" w:cs="Arial"/>
        </w:rPr>
        <w:t>2) периодичности проведения контрольных мероприятий и обязательного профилактического визита;</w:t>
      </w:r>
    </w:p>
    <w:p w:rsidR="00FB1570" w:rsidRPr="00A446D8" w:rsidRDefault="00FB1570" w:rsidP="00A446D8">
      <w:pPr>
        <w:pStyle w:val="ConsPlusNormal"/>
        <w:tabs>
          <w:tab w:val="left" w:pos="1134"/>
        </w:tabs>
        <w:ind w:left="709" w:firstLine="0"/>
        <w:jc w:val="both"/>
        <w:rPr>
          <w:rFonts w:ascii="Arial" w:hAnsi="Arial" w:cs="Arial"/>
        </w:rPr>
      </w:pPr>
      <w:r w:rsidRPr="00A446D8">
        <w:rPr>
          <w:rFonts w:ascii="Arial" w:hAnsi="Arial" w:cs="Arial"/>
        </w:rPr>
        <w:lastRenderedPageBreak/>
        <w:t>3) порядка принятия решений по итогам контрольных мероприятий;</w:t>
      </w:r>
    </w:p>
    <w:p w:rsidR="00FB1570" w:rsidRPr="00A446D8" w:rsidRDefault="00FB1570" w:rsidP="00A446D8">
      <w:pPr>
        <w:pStyle w:val="ConsPlusNormal"/>
        <w:tabs>
          <w:tab w:val="left" w:pos="1134"/>
        </w:tabs>
        <w:ind w:left="709" w:firstLine="0"/>
        <w:jc w:val="both"/>
        <w:rPr>
          <w:rFonts w:ascii="Arial" w:hAnsi="Arial" w:cs="Arial"/>
        </w:rPr>
      </w:pPr>
      <w:r w:rsidRPr="00A446D8">
        <w:rPr>
          <w:rFonts w:ascii="Arial" w:hAnsi="Arial" w:cs="Arial"/>
        </w:rPr>
        <w:t>4) порядка обжалования решений Контрольного органа.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3.3.2. Инспекторы осуществляют консультирование контролируемых лиц и их представителей:</w:t>
      </w:r>
    </w:p>
    <w:p w:rsidR="00FB1570" w:rsidRPr="00A446D8" w:rsidRDefault="00FB1570" w:rsidP="00A446D8">
      <w:pPr>
        <w:pStyle w:val="ConsPlusNormal"/>
        <w:ind w:firstLine="709"/>
        <w:jc w:val="both"/>
        <w:rPr>
          <w:rFonts w:ascii="Arial" w:hAnsi="Arial" w:cs="Arial"/>
        </w:rPr>
      </w:pPr>
      <w:r w:rsidRPr="00A446D8">
        <w:rPr>
          <w:rFonts w:ascii="Arial" w:hAnsi="Arial" w:cs="Arial"/>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B1570" w:rsidRPr="00A446D8" w:rsidRDefault="00FB1570" w:rsidP="00A446D8">
      <w:pPr>
        <w:pStyle w:val="ConsPlusNormal"/>
        <w:ind w:firstLine="709"/>
        <w:jc w:val="both"/>
        <w:rPr>
          <w:rFonts w:ascii="Arial" w:hAnsi="Arial" w:cs="Arial"/>
        </w:rPr>
      </w:pPr>
      <w:r w:rsidRPr="00A446D8">
        <w:rPr>
          <w:rFonts w:ascii="Arial" w:hAnsi="Arial" w:cs="Arial"/>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Время разговора по телефону не должно превышать 10 минут.</w:t>
      </w:r>
    </w:p>
    <w:p w:rsidR="00FB1570" w:rsidRPr="00A446D8" w:rsidRDefault="00FB1570" w:rsidP="00A446D8">
      <w:pPr>
        <w:pStyle w:val="ConsPlusNormal"/>
        <w:ind w:firstLine="709"/>
        <w:jc w:val="both"/>
        <w:rPr>
          <w:rFonts w:ascii="Arial" w:hAnsi="Arial" w:cs="Arial"/>
        </w:rPr>
      </w:pPr>
      <w:r w:rsidRPr="00A446D8">
        <w:rPr>
          <w:rFonts w:ascii="Arial" w:hAnsi="Arial" w:cs="Arial"/>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3.3.5. Письменное консультирование контролируемых лиц и их представителей осуществляется по следующим вопросам:</w:t>
      </w:r>
    </w:p>
    <w:p w:rsidR="00FB1570" w:rsidRPr="00A446D8" w:rsidRDefault="00FB1570" w:rsidP="00A446D8">
      <w:pPr>
        <w:pStyle w:val="ConsPlusNormal"/>
        <w:ind w:firstLine="709"/>
        <w:jc w:val="both"/>
        <w:rPr>
          <w:rFonts w:ascii="Arial" w:hAnsi="Arial" w:cs="Arial"/>
        </w:rPr>
      </w:pPr>
      <w:r w:rsidRPr="00A446D8">
        <w:rPr>
          <w:rFonts w:ascii="Arial" w:hAnsi="Arial" w:cs="Arial"/>
        </w:rPr>
        <w:t>1) порядок обжалования решений Контрольного органа;</w:t>
      </w:r>
    </w:p>
    <w:p w:rsidR="00FA421F" w:rsidRPr="00A446D8" w:rsidRDefault="00FB1570" w:rsidP="00A446D8">
      <w:pPr>
        <w:pStyle w:val="ConsPlusNormal"/>
        <w:ind w:firstLine="709"/>
        <w:jc w:val="both"/>
        <w:rPr>
          <w:rFonts w:ascii="Arial" w:hAnsi="Arial" w:cs="Arial"/>
        </w:rPr>
      </w:pPr>
      <w:r w:rsidRPr="00A446D8">
        <w:rPr>
          <w:rFonts w:ascii="Arial" w:hAnsi="Arial" w:cs="Arial"/>
        </w:rPr>
        <w:t xml:space="preserve">2) </w:t>
      </w:r>
      <w:r w:rsidR="00FA421F" w:rsidRPr="00A446D8">
        <w:rPr>
          <w:rFonts w:ascii="Arial" w:hAnsi="Arial" w:cs="Arial"/>
        </w:rPr>
        <w:t xml:space="preserve">сроки проведения проверки.  </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A446D8">
          <w:rPr>
            <w:rFonts w:ascii="Arial" w:hAnsi="Arial" w:cs="Arial"/>
          </w:rPr>
          <w:t>законом</w:t>
        </w:r>
      </w:hyperlink>
      <w:r w:rsidRPr="00A446D8">
        <w:rPr>
          <w:rFonts w:ascii="Arial" w:hAnsi="Arial" w:cs="Arial"/>
        </w:rPr>
        <w:t xml:space="preserve"> от 02.05.2006 № 59-ФЗ «О порядке рассмотрения обращений граждан Российской Федерации».</w:t>
      </w:r>
    </w:p>
    <w:p w:rsidR="00FB1570" w:rsidRPr="00A446D8" w:rsidRDefault="00FB1570" w:rsidP="00A446D8">
      <w:pPr>
        <w:pStyle w:val="ConsPlusNormal"/>
        <w:ind w:firstLine="709"/>
        <w:jc w:val="both"/>
        <w:rPr>
          <w:rFonts w:ascii="Arial" w:hAnsi="Arial" w:cs="Arial"/>
        </w:rPr>
      </w:pPr>
      <w:r w:rsidRPr="00A446D8">
        <w:rPr>
          <w:rFonts w:ascii="Arial" w:hAnsi="Arial" w:cs="Arial"/>
        </w:rPr>
        <w:t>3.3.7. Контрольный орган осуществляет учет проведенных консультирований.</w:t>
      </w:r>
    </w:p>
    <w:p w:rsidR="00FB1570" w:rsidRPr="00A446D8" w:rsidRDefault="00FB1570" w:rsidP="00A446D8">
      <w:pPr>
        <w:pStyle w:val="ConsPlusNormal"/>
        <w:ind w:firstLine="0"/>
        <w:jc w:val="center"/>
        <w:rPr>
          <w:rFonts w:ascii="Arial" w:hAnsi="Arial" w:cs="Arial"/>
        </w:rPr>
      </w:pPr>
    </w:p>
    <w:p w:rsidR="00FB1570" w:rsidRPr="00A446D8" w:rsidRDefault="00FB1570" w:rsidP="00A446D8">
      <w:pPr>
        <w:pStyle w:val="ConsPlusNormal"/>
        <w:ind w:firstLine="0"/>
        <w:jc w:val="center"/>
        <w:rPr>
          <w:rFonts w:ascii="Arial" w:hAnsi="Arial" w:cs="Arial"/>
        </w:rPr>
      </w:pPr>
      <w:r w:rsidRPr="00A446D8">
        <w:rPr>
          <w:rFonts w:ascii="Arial" w:hAnsi="Arial" w:cs="Arial"/>
        </w:rPr>
        <w:t>3.4. Профилактический визит</w:t>
      </w:r>
    </w:p>
    <w:p w:rsidR="00FB1570" w:rsidRPr="00A446D8" w:rsidRDefault="00FB1570" w:rsidP="00A446D8">
      <w:pPr>
        <w:pStyle w:val="ConsPlusNormal"/>
        <w:ind w:firstLine="709"/>
        <w:jc w:val="both"/>
        <w:rPr>
          <w:rFonts w:ascii="Arial" w:hAnsi="Arial" w:cs="Arial"/>
          <w:b/>
        </w:rPr>
      </w:pP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3.4.3. Обязательный профилактический визит проводится: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2) по поручению:</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а) Президента Российской Федерации;</w:t>
      </w:r>
    </w:p>
    <w:p w:rsidR="00FB1570" w:rsidRPr="00A446D8" w:rsidRDefault="00FB1570" w:rsidP="00A446D8">
      <w:pPr>
        <w:autoSpaceDE w:val="0"/>
        <w:autoSpaceDN w:val="0"/>
        <w:adjustRightInd w:val="0"/>
        <w:spacing w:after="0" w:line="240" w:lineRule="auto"/>
        <w:ind w:firstLine="709"/>
        <w:jc w:val="both"/>
        <w:rPr>
          <w:rFonts w:ascii="Arial" w:hAnsi="Arial" w:cs="Arial"/>
          <w:b/>
          <w:i/>
          <w:color w:val="FF0000"/>
          <w:sz w:val="24"/>
          <w:szCs w:val="24"/>
        </w:rPr>
      </w:pPr>
      <w:r w:rsidRPr="00A446D8">
        <w:rPr>
          <w:rFonts w:ascii="Arial" w:hAnsi="Arial"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lastRenderedPageBreak/>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3.4.11. Решение об отказе в проведении профилактического визита принимается в следующих случаях:</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от контролируемого лица поступило уведомление об отзыве заявления;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lastRenderedPageBreak/>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B1570" w:rsidRPr="00A446D8" w:rsidRDefault="00FB1570" w:rsidP="00A446D8">
      <w:pPr>
        <w:pStyle w:val="a5"/>
        <w:widowControl/>
        <w:tabs>
          <w:tab w:val="left" w:pos="1134"/>
        </w:tabs>
        <w:ind w:left="0"/>
        <w:jc w:val="center"/>
        <w:rPr>
          <w:b/>
          <w:sz w:val="24"/>
          <w:szCs w:val="24"/>
        </w:rPr>
      </w:pPr>
    </w:p>
    <w:p w:rsidR="00FB1570" w:rsidRPr="00A446D8" w:rsidRDefault="00FB1570" w:rsidP="00A446D8">
      <w:pPr>
        <w:pStyle w:val="a5"/>
        <w:widowControl/>
        <w:tabs>
          <w:tab w:val="left" w:pos="1134"/>
        </w:tabs>
        <w:ind w:left="0"/>
        <w:jc w:val="center"/>
        <w:rPr>
          <w:b/>
          <w:sz w:val="24"/>
          <w:szCs w:val="24"/>
        </w:rPr>
      </w:pPr>
      <w:r w:rsidRPr="00A446D8">
        <w:rPr>
          <w:b/>
          <w:sz w:val="24"/>
          <w:szCs w:val="24"/>
        </w:rPr>
        <w:t xml:space="preserve">4. Контрольные мероприятия, проводимые </w:t>
      </w:r>
    </w:p>
    <w:p w:rsidR="00FB1570" w:rsidRPr="00A446D8" w:rsidRDefault="00FB1570" w:rsidP="00A446D8">
      <w:pPr>
        <w:pStyle w:val="a5"/>
        <w:widowControl/>
        <w:tabs>
          <w:tab w:val="left" w:pos="1134"/>
        </w:tabs>
        <w:ind w:left="0"/>
        <w:jc w:val="center"/>
        <w:rPr>
          <w:b/>
          <w:sz w:val="24"/>
          <w:szCs w:val="24"/>
        </w:rPr>
      </w:pPr>
      <w:r w:rsidRPr="00A446D8">
        <w:rPr>
          <w:b/>
          <w:sz w:val="24"/>
          <w:szCs w:val="24"/>
        </w:rPr>
        <w:t xml:space="preserve">при осуществлении муниципального контроля </w:t>
      </w:r>
    </w:p>
    <w:p w:rsidR="00FB1570" w:rsidRPr="00A446D8" w:rsidRDefault="00FB1570" w:rsidP="00A446D8">
      <w:pPr>
        <w:pStyle w:val="a5"/>
        <w:widowControl/>
        <w:tabs>
          <w:tab w:val="left" w:pos="1134"/>
        </w:tabs>
        <w:ind w:left="709"/>
        <w:jc w:val="both"/>
        <w:rPr>
          <w:sz w:val="24"/>
          <w:szCs w:val="24"/>
        </w:rPr>
      </w:pPr>
    </w:p>
    <w:p w:rsidR="00FB1570" w:rsidRPr="00A446D8" w:rsidRDefault="00FB1570" w:rsidP="00A446D8">
      <w:pPr>
        <w:tabs>
          <w:tab w:val="left" w:pos="1134"/>
        </w:tabs>
        <w:spacing w:line="240" w:lineRule="auto"/>
        <w:jc w:val="center"/>
        <w:rPr>
          <w:rFonts w:ascii="Arial" w:hAnsi="Arial" w:cs="Arial"/>
          <w:sz w:val="24"/>
          <w:szCs w:val="24"/>
        </w:rPr>
      </w:pPr>
      <w:r w:rsidRPr="00A446D8">
        <w:rPr>
          <w:rFonts w:ascii="Arial" w:hAnsi="Arial" w:cs="Arial"/>
          <w:sz w:val="24"/>
          <w:szCs w:val="24"/>
        </w:rPr>
        <w:t>4.1. Контрольные мероприятия. Общие вопросы</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A446D8">
        <w:rPr>
          <w:b/>
          <w:sz w:val="24"/>
          <w:szCs w:val="24"/>
        </w:rPr>
        <w:t xml:space="preserve"> </w:t>
      </w:r>
      <w:r w:rsidRPr="00A446D8">
        <w:rPr>
          <w:sz w:val="24"/>
          <w:szCs w:val="24"/>
        </w:rPr>
        <w:t>мероприятий:</w:t>
      </w:r>
    </w:p>
    <w:p w:rsidR="00FB1570" w:rsidRPr="00A446D8" w:rsidRDefault="00FB1570" w:rsidP="00A446D8">
      <w:pPr>
        <w:pStyle w:val="ConsPlusNormal"/>
        <w:ind w:firstLine="709"/>
        <w:jc w:val="both"/>
        <w:rPr>
          <w:rFonts w:ascii="Arial" w:hAnsi="Arial" w:cs="Arial"/>
        </w:rPr>
      </w:pPr>
      <w:r w:rsidRPr="00A446D8">
        <w:rPr>
          <w:rFonts w:ascii="Arial" w:hAnsi="Arial" w:cs="Arial"/>
        </w:rPr>
        <w:t>инспекционный визит, документарная проверка, выездная проверка – при  взаимодействии с контролируемыми лицами;</w:t>
      </w:r>
    </w:p>
    <w:p w:rsidR="00FB1570" w:rsidRPr="00A446D8" w:rsidRDefault="00FB1570" w:rsidP="00A446D8">
      <w:pPr>
        <w:pStyle w:val="ConsPlusNormal"/>
        <w:ind w:firstLine="709"/>
        <w:jc w:val="both"/>
        <w:rPr>
          <w:rFonts w:ascii="Arial" w:hAnsi="Arial" w:cs="Arial"/>
        </w:rPr>
      </w:pPr>
      <w:r w:rsidRPr="00A446D8">
        <w:rPr>
          <w:rFonts w:ascii="Arial" w:hAnsi="Arial" w:cs="Arial"/>
        </w:rPr>
        <w:t>наблюдение за соблюдением обязательных требований, выездное обследование – без взаимодействия с контролируемыми лицами.</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4.1.2. При осуществлении муниципального контроля</w:t>
      </w:r>
      <w:r w:rsidRPr="00A446D8">
        <w:rPr>
          <w:color w:val="FF0000"/>
          <w:sz w:val="24"/>
          <w:szCs w:val="24"/>
        </w:rPr>
        <w:t xml:space="preserve"> </w:t>
      </w:r>
      <w:r w:rsidRPr="00A446D8">
        <w:rPr>
          <w:sz w:val="24"/>
          <w:szCs w:val="24"/>
        </w:rPr>
        <w:t xml:space="preserve">взаимодействием с контролируемыми лицами являются: </w:t>
      </w:r>
    </w:p>
    <w:p w:rsidR="00FB1570" w:rsidRPr="00A446D8" w:rsidRDefault="00FB1570" w:rsidP="00A446D8">
      <w:pPr>
        <w:pStyle w:val="a5"/>
        <w:widowControl/>
        <w:tabs>
          <w:tab w:val="left" w:pos="1134"/>
        </w:tabs>
        <w:ind w:left="0" w:firstLine="709"/>
        <w:jc w:val="both"/>
        <w:rPr>
          <w:b/>
          <w:color w:val="FF0000"/>
          <w:sz w:val="24"/>
          <w:szCs w:val="24"/>
        </w:rPr>
      </w:pPr>
      <w:r w:rsidRPr="00A446D8">
        <w:rPr>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запрос документов, иных материалов;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 xml:space="preserve">4.1.3. Контрольные мероприятия, осуществляемые при </w:t>
      </w:r>
      <w:r w:rsidRPr="00A446D8">
        <w:rPr>
          <w:rFonts w:ascii="Arial" w:hAnsi="Arial" w:cs="Arial"/>
          <w:sz w:val="24"/>
          <w:szCs w:val="24"/>
          <w:lang w:eastAsia="en-US"/>
        </w:rPr>
        <w:t xml:space="preserve"> взаимодействии с контролируемым лицом, </w:t>
      </w:r>
      <w:r w:rsidRPr="00A446D8">
        <w:rPr>
          <w:rFonts w:ascii="Arial" w:hAnsi="Arial" w:cs="Arial"/>
          <w:sz w:val="24"/>
          <w:szCs w:val="24"/>
        </w:rPr>
        <w:t>проводятся Контрольным органом по следующим основаниям:</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FB1570" w:rsidRPr="00A446D8" w:rsidRDefault="00593587"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2</w:t>
      </w:r>
      <w:r w:rsidR="00FB1570" w:rsidRPr="00A446D8">
        <w:rPr>
          <w:rFonts w:ascii="Arial" w:hAnsi="Arial" w:cs="Arial"/>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B1570" w:rsidRPr="00A446D8" w:rsidRDefault="00593587"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3</w:t>
      </w:r>
      <w:r w:rsidR="00FB1570" w:rsidRPr="00A446D8">
        <w:rPr>
          <w:rFonts w:ascii="Arial" w:hAnsi="Arial" w:cs="Arial"/>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1570" w:rsidRPr="00A446D8" w:rsidRDefault="00593587"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4</w:t>
      </w:r>
      <w:r w:rsidR="00FB1570" w:rsidRPr="00A446D8">
        <w:rPr>
          <w:rFonts w:ascii="Arial" w:hAnsi="Arial" w:cs="Arial"/>
          <w:sz w:val="24"/>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00FB1570" w:rsidRPr="00A446D8">
          <w:rPr>
            <w:rFonts w:ascii="Arial" w:hAnsi="Arial" w:cs="Arial"/>
            <w:sz w:val="24"/>
            <w:szCs w:val="24"/>
          </w:rPr>
          <w:t>частью 1 статьи 95</w:t>
        </w:r>
      </w:hyperlink>
      <w:r w:rsidR="00FB1570" w:rsidRPr="00A446D8">
        <w:rPr>
          <w:rFonts w:ascii="Arial" w:hAnsi="Arial" w:cs="Arial"/>
          <w:sz w:val="24"/>
          <w:szCs w:val="24"/>
        </w:rPr>
        <w:t xml:space="preserve"> Федерального закона № 248-ФЗ;</w:t>
      </w:r>
    </w:p>
    <w:p w:rsidR="00FB1570" w:rsidRPr="00A446D8" w:rsidRDefault="00593587" w:rsidP="00A446D8">
      <w:pPr>
        <w:autoSpaceDE w:val="0"/>
        <w:autoSpaceDN w:val="0"/>
        <w:adjustRightInd w:val="0"/>
        <w:spacing w:after="0" w:line="240" w:lineRule="auto"/>
        <w:ind w:firstLine="709"/>
        <w:jc w:val="both"/>
        <w:rPr>
          <w:rFonts w:ascii="Arial" w:hAnsi="Arial" w:cs="Arial"/>
          <w:iCs/>
          <w:sz w:val="24"/>
          <w:szCs w:val="24"/>
        </w:rPr>
      </w:pPr>
      <w:r w:rsidRPr="00A446D8">
        <w:rPr>
          <w:rFonts w:ascii="Arial" w:hAnsi="Arial" w:cs="Arial"/>
          <w:sz w:val="24"/>
          <w:szCs w:val="24"/>
        </w:rPr>
        <w:t>5</w:t>
      </w:r>
      <w:r w:rsidR="00FB1570" w:rsidRPr="00A446D8">
        <w:rPr>
          <w:rFonts w:ascii="Arial" w:hAnsi="Arial" w:cs="Arial"/>
          <w:sz w:val="24"/>
          <w:szCs w:val="24"/>
        </w:rPr>
        <w:t xml:space="preserve">) </w:t>
      </w:r>
      <w:r w:rsidR="00FB1570" w:rsidRPr="00A446D8">
        <w:rPr>
          <w:rFonts w:ascii="Arial" w:hAnsi="Arial" w:cs="Arial"/>
          <w:iCs/>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1570" w:rsidRPr="00A446D8" w:rsidRDefault="00593587" w:rsidP="00A446D8">
      <w:pPr>
        <w:autoSpaceDE w:val="0"/>
        <w:autoSpaceDN w:val="0"/>
        <w:adjustRightInd w:val="0"/>
        <w:spacing w:after="0" w:line="240" w:lineRule="auto"/>
        <w:ind w:firstLine="709"/>
        <w:jc w:val="both"/>
        <w:rPr>
          <w:rFonts w:ascii="Arial" w:hAnsi="Arial" w:cs="Arial"/>
          <w:bCs/>
          <w:iCs/>
          <w:sz w:val="24"/>
          <w:szCs w:val="24"/>
        </w:rPr>
      </w:pPr>
      <w:r w:rsidRPr="00A446D8">
        <w:rPr>
          <w:rFonts w:ascii="Arial" w:hAnsi="Arial" w:cs="Arial"/>
          <w:bCs/>
          <w:iCs/>
          <w:sz w:val="24"/>
          <w:szCs w:val="24"/>
        </w:rPr>
        <w:lastRenderedPageBreak/>
        <w:t>6</w:t>
      </w:r>
      <w:r w:rsidR="00FB1570" w:rsidRPr="00A446D8">
        <w:rPr>
          <w:rFonts w:ascii="Arial" w:hAnsi="Arial" w:cs="Arial"/>
          <w:bCs/>
          <w:iCs/>
          <w:sz w:val="24"/>
          <w:szCs w:val="24"/>
        </w:rPr>
        <w:t>) уклонение контролируемого лица от проведения обязательного профилактического визита.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осмотр;</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опрос;</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получение письменных объяснений;</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истребование документов;</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экспертиза.</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В отношении проведения к</w:t>
      </w:r>
      <w:r w:rsidRPr="00A446D8">
        <w:rPr>
          <w:rFonts w:ascii="Arial" w:hAnsi="Arial" w:cs="Arial"/>
          <w:bCs/>
          <w:sz w:val="24"/>
          <w:szCs w:val="24"/>
        </w:rPr>
        <w:t xml:space="preserve">онтрольных мероприятий без взаимодействия </w:t>
      </w:r>
      <w:r w:rsidRPr="00A446D8">
        <w:rPr>
          <w:rFonts w:ascii="Arial" w:hAnsi="Arial"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B1570" w:rsidRPr="00A446D8" w:rsidRDefault="00FB1570" w:rsidP="00A446D8">
      <w:pPr>
        <w:pStyle w:val="HTML"/>
        <w:ind w:firstLine="540"/>
        <w:jc w:val="both"/>
        <w:rPr>
          <w:rFonts w:ascii="Arial" w:hAnsi="Arial" w:cs="Arial"/>
          <w:sz w:val="24"/>
          <w:szCs w:val="24"/>
        </w:rPr>
      </w:pPr>
      <w:r w:rsidRPr="00A446D8">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4.1.8. Документы, иные материалы, являющиеся доказательствами нарушения обязательных требований, приобщаются к акту.</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Заполненные при проведении контрольного мероприятия проверочные листы должны быть приобщены к акту. </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B1570" w:rsidRPr="00A446D8" w:rsidRDefault="00FB1570" w:rsidP="00A446D8">
      <w:pPr>
        <w:pStyle w:val="ConsPlusNormal"/>
        <w:ind w:firstLine="709"/>
        <w:jc w:val="both"/>
        <w:rPr>
          <w:rFonts w:ascii="Arial" w:hAnsi="Arial" w:cs="Arial"/>
        </w:rPr>
      </w:pPr>
      <w:r w:rsidRPr="00A446D8">
        <w:rPr>
          <w:rFonts w:ascii="Arial" w:hAnsi="Arial" w:cs="Arial"/>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4.1.11. Контролируемое лицо или его представитель знакомится с </w:t>
      </w:r>
      <w:r w:rsidRPr="00A446D8">
        <w:rPr>
          <w:rFonts w:ascii="Arial" w:hAnsi="Arial" w:cs="Arial"/>
        </w:rPr>
        <w:lastRenderedPageBreak/>
        <w:t>содержанием акта на месте проведения контрольного мероприятия, за исключением случаев, установленных абзацем вторым настоящего пункта.</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bookmarkStart w:id="3" w:name="Par1"/>
      <w:bookmarkEnd w:id="3"/>
      <w:r w:rsidRPr="00A446D8">
        <w:rPr>
          <w:rFonts w:ascii="Arial" w:hAnsi="Arial"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FB1570" w:rsidRPr="00A446D8" w:rsidRDefault="00FB1570" w:rsidP="00A446D8">
      <w:pPr>
        <w:pStyle w:val="a5"/>
        <w:widowControl/>
        <w:tabs>
          <w:tab w:val="left" w:pos="1134"/>
        </w:tabs>
        <w:ind w:left="0" w:firstLine="709"/>
        <w:jc w:val="both"/>
        <w:rPr>
          <w:sz w:val="24"/>
          <w:szCs w:val="24"/>
        </w:rPr>
      </w:pPr>
    </w:p>
    <w:p w:rsidR="00FB1570" w:rsidRPr="00A446D8" w:rsidRDefault="00FB1570" w:rsidP="00A446D8">
      <w:pPr>
        <w:pStyle w:val="ConsPlusNormal"/>
        <w:tabs>
          <w:tab w:val="left" w:pos="284"/>
        </w:tabs>
        <w:ind w:firstLine="0"/>
        <w:jc w:val="center"/>
        <w:rPr>
          <w:rFonts w:ascii="Arial" w:hAnsi="Arial" w:cs="Arial"/>
        </w:rPr>
      </w:pPr>
      <w:r w:rsidRPr="00A446D8">
        <w:rPr>
          <w:rFonts w:ascii="Arial" w:hAnsi="Arial" w:cs="Arial"/>
        </w:rPr>
        <w:t xml:space="preserve">4.2. Меры, принимаемые Контрольным органом по результатам </w:t>
      </w:r>
    </w:p>
    <w:p w:rsidR="00FB1570" w:rsidRPr="00A446D8" w:rsidRDefault="00FB1570" w:rsidP="00A446D8">
      <w:pPr>
        <w:pStyle w:val="ConsPlusNormal"/>
        <w:tabs>
          <w:tab w:val="left" w:pos="284"/>
        </w:tabs>
        <w:ind w:firstLine="0"/>
        <w:jc w:val="center"/>
        <w:rPr>
          <w:rFonts w:ascii="Arial" w:hAnsi="Arial" w:cs="Arial"/>
        </w:rPr>
      </w:pPr>
      <w:r w:rsidRPr="00A446D8">
        <w:rPr>
          <w:rFonts w:ascii="Arial" w:hAnsi="Arial" w:cs="Arial"/>
        </w:rPr>
        <w:t>контрольных мероприятий</w:t>
      </w:r>
    </w:p>
    <w:p w:rsidR="00FB1570" w:rsidRPr="00A446D8" w:rsidRDefault="00FB1570" w:rsidP="00A446D8">
      <w:pPr>
        <w:pStyle w:val="ConsPlusNormal"/>
        <w:ind w:firstLine="709"/>
        <w:jc w:val="center"/>
        <w:rPr>
          <w:rFonts w:ascii="Arial" w:hAnsi="Arial" w:cs="Arial"/>
          <w:b/>
          <w:color w:val="000000"/>
          <w:highlight w:val="yellow"/>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A446D8">
        <w:rPr>
          <w:bCs/>
          <w:sz w:val="24"/>
          <w:szCs w:val="24"/>
          <w:lang w:eastAsia="en-US"/>
        </w:rPr>
        <w:t xml:space="preserve"> в пределах полномочий, предусмотренных законодательством Российской Федерации, </w:t>
      </w:r>
      <w:r w:rsidRPr="00A446D8">
        <w:rPr>
          <w:sz w:val="24"/>
          <w:szCs w:val="24"/>
        </w:rPr>
        <w:t xml:space="preserve"> обязан:</w:t>
      </w:r>
    </w:p>
    <w:p w:rsidR="00FB1570" w:rsidRPr="00A446D8" w:rsidRDefault="00FB1570" w:rsidP="00A446D8">
      <w:pPr>
        <w:pStyle w:val="ConsPlusNormal"/>
        <w:ind w:firstLine="709"/>
        <w:jc w:val="both"/>
        <w:rPr>
          <w:rFonts w:ascii="Arial" w:hAnsi="Arial" w:cs="Arial"/>
          <w:color w:val="000000"/>
        </w:rPr>
      </w:pPr>
      <w:r w:rsidRPr="00A446D8">
        <w:rPr>
          <w:rFonts w:ascii="Arial" w:hAnsi="Arial" w:cs="Arial"/>
          <w:color w:val="000000"/>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A446D8">
        <w:rPr>
          <w:rFonts w:ascii="Arial" w:hAnsi="Arial" w:cs="Arial"/>
        </w:rPr>
        <w:t>разумных сроков</w:t>
      </w:r>
      <w:r w:rsidRPr="00A446D8">
        <w:rPr>
          <w:rFonts w:ascii="Arial" w:hAnsi="Arial" w:cs="Arial"/>
          <w:color w:val="FF0000"/>
        </w:rPr>
        <w:t xml:space="preserve"> </w:t>
      </w:r>
      <w:r w:rsidRPr="00A446D8">
        <w:rPr>
          <w:rFonts w:ascii="Arial" w:hAnsi="Arial" w:cs="Arial"/>
          <w:color w:val="000000"/>
        </w:rPr>
        <w:t>их устранения, а также других мероприятий, предусмотренных федеральным законом о виде контроля;</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B1570" w:rsidRPr="00A446D8" w:rsidRDefault="00FB1570" w:rsidP="00A446D8">
      <w:pPr>
        <w:pStyle w:val="ConsPlusNormal"/>
        <w:ind w:firstLine="709"/>
        <w:jc w:val="both"/>
        <w:rPr>
          <w:rFonts w:ascii="Arial" w:hAnsi="Arial" w:cs="Arial"/>
        </w:rPr>
      </w:pPr>
      <w:r w:rsidRPr="00A446D8">
        <w:rPr>
          <w:rFonts w:ascii="Arial" w:hAnsi="Arial" w:cs="Arial"/>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1570" w:rsidRPr="00A446D8" w:rsidRDefault="00FB1570" w:rsidP="00A446D8">
      <w:pPr>
        <w:pStyle w:val="ConsPlusNormal"/>
        <w:ind w:firstLine="709"/>
        <w:jc w:val="both"/>
        <w:rPr>
          <w:rFonts w:ascii="Arial" w:hAnsi="Arial" w:cs="Arial"/>
        </w:rPr>
      </w:pPr>
      <w:r w:rsidRPr="00A446D8">
        <w:rPr>
          <w:rFonts w:ascii="Arial" w:hAnsi="Arial" w:cs="Aria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1570" w:rsidRPr="00A446D8" w:rsidRDefault="00FB1570" w:rsidP="00A446D8">
      <w:pPr>
        <w:pStyle w:val="ConsPlusNormal"/>
        <w:ind w:firstLine="709"/>
        <w:jc w:val="both"/>
        <w:rPr>
          <w:rFonts w:ascii="Arial" w:hAnsi="Arial" w:cs="Arial"/>
        </w:rPr>
      </w:pPr>
      <w:r w:rsidRPr="00A446D8">
        <w:rPr>
          <w:rFonts w:ascii="Arial" w:hAnsi="Arial" w:cs="Arial"/>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lastRenderedPageBreak/>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FB1570" w:rsidRPr="00A446D8" w:rsidRDefault="00FB1570" w:rsidP="00A446D8">
      <w:pPr>
        <w:autoSpaceDE w:val="0"/>
        <w:autoSpaceDN w:val="0"/>
        <w:adjustRightInd w:val="0"/>
        <w:spacing w:after="0" w:line="240" w:lineRule="auto"/>
        <w:ind w:firstLine="709"/>
        <w:jc w:val="both"/>
        <w:rPr>
          <w:rFonts w:ascii="Arial" w:hAnsi="Arial" w:cs="Arial"/>
          <w:color w:val="FF0000"/>
          <w:sz w:val="24"/>
          <w:szCs w:val="24"/>
        </w:rPr>
      </w:pPr>
      <w:r w:rsidRPr="00A446D8">
        <w:rPr>
          <w:rFonts w:ascii="Arial" w:hAnsi="Arial"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A446D8">
        <w:rPr>
          <w:rFonts w:ascii="Arial" w:hAnsi="Arial" w:cs="Arial"/>
          <w:color w:val="FF0000"/>
          <w:sz w:val="24"/>
          <w:szCs w:val="24"/>
        </w:rPr>
        <w:t>.</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4.2.4. Соглашение должно включать:</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перечень выявленных нарушений обязательных требований, подлежащих устранению контролируемым лицом;</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 срок исполнения соглашения.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B1570" w:rsidRPr="00A446D8" w:rsidRDefault="00FB1570" w:rsidP="00A446D8">
      <w:pPr>
        <w:pStyle w:val="HTML"/>
        <w:ind w:firstLine="709"/>
        <w:jc w:val="both"/>
        <w:rPr>
          <w:rFonts w:ascii="Arial" w:hAnsi="Arial" w:cs="Arial"/>
          <w:color w:val="FF0000"/>
          <w:sz w:val="24"/>
          <w:szCs w:val="24"/>
        </w:rPr>
      </w:pPr>
      <w:r w:rsidRPr="00A446D8">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FB1570" w:rsidRPr="00A446D8" w:rsidRDefault="00FB1570" w:rsidP="00A446D8">
      <w:pPr>
        <w:pStyle w:val="ConsPlusNormal"/>
        <w:ind w:firstLine="709"/>
        <w:jc w:val="both"/>
        <w:rPr>
          <w:rFonts w:ascii="Arial" w:hAnsi="Arial" w:cs="Arial"/>
        </w:rPr>
      </w:pPr>
      <w:r w:rsidRPr="00A446D8">
        <w:rPr>
          <w:rFonts w:ascii="Arial" w:hAnsi="Arial" w:cs="Arial"/>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FB1570" w:rsidRPr="00A446D8" w:rsidRDefault="00FB1570" w:rsidP="00A446D8">
      <w:pPr>
        <w:pStyle w:val="HTML"/>
        <w:ind w:firstLine="540"/>
        <w:jc w:val="both"/>
        <w:rPr>
          <w:rFonts w:ascii="Arial" w:hAnsi="Arial" w:cs="Arial"/>
          <w:sz w:val="24"/>
          <w:szCs w:val="24"/>
        </w:rPr>
      </w:pPr>
      <w:r w:rsidRPr="00A446D8">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1570" w:rsidRPr="00A446D8" w:rsidRDefault="00FB1570" w:rsidP="00A446D8">
      <w:pPr>
        <w:pStyle w:val="HTML"/>
        <w:ind w:firstLine="709"/>
        <w:jc w:val="both"/>
        <w:rPr>
          <w:rFonts w:ascii="Arial" w:hAnsi="Arial" w:cs="Arial"/>
          <w:sz w:val="24"/>
          <w:szCs w:val="24"/>
        </w:rPr>
      </w:pPr>
    </w:p>
    <w:p w:rsidR="00FB1570" w:rsidRPr="00A446D8" w:rsidRDefault="00FB1570" w:rsidP="00A446D8">
      <w:pPr>
        <w:pStyle w:val="a5"/>
        <w:widowControl/>
        <w:tabs>
          <w:tab w:val="left" w:pos="1134"/>
        </w:tabs>
        <w:ind w:left="0"/>
        <w:jc w:val="center"/>
        <w:rPr>
          <w:sz w:val="24"/>
          <w:szCs w:val="24"/>
        </w:rPr>
      </w:pPr>
      <w:r w:rsidRPr="00A446D8">
        <w:rPr>
          <w:sz w:val="24"/>
          <w:szCs w:val="24"/>
        </w:rPr>
        <w:lastRenderedPageBreak/>
        <w:t>4.3. Плановые контрольные мероприятия</w:t>
      </w:r>
    </w:p>
    <w:p w:rsidR="00FB1570" w:rsidRPr="00A446D8" w:rsidRDefault="00FB1570" w:rsidP="00A446D8">
      <w:pPr>
        <w:pStyle w:val="a5"/>
        <w:widowControl/>
        <w:tabs>
          <w:tab w:val="left" w:pos="1134"/>
        </w:tabs>
        <w:ind w:left="709"/>
        <w:jc w:val="center"/>
        <w:rPr>
          <w:b/>
          <w:sz w:val="24"/>
          <w:szCs w:val="24"/>
        </w:rPr>
      </w:pPr>
    </w:p>
    <w:p w:rsidR="00593587" w:rsidRPr="00A446D8" w:rsidRDefault="00FB1570" w:rsidP="00A446D8">
      <w:pPr>
        <w:tabs>
          <w:tab w:val="left" w:pos="1134"/>
        </w:tabs>
        <w:spacing w:line="240" w:lineRule="auto"/>
        <w:ind w:firstLine="709"/>
        <w:jc w:val="both"/>
        <w:rPr>
          <w:rFonts w:ascii="Arial" w:hAnsi="Arial" w:cs="Arial"/>
          <w:sz w:val="24"/>
          <w:szCs w:val="24"/>
        </w:rPr>
      </w:pPr>
      <w:r w:rsidRPr="00A446D8">
        <w:rPr>
          <w:rFonts w:ascii="Arial" w:hAnsi="Arial" w:cs="Arial"/>
          <w:sz w:val="24"/>
          <w:szCs w:val="24"/>
        </w:rPr>
        <w:t xml:space="preserve">4.3.1. </w:t>
      </w:r>
      <w:r w:rsidR="00593587" w:rsidRPr="00A446D8">
        <w:rPr>
          <w:rFonts w:ascii="Arial" w:hAnsi="Arial" w:cs="Arial"/>
          <w:sz w:val="24"/>
          <w:szCs w:val="24"/>
        </w:rPr>
        <w:t>Муниципальный контроль осуществляется без проведения плановых мероприятий.</w:t>
      </w:r>
    </w:p>
    <w:p w:rsidR="00FB1570" w:rsidRPr="00A446D8" w:rsidRDefault="00FB1570" w:rsidP="00A446D8">
      <w:pPr>
        <w:pStyle w:val="a5"/>
        <w:widowControl/>
        <w:tabs>
          <w:tab w:val="left" w:pos="1134"/>
        </w:tabs>
        <w:ind w:left="0"/>
        <w:jc w:val="center"/>
        <w:rPr>
          <w:sz w:val="24"/>
          <w:szCs w:val="24"/>
        </w:rPr>
      </w:pPr>
      <w:r w:rsidRPr="00A446D8">
        <w:rPr>
          <w:sz w:val="24"/>
          <w:szCs w:val="24"/>
        </w:rPr>
        <w:t>4.4. Внеплановые контрольные мероприятия</w:t>
      </w:r>
    </w:p>
    <w:p w:rsidR="00FB1570" w:rsidRPr="00A446D8" w:rsidRDefault="00FB1570" w:rsidP="00A446D8">
      <w:pPr>
        <w:pStyle w:val="a5"/>
        <w:widowControl/>
        <w:tabs>
          <w:tab w:val="left" w:pos="1134"/>
        </w:tabs>
        <w:ind w:left="709"/>
        <w:jc w:val="center"/>
        <w:rPr>
          <w:b/>
          <w:sz w:val="24"/>
          <w:szCs w:val="24"/>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FB1570" w:rsidRPr="00A446D8" w:rsidRDefault="00FB1570" w:rsidP="00A446D8">
      <w:pPr>
        <w:pStyle w:val="ConsPlusNormal"/>
        <w:ind w:firstLine="709"/>
        <w:jc w:val="both"/>
        <w:rPr>
          <w:rFonts w:ascii="Arial" w:hAnsi="Arial" w:cs="Arial"/>
        </w:rPr>
      </w:pPr>
      <w:r w:rsidRPr="00A446D8">
        <w:rPr>
          <w:rFonts w:ascii="Arial" w:hAnsi="Arial" w:cs="Arial"/>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FB1570" w:rsidRPr="00A446D8" w:rsidRDefault="00FB1570" w:rsidP="00A446D8">
      <w:pPr>
        <w:pStyle w:val="ConsPlusNormal"/>
        <w:ind w:firstLine="709"/>
        <w:jc w:val="both"/>
        <w:rPr>
          <w:rFonts w:ascii="Arial" w:hAnsi="Arial" w:cs="Arial"/>
        </w:rPr>
      </w:pPr>
      <w:r w:rsidRPr="00A446D8">
        <w:rPr>
          <w:rFonts w:ascii="Arial" w:hAnsi="Arial" w:cs="Arial"/>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B1570" w:rsidRPr="00A446D8" w:rsidRDefault="00FB1570" w:rsidP="00A446D8">
      <w:pPr>
        <w:tabs>
          <w:tab w:val="left" w:pos="1134"/>
        </w:tabs>
        <w:spacing w:line="240" w:lineRule="auto"/>
        <w:jc w:val="center"/>
        <w:rPr>
          <w:rFonts w:ascii="Arial" w:hAnsi="Arial" w:cs="Arial"/>
          <w:sz w:val="24"/>
          <w:szCs w:val="24"/>
        </w:rPr>
      </w:pPr>
      <w:r w:rsidRPr="00A446D8">
        <w:rPr>
          <w:rFonts w:ascii="Arial" w:hAnsi="Arial" w:cs="Arial"/>
          <w:sz w:val="24"/>
          <w:szCs w:val="24"/>
        </w:rPr>
        <w:t>4.5. Документарная проверка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4.5.3. Срок проведения документарной проверки не может превышать десять рабочих дней.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Исчисление срока проведения документарной проверки приостанавливается на период с момента:</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lastRenderedPageBreak/>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4.5.4. Перечень допустимых контрольных действий совершаемых в ходе документарной проверки:</w:t>
      </w:r>
    </w:p>
    <w:p w:rsidR="00FB1570" w:rsidRPr="00A446D8" w:rsidRDefault="00FB1570" w:rsidP="00A446D8">
      <w:pPr>
        <w:pStyle w:val="ConsPlusNormal"/>
        <w:ind w:firstLine="709"/>
        <w:jc w:val="both"/>
        <w:rPr>
          <w:rFonts w:ascii="Arial" w:hAnsi="Arial" w:cs="Arial"/>
        </w:rPr>
      </w:pPr>
      <w:bookmarkStart w:id="4" w:name="_Hlk73716001"/>
      <w:r w:rsidRPr="00A446D8">
        <w:rPr>
          <w:rFonts w:ascii="Arial" w:hAnsi="Arial" w:cs="Arial"/>
        </w:rPr>
        <w:t>1) истребование документов;</w:t>
      </w:r>
    </w:p>
    <w:p w:rsidR="00FB1570" w:rsidRPr="00A446D8" w:rsidRDefault="00FB1570" w:rsidP="00A446D8">
      <w:pPr>
        <w:pStyle w:val="ConsPlusNormal"/>
        <w:ind w:firstLine="709"/>
        <w:jc w:val="both"/>
        <w:rPr>
          <w:rFonts w:ascii="Arial" w:hAnsi="Arial" w:cs="Arial"/>
        </w:rPr>
      </w:pPr>
      <w:r w:rsidRPr="00A446D8">
        <w:rPr>
          <w:rFonts w:ascii="Arial" w:hAnsi="Arial" w:cs="Arial"/>
        </w:rPr>
        <w:t>2) получение письменных объяснений;</w:t>
      </w:r>
    </w:p>
    <w:p w:rsidR="00FB1570" w:rsidRPr="00A446D8" w:rsidRDefault="00FB1570" w:rsidP="00A446D8">
      <w:pPr>
        <w:pStyle w:val="ConsPlusNormal"/>
        <w:ind w:firstLine="709"/>
        <w:jc w:val="both"/>
        <w:rPr>
          <w:rFonts w:ascii="Arial" w:hAnsi="Arial" w:cs="Arial"/>
        </w:rPr>
      </w:pPr>
      <w:r w:rsidRPr="00A446D8">
        <w:rPr>
          <w:rFonts w:ascii="Arial" w:hAnsi="Arial" w:cs="Arial"/>
        </w:rPr>
        <w:t>3) экспертиза.</w:t>
      </w:r>
      <w:bookmarkEnd w:id="4"/>
    </w:p>
    <w:p w:rsidR="00FB1570" w:rsidRPr="00A446D8" w:rsidRDefault="00FB1570" w:rsidP="00A446D8">
      <w:pPr>
        <w:pStyle w:val="ConsPlusNormal"/>
        <w:ind w:firstLine="709"/>
        <w:jc w:val="both"/>
        <w:rPr>
          <w:rFonts w:ascii="Arial" w:hAnsi="Arial" w:cs="Arial"/>
        </w:rPr>
      </w:pPr>
      <w:r w:rsidRPr="00A446D8">
        <w:rPr>
          <w:rFonts w:ascii="Arial" w:hAnsi="Arial" w:cs="Arial"/>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A446D8">
        <w:rPr>
          <w:rFonts w:ascii="Arial" w:hAnsi="Arial" w:cs="Arial"/>
          <w:color w:val="FF0000"/>
        </w:rPr>
        <w:t xml:space="preserve">, </w:t>
      </w:r>
      <w:r w:rsidRPr="00A446D8">
        <w:rPr>
          <w:rFonts w:ascii="Arial" w:hAnsi="Arial" w:cs="Arial"/>
        </w:rPr>
        <w:t>в том числе материалов фотосъемки, аудио- и видеозаписи, информационных баз, банков данных, а также носителей информации.</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FB1570" w:rsidRPr="00A446D8" w:rsidRDefault="00FB1570" w:rsidP="00A446D8">
      <w:pPr>
        <w:pStyle w:val="HTML"/>
        <w:ind w:firstLine="709"/>
        <w:jc w:val="both"/>
        <w:rPr>
          <w:rFonts w:ascii="Arial" w:hAnsi="Arial" w:cs="Arial"/>
          <w:b/>
          <w:color w:val="FF0000"/>
          <w:sz w:val="24"/>
          <w:szCs w:val="24"/>
        </w:rPr>
      </w:pPr>
      <w:r w:rsidRPr="00A446D8">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446D8">
        <w:rPr>
          <w:rFonts w:ascii="Arial" w:hAnsi="Arial" w:cs="Arial"/>
          <w:color w:val="FF0000"/>
          <w:sz w:val="24"/>
          <w:szCs w:val="24"/>
        </w:rPr>
        <w:t xml:space="preserve"> </w:t>
      </w:r>
    </w:p>
    <w:p w:rsidR="00FB1570" w:rsidRPr="00A446D8" w:rsidRDefault="00FB1570" w:rsidP="00A446D8">
      <w:pPr>
        <w:pStyle w:val="ConsPlusNormal"/>
        <w:ind w:firstLine="709"/>
        <w:jc w:val="both"/>
        <w:rPr>
          <w:rFonts w:ascii="Arial" w:hAnsi="Arial" w:cs="Arial"/>
        </w:rPr>
      </w:pPr>
      <w:r w:rsidRPr="00A446D8">
        <w:rPr>
          <w:rFonts w:ascii="Arial" w:hAnsi="Arial" w:cs="Arial"/>
        </w:rPr>
        <w:t>4.5.6. Письменные объяснения могут быть запрошены инспектором от контролируемого лица или его представителя, свидетелей.</w:t>
      </w:r>
    </w:p>
    <w:p w:rsidR="00FB1570" w:rsidRPr="00A446D8" w:rsidRDefault="00FB1570" w:rsidP="00A446D8">
      <w:pPr>
        <w:pStyle w:val="ConsPlusNormal"/>
        <w:ind w:firstLine="709"/>
        <w:jc w:val="both"/>
        <w:rPr>
          <w:rFonts w:ascii="Arial" w:hAnsi="Arial" w:cs="Arial"/>
        </w:rPr>
      </w:pPr>
      <w:r w:rsidRPr="00A446D8">
        <w:rPr>
          <w:rFonts w:ascii="Arial" w:hAnsi="Arial" w:cs="Arial"/>
        </w:rPr>
        <w:t>Указанные лица предоставляют инспектору письменные объяснения в свободной форме не позднее дня окончания проверки.</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Письменные объяснения оформляются путем составления письменного документа в свободной форме.</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B1570" w:rsidRPr="00A446D8" w:rsidRDefault="00FB1570" w:rsidP="00A446D8">
      <w:pPr>
        <w:pStyle w:val="ConsPlusNormal"/>
        <w:ind w:firstLine="709"/>
        <w:jc w:val="both"/>
        <w:rPr>
          <w:rFonts w:ascii="Arial" w:hAnsi="Arial" w:cs="Arial"/>
        </w:rPr>
      </w:pPr>
      <w:r w:rsidRPr="00A446D8">
        <w:rPr>
          <w:rFonts w:ascii="Arial" w:hAnsi="Arial" w:cs="Arial"/>
        </w:rPr>
        <w:t>4.5.7. Экспертиза осуществляется экспертом или экспертной организацией по поручению Контрольного органа.</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Результаты экспертизы оформляются экспертным заключением по форме, утвержденной Контрольным органом. </w:t>
      </w:r>
    </w:p>
    <w:p w:rsidR="00FB1570" w:rsidRPr="00A446D8" w:rsidRDefault="00FB1570" w:rsidP="00A446D8">
      <w:pPr>
        <w:pStyle w:val="ConsPlusNormal"/>
        <w:ind w:firstLine="709"/>
        <w:jc w:val="both"/>
        <w:rPr>
          <w:rFonts w:ascii="Arial" w:hAnsi="Arial" w:cs="Arial"/>
          <w:b/>
        </w:rPr>
      </w:pPr>
      <w:r w:rsidRPr="00A446D8">
        <w:rPr>
          <w:rFonts w:ascii="Arial" w:hAnsi="Arial" w:cs="Arial"/>
        </w:rPr>
        <w:t>4.5.8. Оформление акта производится по месту нахождения Контрольного органа в день окончания проведения документарной проверки.</w:t>
      </w:r>
      <w:r w:rsidRPr="00A446D8">
        <w:rPr>
          <w:rFonts w:ascii="Arial" w:hAnsi="Arial" w:cs="Arial"/>
          <w:b/>
        </w:rPr>
        <w:t xml:space="preserve"> </w:t>
      </w:r>
    </w:p>
    <w:p w:rsidR="00FB1570" w:rsidRPr="00A446D8" w:rsidRDefault="00FB1570" w:rsidP="00A446D8">
      <w:pPr>
        <w:pStyle w:val="ConsPlusNormal"/>
        <w:ind w:firstLine="709"/>
        <w:jc w:val="both"/>
        <w:rPr>
          <w:rFonts w:ascii="Arial" w:hAnsi="Arial" w:cs="Arial"/>
        </w:rPr>
      </w:pPr>
      <w:r w:rsidRPr="00A446D8">
        <w:rPr>
          <w:rFonts w:ascii="Arial" w:hAnsi="Arial" w:cs="Arial"/>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FB1570" w:rsidRPr="00A446D8" w:rsidRDefault="00FB1570" w:rsidP="00A446D8">
      <w:pPr>
        <w:pStyle w:val="a5"/>
        <w:widowControl/>
        <w:tabs>
          <w:tab w:val="left" w:pos="1134"/>
        </w:tabs>
        <w:ind w:left="0" w:firstLine="709"/>
        <w:jc w:val="both"/>
        <w:rPr>
          <w:strike/>
          <w:sz w:val="24"/>
          <w:szCs w:val="24"/>
        </w:rPr>
      </w:pPr>
    </w:p>
    <w:p w:rsidR="00FB1570" w:rsidRPr="00A446D8" w:rsidRDefault="004817B0" w:rsidP="00A446D8">
      <w:pPr>
        <w:pStyle w:val="a5"/>
        <w:widowControl/>
        <w:tabs>
          <w:tab w:val="left" w:pos="3615"/>
        </w:tabs>
        <w:ind w:left="709"/>
        <w:jc w:val="both"/>
        <w:rPr>
          <w:sz w:val="24"/>
          <w:szCs w:val="24"/>
        </w:rPr>
      </w:pPr>
      <w:r w:rsidRPr="00A446D8">
        <w:rPr>
          <w:sz w:val="24"/>
          <w:szCs w:val="24"/>
        </w:rPr>
        <w:tab/>
      </w:r>
      <w:r w:rsidR="00FB1570" w:rsidRPr="00A446D8">
        <w:rPr>
          <w:sz w:val="24"/>
          <w:szCs w:val="24"/>
        </w:rPr>
        <w:t>4.6. Выездная проверка</w:t>
      </w:r>
    </w:p>
    <w:p w:rsidR="00FB1570" w:rsidRPr="00A446D8" w:rsidRDefault="00FB1570" w:rsidP="00A446D8">
      <w:pPr>
        <w:pStyle w:val="a5"/>
        <w:widowControl/>
        <w:tabs>
          <w:tab w:val="left" w:pos="1134"/>
        </w:tabs>
        <w:ind w:left="0" w:firstLine="709"/>
        <w:jc w:val="both"/>
        <w:rPr>
          <w:sz w:val="24"/>
          <w:szCs w:val="24"/>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FB1570" w:rsidRPr="00A446D8" w:rsidRDefault="00FB1570" w:rsidP="00A446D8">
      <w:pPr>
        <w:pStyle w:val="ConsPlusNormal"/>
        <w:ind w:firstLine="709"/>
        <w:jc w:val="both"/>
        <w:rPr>
          <w:rFonts w:ascii="Arial" w:hAnsi="Arial" w:cs="Arial"/>
        </w:rPr>
      </w:pPr>
      <w:r w:rsidRPr="00A446D8">
        <w:rPr>
          <w:rFonts w:ascii="Arial" w:hAnsi="Arial" w:cs="Arial"/>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4.6.2. Выездная проверка проводится в случае, если не представляется возможным:</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4.6.6. Срок проведения выездной проверки составляет не более десяти рабочих дней.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4.6.7. Перечень допустимых контрольных действий в ходе выездной проверки:</w:t>
      </w:r>
    </w:p>
    <w:p w:rsidR="00FB1570" w:rsidRPr="00A446D8" w:rsidRDefault="00FB1570" w:rsidP="00A446D8">
      <w:pPr>
        <w:pStyle w:val="ConsPlusNormal"/>
        <w:ind w:firstLine="709"/>
        <w:jc w:val="both"/>
        <w:rPr>
          <w:rFonts w:ascii="Arial" w:hAnsi="Arial" w:cs="Arial"/>
        </w:rPr>
      </w:pPr>
      <w:bookmarkStart w:id="5" w:name="_Hlk73715973"/>
      <w:r w:rsidRPr="00A446D8">
        <w:rPr>
          <w:rFonts w:ascii="Arial" w:hAnsi="Arial" w:cs="Arial"/>
        </w:rPr>
        <w:t>1) осмотр;</w:t>
      </w:r>
    </w:p>
    <w:p w:rsidR="00FB1570" w:rsidRPr="00A446D8" w:rsidRDefault="00FB1570" w:rsidP="00A446D8">
      <w:pPr>
        <w:pStyle w:val="ConsPlusNormal"/>
        <w:ind w:firstLine="709"/>
        <w:jc w:val="both"/>
        <w:rPr>
          <w:rFonts w:ascii="Arial" w:hAnsi="Arial" w:cs="Arial"/>
        </w:rPr>
      </w:pPr>
      <w:r w:rsidRPr="00A446D8">
        <w:rPr>
          <w:rFonts w:ascii="Arial" w:hAnsi="Arial" w:cs="Arial"/>
        </w:rPr>
        <w:t>2) опрос;</w:t>
      </w:r>
    </w:p>
    <w:p w:rsidR="00FB1570" w:rsidRPr="00A446D8" w:rsidRDefault="00FB1570" w:rsidP="00A446D8">
      <w:pPr>
        <w:pStyle w:val="ConsPlusNormal"/>
        <w:ind w:firstLine="709"/>
        <w:jc w:val="both"/>
        <w:rPr>
          <w:rFonts w:ascii="Arial" w:hAnsi="Arial" w:cs="Arial"/>
        </w:rPr>
      </w:pPr>
      <w:r w:rsidRPr="00A446D8">
        <w:rPr>
          <w:rFonts w:ascii="Arial" w:hAnsi="Arial" w:cs="Arial"/>
        </w:rPr>
        <w:t>3) истребование документов;</w:t>
      </w:r>
    </w:p>
    <w:p w:rsidR="00FB1570" w:rsidRPr="00A446D8" w:rsidRDefault="00FB1570" w:rsidP="00A446D8">
      <w:pPr>
        <w:pStyle w:val="ConsPlusNormal"/>
        <w:ind w:firstLine="709"/>
        <w:jc w:val="both"/>
        <w:rPr>
          <w:rFonts w:ascii="Arial" w:hAnsi="Arial" w:cs="Arial"/>
        </w:rPr>
      </w:pPr>
      <w:r w:rsidRPr="00A446D8">
        <w:rPr>
          <w:rFonts w:ascii="Arial" w:hAnsi="Arial" w:cs="Arial"/>
        </w:rPr>
        <w:t>4) получение письменных объяснений;</w:t>
      </w:r>
    </w:p>
    <w:p w:rsidR="00FB1570" w:rsidRPr="00A446D8" w:rsidRDefault="00FB1570" w:rsidP="00A446D8">
      <w:pPr>
        <w:pStyle w:val="ConsPlusNormal"/>
        <w:ind w:firstLine="709"/>
        <w:jc w:val="both"/>
        <w:rPr>
          <w:rFonts w:ascii="Arial" w:hAnsi="Arial" w:cs="Arial"/>
        </w:rPr>
      </w:pPr>
      <w:r w:rsidRPr="00A446D8">
        <w:rPr>
          <w:rFonts w:ascii="Arial" w:hAnsi="Arial" w:cs="Arial"/>
        </w:rPr>
        <w:t>5) экспертиза.</w:t>
      </w:r>
      <w:bookmarkEnd w:id="5"/>
    </w:p>
    <w:p w:rsidR="00FB1570" w:rsidRPr="00A446D8" w:rsidRDefault="00FB1570" w:rsidP="00A446D8">
      <w:pPr>
        <w:pStyle w:val="ConsPlusNormal"/>
        <w:ind w:firstLine="709"/>
        <w:jc w:val="both"/>
        <w:rPr>
          <w:rFonts w:ascii="Arial" w:hAnsi="Arial" w:cs="Arial"/>
        </w:rPr>
      </w:pPr>
      <w:r w:rsidRPr="00A446D8">
        <w:rPr>
          <w:rFonts w:ascii="Arial" w:hAnsi="Arial" w:cs="Arial"/>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FB1570" w:rsidRPr="00A446D8" w:rsidRDefault="00FB1570" w:rsidP="00A446D8">
      <w:pPr>
        <w:autoSpaceDE w:val="0"/>
        <w:autoSpaceDN w:val="0"/>
        <w:adjustRightInd w:val="0"/>
        <w:spacing w:after="0" w:line="240" w:lineRule="auto"/>
        <w:ind w:firstLine="709"/>
        <w:jc w:val="both"/>
        <w:rPr>
          <w:rFonts w:ascii="Arial" w:hAnsi="Arial" w:cs="Arial"/>
          <w:iCs/>
          <w:sz w:val="24"/>
          <w:szCs w:val="24"/>
        </w:rPr>
      </w:pPr>
      <w:r w:rsidRPr="00A446D8">
        <w:rPr>
          <w:rFonts w:ascii="Arial" w:hAnsi="Arial" w:cs="Arial"/>
          <w:iC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B1570" w:rsidRPr="00A446D8" w:rsidRDefault="00FB1570" w:rsidP="00A446D8">
      <w:pPr>
        <w:pStyle w:val="ConsPlusNormal"/>
        <w:ind w:firstLine="709"/>
        <w:jc w:val="both"/>
        <w:rPr>
          <w:rFonts w:ascii="Arial" w:hAnsi="Arial" w:cs="Arial"/>
        </w:rPr>
      </w:pPr>
      <w:r w:rsidRPr="00A446D8">
        <w:rPr>
          <w:rFonts w:ascii="Arial" w:hAnsi="Arial" w:cs="Arial"/>
        </w:rPr>
        <w:t>По результатам осмотра составляется протокол осмотра.</w:t>
      </w:r>
    </w:p>
    <w:p w:rsidR="00FB1570" w:rsidRPr="00A446D8" w:rsidRDefault="00FB1570" w:rsidP="00A446D8">
      <w:pPr>
        <w:pStyle w:val="ConsPlusNormal"/>
        <w:ind w:firstLine="709"/>
        <w:jc w:val="both"/>
        <w:rPr>
          <w:rFonts w:ascii="Arial" w:hAnsi="Arial" w:cs="Arial"/>
        </w:rPr>
      </w:pPr>
      <w:r w:rsidRPr="00A446D8">
        <w:rPr>
          <w:rFonts w:ascii="Arial" w:hAnsi="Arial" w:cs="Arial"/>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B1570" w:rsidRPr="00A446D8" w:rsidRDefault="00FB1570" w:rsidP="00A446D8">
      <w:pPr>
        <w:pStyle w:val="ConsPlusNormal"/>
        <w:ind w:firstLine="709"/>
        <w:jc w:val="both"/>
        <w:rPr>
          <w:rFonts w:ascii="Arial" w:hAnsi="Arial" w:cs="Arial"/>
        </w:rPr>
      </w:pPr>
      <w:r w:rsidRPr="00A446D8">
        <w:rPr>
          <w:rFonts w:ascii="Arial" w:hAnsi="Arial" w:cs="Arial"/>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B1570" w:rsidRPr="00A446D8" w:rsidRDefault="00FB1570" w:rsidP="00A446D8">
      <w:pPr>
        <w:pStyle w:val="ConsPlusNormal"/>
        <w:ind w:firstLine="709"/>
        <w:jc w:val="both"/>
        <w:rPr>
          <w:rFonts w:ascii="Arial" w:hAnsi="Arial" w:cs="Arial"/>
        </w:rPr>
      </w:pPr>
      <w:r w:rsidRPr="00A446D8">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B1570" w:rsidRPr="00A446D8" w:rsidRDefault="00FB1570" w:rsidP="00A446D8">
      <w:pPr>
        <w:pStyle w:val="ConsPlusNormal"/>
        <w:ind w:firstLine="709"/>
        <w:jc w:val="both"/>
        <w:rPr>
          <w:rFonts w:ascii="Arial" w:hAnsi="Arial" w:cs="Arial"/>
          <w:color w:val="FF0000"/>
        </w:rPr>
      </w:pPr>
      <w:r w:rsidRPr="00A446D8">
        <w:rPr>
          <w:rFonts w:ascii="Arial" w:hAnsi="Arial" w:cs="Arial"/>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4.6.12. По окончании проведения выездной проверки инспектор составляет акт выездной проверки.</w:t>
      </w:r>
    </w:p>
    <w:p w:rsidR="00FB1570" w:rsidRPr="00A446D8" w:rsidRDefault="00FB1570" w:rsidP="00A446D8">
      <w:pPr>
        <w:pStyle w:val="ConsPlusNormal"/>
        <w:ind w:firstLine="709"/>
        <w:jc w:val="both"/>
        <w:rPr>
          <w:rFonts w:ascii="Arial" w:hAnsi="Arial" w:cs="Arial"/>
        </w:rPr>
      </w:pPr>
      <w:r w:rsidRPr="00A446D8">
        <w:rPr>
          <w:rFonts w:ascii="Arial" w:hAnsi="Arial" w:cs="Arial"/>
        </w:rPr>
        <w:t>Информация о проведении фотосъемки, аудио- и видеозаписи отражается в акте проверки.</w:t>
      </w:r>
    </w:p>
    <w:p w:rsidR="00FB1570" w:rsidRPr="00A446D8" w:rsidRDefault="00FB1570" w:rsidP="00A446D8">
      <w:pPr>
        <w:pStyle w:val="ConsPlusNormal"/>
        <w:ind w:firstLine="709"/>
        <w:jc w:val="both"/>
        <w:rPr>
          <w:rFonts w:ascii="Arial" w:hAnsi="Arial" w:cs="Arial"/>
        </w:rPr>
      </w:pPr>
      <w:r w:rsidRPr="00A446D8">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A446D8">
          <w:rPr>
            <w:sz w:val="24"/>
            <w:szCs w:val="24"/>
          </w:rPr>
          <w:t>частями 4</w:t>
        </w:r>
      </w:hyperlink>
      <w:r w:rsidRPr="00A446D8">
        <w:rPr>
          <w:sz w:val="24"/>
          <w:szCs w:val="24"/>
        </w:rPr>
        <w:t xml:space="preserve"> и </w:t>
      </w:r>
      <w:hyperlink r:id="rId9" w:tooltip="Федеральный закон от 31.07.2020 N 248-ФЗ" w:history="1">
        <w:r w:rsidRPr="00A446D8">
          <w:rPr>
            <w:sz w:val="24"/>
            <w:szCs w:val="24"/>
          </w:rPr>
          <w:t>5 статьи 21</w:t>
        </w:r>
      </w:hyperlink>
      <w:r w:rsidRPr="00A446D8">
        <w:rPr>
          <w:sz w:val="24"/>
          <w:szCs w:val="24"/>
        </w:rPr>
        <w:t xml:space="preserve"> Федеральным законом № 248-ФЗ.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1) временной нетрудоспособности;</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B1570" w:rsidRPr="00A446D8" w:rsidRDefault="00FB1570" w:rsidP="00A446D8">
      <w:pPr>
        <w:suppressAutoHyphens/>
        <w:spacing w:after="0" w:line="240" w:lineRule="auto"/>
        <w:ind w:firstLine="709"/>
        <w:jc w:val="both"/>
        <w:rPr>
          <w:rFonts w:ascii="Arial" w:hAnsi="Arial" w:cs="Arial"/>
          <w:sz w:val="24"/>
          <w:szCs w:val="24"/>
        </w:rPr>
      </w:pPr>
      <w:r w:rsidRPr="00A446D8">
        <w:rPr>
          <w:rFonts w:ascii="Arial" w:hAnsi="Arial" w:cs="Arial"/>
          <w:sz w:val="24"/>
          <w:szCs w:val="24"/>
        </w:rPr>
        <w:t>4) нахождения в служебной командировке.</w:t>
      </w:r>
    </w:p>
    <w:p w:rsidR="00FB1570" w:rsidRPr="00A446D8" w:rsidRDefault="00FB1570" w:rsidP="00A446D8">
      <w:pPr>
        <w:pStyle w:val="ConsPlusNormal"/>
        <w:ind w:firstLine="709"/>
        <w:jc w:val="both"/>
        <w:rPr>
          <w:rFonts w:ascii="Arial" w:hAnsi="Arial" w:cs="Arial"/>
        </w:rPr>
      </w:pPr>
      <w:r w:rsidRPr="00A446D8">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B1570" w:rsidRPr="00A446D8" w:rsidRDefault="00FB1570" w:rsidP="00A446D8">
      <w:pPr>
        <w:pStyle w:val="ConsPlusNormal"/>
        <w:ind w:firstLine="0"/>
        <w:jc w:val="center"/>
        <w:rPr>
          <w:rFonts w:ascii="Arial" w:hAnsi="Arial" w:cs="Arial"/>
        </w:rPr>
      </w:pPr>
    </w:p>
    <w:p w:rsidR="00FB1570" w:rsidRPr="00A446D8" w:rsidRDefault="00FB1570" w:rsidP="00A446D8">
      <w:pPr>
        <w:pStyle w:val="ConsPlusNormal"/>
        <w:ind w:firstLine="0"/>
        <w:jc w:val="center"/>
        <w:rPr>
          <w:rFonts w:ascii="Arial" w:hAnsi="Arial" w:cs="Arial"/>
        </w:rPr>
      </w:pPr>
      <w:r w:rsidRPr="00A446D8">
        <w:rPr>
          <w:rFonts w:ascii="Arial" w:hAnsi="Arial" w:cs="Arial"/>
        </w:rPr>
        <w:t>4.7. Инспекционный визит</w:t>
      </w:r>
    </w:p>
    <w:p w:rsidR="00FB1570" w:rsidRPr="00A446D8" w:rsidRDefault="00FB1570" w:rsidP="00A446D8">
      <w:pPr>
        <w:pStyle w:val="ConsPlusNormal"/>
        <w:ind w:firstLine="709"/>
        <w:jc w:val="center"/>
        <w:rPr>
          <w:rFonts w:ascii="Arial" w:hAnsi="Arial" w:cs="Arial"/>
          <w:b/>
        </w:rPr>
      </w:pP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1570" w:rsidRPr="00A446D8" w:rsidRDefault="00FB1570" w:rsidP="00A446D8">
      <w:pPr>
        <w:pStyle w:val="ConsPlusNormal"/>
        <w:ind w:firstLine="709"/>
        <w:jc w:val="both"/>
        <w:rPr>
          <w:rFonts w:ascii="Arial" w:hAnsi="Arial" w:cs="Arial"/>
        </w:rPr>
      </w:pPr>
      <w:r w:rsidRPr="00A446D8">
        <w:rPr>
          <w:rFonts w:ascii="Arial" w:hAnsi="Arial" w:cs="Arial"/>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4.7.2. Перечень допустимых контрольных действий в ходе инспекционного визита:</w:t>
      </w:r>
    </w:p>
    <w:p w:rsidR="00FB1570" w:rsidRPr="00A446D8" w:rsidRDefault="00FB1570" w:rsidP="00A446D8">
      <w:pPr>
        <w:pStyle w:val="ConsPlusNormal"/>
        <w:ind w:firstLine="709"/>
        <w:jc w:val="both"/>
        <w:rPr>
          <w:rFonts w:ascii="Arial" w:hAnsi="Arial" w:cs="Arial"/>
        </w:rPr>
      </w:pPr>
      <w:bookmarkStart w:id="6" w:name="_Hlk73715943"/>
      <w:r w:rsidRPr="00A446D8">
        <w:rPr>
          <w:rFonts w:ascii="Arial" w:hAnsi="Arial" w:cs="Arial"/>
        </w:rPr>
        <w:t>а) осмотр;</w:t>
      </w:r>
    </w:p>
    <w:p w:rsidR="00FB1570" w:rsidRPr="00A446D8" w:rsidRDefault="00FB1570" w:rsidP="00A446D8">
      <w:pPr>
        <w:pStyle w:val="ConsPlusNormal"/>
        <w:ind w:firstLine="709"/>
        <w:jc w:val="both"/>
        <w:rPr>
          <w:rFonts w:ascii="Arial" w:hAnsi="Arial" w:cs="Arial"/>
        </w:rPr>
      </w:pPr>
      <w:r w:rsidRPr="00A446D8">
        <w:rPr>
          <w:rFonts w:ascii="Arial" w:hAnsi="Arial" w:cs="Arial"/>
        </w:rPr>
        <w:t>б) опрос;</w:t>
      </w:r>
    </w:p>
    <w:p w:rsidR="00FB1570" w:rsidRPr="00A446D8" w:rsidRDefault="00FB1570" w:rsidP="00A446D8">
      <w:pPr>
        <w:pStyle w:val="ConsPlusNormal"/>
        <w:ind w:firstLine="709"/>
        <w:jc w:val="both"/>
        <w:rPr>
          <w:rFonts w:ascii="Arial" w:hAnsi="Arial" w:cs="Arial"/>
        </w:rPr>
      </w:pPr>
      <w:r w:rsidRPr="00A446D8">
        <w:rPr>
          <w:rFonts w:ascii="Arial" w:hAnsi="Arial" w:cs="Arial"/>
        </w:rPr>
        <w:t>в) получение письменных объяснений;</w:t>
      </w:r>
    </w:p>
    <w:p w:rsidR="00FB1570" w:rsidRPr="00A446D8" w:rsidRDefault="00FB1570" w:rsidP="00A446D8">
      <w:pPr>
        <w:pStyle w:val="ConsPlusNormal"/>
        <w:ind w:firstLine="709"/>
        <w:jc w:val="both"/>
        <w:rPr>
          <w:rFonts w:ascii="Arial" w:hAnsi="Arial" w:cs="Arial"/>
        </w:rPr>
      </w:pPr>
      <w:r w:rsidRPr="00A446D8">
        <w:rPr>
          <w:rFonts w:ascii="Arial" w:hAnsi="Arial" w:cs="Arial"/>
        </w:rPr>
        <w:t>г) истребование документов</w:t>
      </w:r>
      <w:bookmarkEnd w:id="6"/>
      <w:r w:rsidRPr="00A446D8">
        <w:rPr>
          <w:rFonts w:ascii="Arial" w:hAnsi="Arial" w:cs="Arial"/>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FB1570" w:rsidRPr="00A446D8" w:rsidRDefault="00FB1570" w:rsidP="00A446D8">
      <w:pPr>
        <w:pStyle w:val="ConsPlusNormal"/>
        <w:ind w:firstLine="709"/>
        <w:jc w:val="center"/>
        <w:rPr>
          <w:rFonts w:ascii="Arial" w:hAnsi="Arial" w:cs="Arial"/>
        </w:rPr>
      </w:pPr>
    </w:p>
    <w:p w:rsidR="00FB1570" w:rsidRPr="00A446D8" w:rsidRDefault="00FB1570" w:rsidP="00A446D8">
      <w:pPr>
        <w:pStyle w:val="ConsPlusNormal"/>
        <w:ind w:firstLine="0"/>
        <w:jc w:val="center"/>
        <w:rPr>
          <w:rFonts w:ascii="Arial" w:hAnsi="Arial" w:cs="Arial"/>
        </w:rPr>
      </w:pPr>
      <w:r w:rsidRPr="00A446D8">
        <w:rPr>
          <w:rFonts w:ascii="Arial" w:hAnsi="Arial" w:cs="Arial"/>
        </w:rPr>
        <w:t xml:space="preserve">4.8. Наблюдение за соблюдением обязательных требований </w:t>
      </w:r>
    </w:p>
    <w:p w:rsidR="00FB1570" w:rsidRPr="00A446D8" w:rsidRDefault="00FB1570" w:rsidP="00A446D8">
      <w:pPr>
        <w:pStyle w:val="ConsPlusNormal"/>
        <w:ind w:firstLine="0"/>
        <w:jc w:val="center"/>
        <w:rPr>
          <w:rFonts w:ascii="Arial" w:hAnsi="Arial" w:cs="Arial"/>
        </w:rPr>
      </w:pPr>
      <w:r w:rsidRPr="00A446D8">
        <w:rPr>
          <w:rFonts w:ascii="Arial" w:hAnsi="Arial" w:cs="Arial"/>
        </w:rPr>
        <w:t>(мониторинг безопасности)</w:t>
      </w:r>
    </w:p>
    <w:p w:rsidR="00FB1570" w:rsidRPr="00A446D8" w:rsidRDefault="00FB1570" w:rsidP="00A446D8">
      <w:pPr>
        <w:pStyle w:val="ConsPlusNormal"/>
        <w:ind w:firstLine="709"/>
        <w:jc w:val="center"/>
        <w:rPr>
          <w:rFonts w:ascii="Arial" w:hAnsi="Arial" w:cs="Arial"/>
          <w:b/>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2) решение об объявлении предостережения;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B1570" w:rsidRPr="00A446D8" w:rsidRDefault="00FB1570" w:rsidP="00A446D8">
      <w:pPr>
        <w:pStyle w:val="ConsPlusNormal"/>
        <w:ind w:firstLine="709"/>
        <w:jc w:val="both"/>
        <w:rPr>
          <w:rFonts w:ascii="Arial" w:hAnsi="Arial" w:cs="Arial"/>
        </w:rPr>
      </w:pPr>
    </w:p>
    <w:p w:rsidR="00FB1570" w:rsidRPr="00A446D8" w:rsidRDefault="00FB1570" w:rsidP="00A446D8">
      <w:pPr>
        <w:pStyle w:val="ConsPlusNormal"/>
        <w:ind w:firstLine="0"/>
        <w:jc w:val="center"/>
        <w:rPr>
          <w:rFonts w:ascii="Arial" w:hAnsi="Arial" w:cs="Arial"/>
        </w:rPr>
      </w:pPr>
      <w:r w:rsidRPr="00A446D8">
        <w:rPr>
          <w:rFonts w:ascii="Arial" w:hAnsi="Arial" w:cs="Arial"/>
        </w:rPr>
        <w:t>4.9. Выездное обследование</w:t>
      </w:r>
    </w:p>
    <w:p w:rsidR="00FB1570" w:rsidRPr="00A446D8" w:rsidRDefault="00FB1570" w:rsidP="00A446D8">
      <w:pPr>
        <w:pStyle w:val="ConsPlusNormal"/>
        <w:ind w:firstLine="709"/>
        <w:jc w:val="center"/>
        <w:rPr>
          <w:rFonts w:ascii="Arial" w:hAnsi="Arial" w:cs="Arial"/>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4.9.1. Выездное обследование проводится в целях оценки соблюдения контролируемыми лицами обязательных требований.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4.9.3. Выездное обследование проводится без информирования контролируемого лица. </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FB1570" w:rsidRPr="00A446D8" w:rsidRDefault="00FB1570" w:rsidP="00A446D8">
      <w:pPr>
        <w:pStyle w:val="HTML"/>
        <w:ind w:firstLine="709"/>
        <w:jc w:val="both"/>
        <w:rPr>
          <w:rFonts w:ascii="Arial" w:hAnsi="Arial" w:cs="Arial"/>
          <w:sz w:val="24"/>
          <w:szCs w:val="24"/>
        </w:rPr>
      </w:pPr>
    </w:p>
    <w:p w:rsidR="00FB1570" w:rsidRPr="00A446D8" w:rsidRDefault="00FB1570" w:rsidP="00A446D8">
      <w:pPr>
        <w:pStyle w:val="ConsPlusNormal"/>
        <w:ind w:firstLine="0"/>
        <w:jc w:val="center"/>
        <w:rPr>
          <w:rFonts w:ascii="Arial" w:hAnsi="Arial" w:cs="Arial"/>
          <w:b/>
        </w:rPr>
      </w:pPr>
      <w:r w:rsidRPr="00A446D8">
        <w:rPr>
          <w:rFonts w:ascii="Arial" w:hAnsi="Arial" w:cs="Arial"/>
          <w:b/>
        </w:rPr>
        <w:t>5. Досудебное обжалование</w:t>
      </w:r>
    </w:p>
    <w:p w:rsidR="00FB1570" w:rsidRPr="00A446D8" w:rsidRDefault="00FB1570" w:rsidP="00A446D8">
      <w:pPr>
        <w:pStyle w:val="ConsPlusNormal"/>
        <w:ind w:firstLine="709"/>
        <w:jc w:val="center"/>
        <w:rPr>
          <w:rFonts w:ascii="Arial" w:hAnsi="Arial" w:cs="Arial"/>
          <w:b/>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1) решений о проведении контрольных мероприятий и обязательных профилактических визитов;</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3) действий (бездействия) должностных лиц в рамках контрольных мероприятий и обязательных профилактических визитов;</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4) решений об отнесении объектов контроля к соответствующей категории риска;</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5) решений об отказе в проведении обязательных профилактических визитов по заявлениям контролируемых лиц;</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FB1570" w:rsidRPr="00A446D8" w:rsidRDefault="00FB1570" w:rsidP="00A446D8">
      <w:pPr>
        <w:pStyle w:val="ConsPlusNormal"/>
        <w:ind w:firstLine="709"/>
        <w:jc w:val="both"/>
        <w:rPr>
          <w:rFonts w:ascii="Arial" w:hAnsi="Arial" w:cs="Arial"/>
        </w:rPr>
      </w:pPr>
      <w:r w:rsidRPr="00A446D8">
        <w:rPr>
          <w:rFonts w:ascii="Arial" w:hAnsi="Arial" w:cs="Arial"/>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Материалы, прикладываемые к жалобе, в том числе фото- и видеоматериалы, представляются контролируемым лицом в электронном виде. </w:t>
      </w:r>
    </w:p>
    <w:p w:rsidR="00FB1570" w:rsidRPr="00A446D8" w:rsidRDefault="00FB1570" w:rsidP="00A446D8">
      <w:pPr>
        <w:pStyle w:val="ConsPlusNormal"/>
        <w:ind w:firstLine="709"/>
        <w:jc w:val="both"/>
        <w:rPr>
          <w:rFonts w:ascii="Arial" w:hAnsi="Arial" w:cs="Arial"/>
        </w:rPr>
      </w:pPr>
      <w:r w:rsidRPr="00A446D8">
        <w:rPr>
          <w:rFonts w:ascii="Arial" w:hAnsi="Arial" w:cs="Arial"/>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FB1570" w:rsidRPr="00A446D8" w:rsidRDefault="00FB1570" w:rsidP="00A446D8">
      <w:pPr>
        <w:pStyle w:val="ConsPlusNormal"/>
        <w:ind w:firstLine="709"/>
        <w:jc w:val="both"/>
        <w:rPr>
          <w:rFonts w:ascii="Arial" w:hAnsi="Arial" w:cs="Arial"/>
        </w:rPr>
      </w:pPr>
      <w:r w:rsidRPr="00A446D8">
        <w:rPr>
          <w:rFonts w:ascii="Arial" w:hAnsi="Arial" w:cs="Arial"/>
        </w:rPr>
        <w:t>Жалоба на решение, действие (бездействие) руководителя  Контрольного органа рассматривается руководителем Контрольного органа.</w:t>
      </w:r>
    </w:p>
    <w:p w:rsidR="00FB1570" w:rsidRPr="00A446D8" w:rsidRDefault="00FB1570" w:rsidP="00A446D8">
      <w:pPr>
        <w:pStyle w:val="ConsPlusNormal"/>
        <w:ind w:firstLine="709"/>
        <w:jc w:val="both"/>
        <w:rPr>
          <w:rFonts w:ascii="Arial" w:hAnsi="Arial" w:cs="Arial"/>
        </w:rPr>
      </w:pPr>
      <w:r w:rsidRPr="00A446D8">
        <w:rPr>
          <w:rFonts w:ascii="Arial" w:hAnsi="Arial" w:cs="Arial"/>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FB1570" w:rsidRPr="00A446D8" w:rsidRDefault="00FB1570" w:rsidP="00A446D8">
      <w:pPr>
        <w:pStyle w:val="ConsPlusNormal"/>
        <w:ind w:firstLine="709"/>
        <w:jc w:val="both"/>
        <w:rPr>
          <w:rFonts w:ascii="Arial" w:hAnsi="Arial" w:cs="Arial"/>
        </w:rPr>
      </w:pPr>
      <w:r w:rsidRPr="00A446D8">
        <w:rPr>
          <w:rFonts w:ascii="Arial" w:hAnsi="Arial" w:cs="Arial"/>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FB1570" w:rsidRPr="00A446D8" w:rsidRDefault="00FB1570" w:rsidP="00A446D8">
      <w:pPr>
        <w:pStyle w:val="ConsPlusNormal"/>
        <w:ind w:firstLine="709"/>
        <w:jc w:val="both"/>
        <w:rPr>
          <w:rFonts w:ascii="Arial" w:hAnsi="Arial" w:cs="Arial"/>
        </w:rPr>
      </w:pPr>
      <w:r w:rsidRPr="00A446D8">
        <w:rPr>
          <w:rFonts w:ascii="Arial" w:hAnsi="Arial" w:cs="Arial"/>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B1570" w:rsidRPr="00A446D8" w:rsidRDefault="00FB1570" w:rsidP="00A446D8">
      <w:pPr>
        <w:pStyle w:val="ConsPlusNormal"/>
        <w:ind w:firstLine="709"/>
        <w:jc w:val="both"/>
        <w:rPr>
          <w:rFonts w:ascii="Arial" w:hAnsi="Arial" w:cs="Arial"/>
        </w:rPr>
      </w:pPr>
      <w:r w:rsidRPr="00A446D8">
        <w:rPr>
          <w:rFonts w:ascii="Arial" w:hAnsi="Arial" w:cs="Arial"/>
        </w:rPr>
        <w:t>5.7. Жалоба может содержать ходатайство о приостановлении исполнения обжалуемого решения Контрольного органа.</w:t>
      </w:r>
      <w:bookmarkStart w:id="10" w:name="Par379"/>
      <w:bookmarkEnd w:id="10"/>
    </w:p>
    <w:p w:rsidR="00FB1570" w:rsidRPr="00A446D8" w:rsidRDefault="00FB1570" w:rsidP="00A446D8">
      <w:pPr>
        <w:pStyle w:val="ConsPlusNormal"/>
        <w:ind w:firstLine="709"/>
        <w:jc w:val="both"/>
        <w:rPr>
          <w:rFonts w:ascii="Arial" w:hAnsi="Arial" w:cs="Arial"/>
        </w:rPr>
      </w:pPr>
      <w:r w:rsidRPr="00A446D8">
        <w:rPr>
          <w:rFonts w:ascii="Arial" w:hAnsi="Arial" w:cs="Arial"/>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FB1570" w:rsidRPr="00A446D8" w:rsidRDefault="00FB1570" w:rsidP="00A446D8">
      <w:pPr>
        <w:pStyle w:val="ConsPlusNormal"/>
        <w:ind w:firstLine="709"/>
        <w:jc w:val="both"/>
        <w:rPr>
          <w:rFonts w:ascii="Arial" w:hAnsi="Arial" w:cs="Arial"/>
        </w:rPr>
      </w:pPr>
      <w:r w:rsidRPr="00A446D8">
        <w:rPr>
          <w:rFonts w:ascii="Arial" w:hAnsi="Arial" w:cs="Arial"/>
        </w:rPr>
        <w:t>1) о приостановлении исполнения обжалуемого решения Контрольного органа;</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2) об отказе в приостановлении исполнения обжалуемого решения Контрольного органа. </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FB1570" w:rsidRPr="00A446D8" w:rsidRDefault="00FB1570" w:rsidP="00A446D8">
      <w:pPr>
        <w:pStyle w:val="a5"/>
        <w:widowControl/>
        <w:tabs>
          <w:tab w:val="left" w:pos="1134"/>
        </w:tabs>
        <w:ind w:left="709"/>
        <w:jc w:val="both"/>
        <w:rPr>
          <w:sz w:val="24"/>
          <w:szCs w:val="24"/>
        </w:rPr>
      </w:pPr>
      <w:bookmarkStart w:id="11" w:name="Par383"/>
      <w:bookmarkEnd w:id="11"/>
      <w:r w:rsidRPr="00A446D8">
        <w:rPr>
          <w:sz w:val="24"/>
          <w:szCs w:val="24"/>
        </w:rPr>
        <w:t>5.9. Жалоба должна содержать:</w:t>
      </w:r>
    </w:p>
    <w:p w:rsidR="00FB1570" w:rsidRPr="00A446D8" w:rsidRDefault="00FB1570" w:rsidP="00A446D8">
      <w:pPr>
        <w:pStyle w:val="ConsPlusNormal"/>
        <w:ind w:firstLine="709"/>
        <w:jc w:val="both"/>
        <w:rPr>
          <w:rFonts w:ascii="Arial" w:hAnsi="Arial" w:cs="Arial"/>
        </w:rPr>
      </w:pPr>
      <w:r w:rsidRPr="00A446D8">
        <w:rPr>
          <w:rFonts w:ascii="Arial" w:hAnsi="Arial" w:cs="Arial"/>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FB1570" w:rsidRPr="00A446D8" w:rsidRDefault="00FB1570" w:rsidP="00A446D8">
      <w:pPr>
        <w:pStyle w:val="ConsPlusNormal"/>
        <w:ind w:firstLine="709"/>
        <w:jc w:val="both"/>
        <w:rPr>
          <w:rFonts w:ascii="Arial" w:hAnsi="Arial" w:cs="Arial"/>
        </w:rPr>
      </w:pPr>
      <w:r w:rsidRPr="00A446D8">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B1570" w:rsidRPr="00A446D8" w:rsidRDefault="00FB1570" w:rsidP="00A446D8">
      <w:pPr>
        <w:pStyle w:val="ConsPlusNormal"/>
        <w:ind w:firstLine="709"/>
        <w:jc w:val="both"/>
        <w:rPr>
          <w:rFonts w:ascii="Arial" w:hAnsi="Arial" w:cs="Arial"/>
        </w:rPr>
      </w:pPr>
      <w:r w:rsidRPr="00A446D8">
        <w:rPr>
          <w:rFonts w:ascii="Arial" w:hAnsi="Arial" w:cs="Arial"/>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B1570" w:rsidRPr="00A446D8" w:rsidRDefault="00FB1570" w:rsidP="00A446D8">
      <w:pPr>
        <w:pStyle w:val="ConsPlusNormal"/>
        <w:ind w:firstLine="709"/>
        <w:jc w:val="both"/>
        <w:rPr>
          <w:rFonts w:ascii="Arial" w:hAnsi="Arial" w:cs="Arial"/>
        </w:rPr>
      </w:pPr>
      <w:r w:rsidRPr="00A446D8">
        <w:rPr>
          <w:rFonts w:ascii="Arial" w:hAnsi="Arial" w:cs="Arial"/>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B1570" w:rsidRPr="00A446D8" w:rsidRDefault="00FB1570" w:rsidP="00A446D8">
      <w:pPr>
        <w:pStyle w:val="ConsPlusNormal"/>
        <w:ind w:firstLine="709"/>
        <w:jc w:val="both"/>
        <w:rPr>
          <w:rFonts w:ascii="Arial" w:hAnsi="Arial" w:cs="Arial"/>
        </w:rPr>
      </w:pPr>
      <w:r w:rsidRPr="00A446D8">
        <w:rPr>
          <w:rFonts w:ascii="Arial" w:hAnsi="Arial" w:cs="Arial"/>
        </w:rPr>
        <w:t>5) требования контролируемого лица, подавшего жалобу;</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6) </w:t>
      </w:r>
      <w:bookmarkStart w:id="12" w:name="Par390"/>
      <w:bookmarkEnd w:id="12"/>
      <w:r w:rsidRPr="00A446D8">
        <w:rPr>
          <w:rFonts w:ascii="Arial" w:hAnsi="Arial" w:cs="Arial"/>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FB1570" w:rsidRPr="00A446D8" w:rsidRDefault="00FB1570" w:rsidP="00A446D8">
      <w:pPr>
        <w:autoSpaceDE w:val="0"/>
        <w:autoSpaceDN w:val="0"/>
        <w:adjustRightInd w:val="0"/>
        <w:spacing w:after="0" w:line="240" w:lineRule="auto"/>
        <w:ind w:firstLine="709"/>
        <w:jc w:val="both"/>
        <w:rPr>
          <w:rFonts w:ascii="Arial" w:hAnsi="Arial" w:cs="Arial"/>
          <w:sz w:val="24"/>
          <w:szCs w:val="24"/>
        </w:rPr>
      </w:pPr>
      <w:r w:rsidRPr="00A446D8">
        <w:rPr>
          <w:rFonts w:ascii="Arial" w:hAnsi="Arial"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FB1570" w:rsidRPr="00A446D8" w:rsidRDefault="00FB1570" w:rsidP="00A446D8">
      <w:pPr>
        <w:pStyle w:val="ConsPlusNormal"/>
        <w:ind w:firstLine="709"/>
        <w:jc w:val="both"/>
        <w:rPr>
          <w:rFonts w:ascii="Arial" w:hAnsi="Arial" w:cs="Arial"/>
        </w:rPr>
      </w:pPr>
      <w:r w:rsidRPr="00A446D8">
        <w:rPr>
          <w:rFonts w:ascii="Arial" w:hAnsi="Arial" w:cs="Arial"/>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B1570" w:rsidRPr="00A446D8" w:rsidRDefault="00FB1570" w:rsidP="00A446D8">
      <w:pPr>
        <w:pStyle w:val="ConsPlusNormal"/>
        <w:ind w:firstLine="709"/>
        <w:jc w:val="both"/>
        <w:rPr>
          <w:rFonts w:ascii="Arial" w:hAnsi="Arial" w:cs="Arial"/>
        </w:rPr>
      </w:pPr>
      <w:r w:rsidRPr="00A446D8">
        <w:rPr>
          <w:rFonts w:ascii="Arial" w:hAnsi="Arial" w:cs="Arial"/>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B1570" w:rsidRPr="00A446D8" w:rsidRDefault="00FB1570" w:rsidP="00A446D8">
      <w:pPr>
        <w:pStyle w:val="ConsPlusNormal"/>
        <w:ind w:firstLine="709"/>
        <w:jc w:val="both"/>
        <w:rPr>
          <w:rFonts w:ascii="Arial" w:hAnsi="Arial" w:cs="Arial"/>
        </w:rPr>
      </w:pPr>
      <w:r w:rsidRPr="00A446D8">
        <w:rPr>
          <w:rFonts w:ascii="Arial" w:hAnsi="Arial" w:cs="Arial"/>
        </w:rPr>
        <w:t>5.12. Контрольный орган принимает решение об отказе в рассмотрении жалобы в течение пяти рабочих дней со дня получения жалобы, если:</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2) в удовлетворении ходатайства о восстановлении пропущенного срока на подачу жалобы отказано;</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4) имеется решение суда по вопросам, поставленным в жалобе;</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8) жалоба подана в ненадлежащий орган;</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FB1570" w:rsidRPr="00A446D8" w:rsidRDefault="00FB1570" w:rsidP="00A446D8">
      <w:pPr>
        <w:pStyle w:val="ConsPlusNormal"/>
        <w:ind w:firstLine="709"/>
        <w:jc w:val="both"/>
        <w:rPr>
          <w:rFonts w:ascii="Arial" w:hAnsi="Arial" w:cs="Arial"/>
        </w:rPr>
      </w:pPr>
      <w:r w:rsidRPr="00A446D8">
        <w:rPr>
          <w:rFonts w:ascii="Arial" w:hAnsi="Arial" w:cs="Arial"/>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FB1570" w:rsidRPr="00A446D8" w:rsidRDefault="00FB1570" w:rsidP="00A446D8">
      <w:pPr>
        <w:tabs>
          <w:tab w:val="left" w:pos="1134"/>
        </w:tabs>
        <w:spacing w:after="0" w:line="240" w:lineRule="auto"/>
        <w:ind w:firstLine="709"/>
        <w:jc w:val="both"/>
        <w:rPr>
          <w:rFonts w:ascii="Arial" w:hAnsi="Arial" w:cs="Arial"/>
          <w:sz w:val="24"/>
          <w:szCs w:val="24"/>
        </w:rPr>
      </w:pPr>
      <w:r w:rsidRPr="00A446D8">
        <w:rPr>
          <w:rFonts w:ascii="Arial" w:hAnsi="Arial"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B1570" w:rsidRPr="00A446D8" w:rsidRDefault="00FB1570" w:rsidP="00A446D8">
      <w:pPr>
        <w:pStyle w:val="ConsPlusNormal"/>
        <w:ind w:firstLine="709"/>
        <w:jc w:val="both"/>
        <w:rPr>
          <w:rFonts w:ascii="Arial" w:hAnsi="Arial" w:cs="Arial"/>
        </w:rPr>
      </w:pPr>
      <w:r w:rsidRPr="00A446D8">
        <w:rPr>
          <w:rFonts w:ascii="Arial" w:hAnsi="Arial" w:cs="Arial"/>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B1570" w:rsidRPr="00A446D8" w:rsidRDefault="00FB1570" w:rsidP="00A446D8">
      <w:pPr>
        <w:pStyle w:val="HTML"/>
        <w:ind w:firstLine="709"/>
        <w:jc w:val="both"/>
        <w:rPr>
          <w:rFonts w:ascii="Arial" w:hAnsi="Arial" w:cs="Arial"/>
          <w:sz w:val="24"/>
          <w:szCs w:val="24"/>
        </w:rPr>
      </w:pPr>
      <w:r w:rsidRPr="00A446D8">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B1570" w:rsidRPr="00A446D8" w:rsidRDefault="00FB1570" w:rsidP="00A446D8">
      <w:pPr>
        <w:pStyle w:val="ConsPlusNormal"/>
        <w:ind w:firstLine="709"/>
        <w:jc w:val="both"/>
        <w:rPr>
          <w:rFonts w:ascii="Arial" w:hAnsi="Arial" w:cs="Arial"/>
        </w:rPr>
      </w:pPr>
      <w:r w:rsidRPr="00A446D8">
        <w:rPr>
          <w:rFonts w:ascii="Arial" w:hAnsi="Arial" w:cs="Arial"/>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FB1570" w:rsidRPr="00A446D8" w:rsidRDefault="00FB1570" w:rsidP="00A446D8">
      <w:pPr>
        <w:pStyle w:val="ConsPlusNormal"/>
        <w:ind w:firstLine="709"/>
        <w:jc w:val="both"/>
        <w:rPr>
          <w:rFonts w:ascii="Arial" w:hAnsi="Arial" w:cs="Arial"/>
        </w:rPr>
      </w:pPr>
      <w:r w:rsidRPr="00A446D8">
        <w:rPr>
          <w:rFonts w:ascii="Arial" w:hAnsi="Arial" w:cs="Arial"/>
        </w:rPr>
        <w:t>1) оставляет жалобу без удовлетворения;</w:t>
      </w:r>
    </w:p>
    <w:p w:rsidR="00FB1570" w:rsidRPr="00A446D8" w:rsidRDefault="00FB1570" w:rsidP="00A446D8">
      <w:pPr>
        <w:pStyle w:val="ConsPlusNormal"/>
        <w:ind w:firstLine="709"/>
        <w:jc w:val="both"/>
        <w:rPr>
          <w:rFonts w:ascii="Arial" w:hAnsi="Arial" w:cs="Arial"/>
        </w:rPr>
      </w:pPr>
      <w:r w:rsidRPr="00A446D8">
        <w:rPr>
          <w:rFonts w:ascii="Arial" w:hAnsi="Arial" w:cs="Arial"/>
        </w:rPr>
        <w:t>2) отменяет решение Контрольного органа полностью или частично;</w:t>
      </w:r>
    </w:p>
    <w:p w:rsidR="00FB1570" w:rsidRPr="00A446D8" w:rsidRDefault="00FB1570" w:rsidP="00A446D8">
      <w:pPr>
        <w:pStyle w:val="ConsPlusNormal"/>
        <w:ind w:firstLine="709"/>
        <w:jc w:val="both"/>
        <w:rPr>
          <w:rFonts w:ascii="Arial" w:hAnsi="Arial" w:cs="Arial"/>
        </w:rPr>
      </w:pPr>
      <w:r w:rsidRPr="00A446D8">
        <w:rPr>
          <w:rFonts w:ascii="Arial" w:hAnsi="Arial" w:cs="Arial"/>
        </w:rPr>
        <w:t>3) отменяет решение Контрольного органа полностью и принимает новое решение;</w:t>
      </w:r>
    </w:p>
    <w:p w:rsidR="00FB1570" w:rsidRPr="00A446D8" w:rsidRDefault="00FB1570" w:rsidP="00A446D8">
      <w:pPr>
        <w:pStyle w:val="ConsPlusNormal"/>
        <w:ind w:firstLine="709"/>
        <w:jc w:val="both"/>
        <w:rPr>
          <w:rFonts w:ascii="Arial" w:hAnsi="Arial" w:cs="Arial"/>
        </w:rPr>
      </w:pPr>
      <w:r w:rsidRPr="00A446D8">
        <w:rPr>
          <w:rFonts w:ascii="Arial" w:hAnsi="Arial" w:cs="Arial"/>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FB1570" w:rsidRPr="00A446D8" w:rsidRDefault="00FB1570" w:rsidP="00A446D8">
      <w:pPr>
        <w:pStyle w:val="ConsPlusNormal"/>
        <w:ind w:firstLine="709"/>
        <w:jc w:val="both"/>
        <w:rPr>
          <w:rFonts w:ascii="Arial" w:hAnsi="Arial" w:cs="Arial"/>
        </w:rPr>
      </w:pPr>
      <w:r w:rsidRPr="00A446D8">
        <w:rPr>
          <w:rFonts w:ascii="Arial" w:hAnsi="Arial" w:cs="Arial"/>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446D8">
        <w:rPr>
          <w:rFonts w:ascii="Arial" w:hAnsi="Arial" w:cs="Arial"/>
          <w:highlight w:val="yellow"/>
        </w:rPr>
        <w:t xml:space="preserve"> </w:t>
      </w:r>
    </w:p>
    <w:p w:rsidR="00FB1570" w:rsidRPr="00A446D8" w:rsidRDefault="00FB1570" w:rsidP="00A446D8">
      <w:pPr>
        <w:pStyle w:val="a5"/>
        <w:widowControl/>
        <w:tabs>
          <w:tab w:val="left" w:pos="1134"/>
        </w:tabs>
        <w:ind w:left="0"/>
        <w:jc w:val="center"/>
        <w:rPr>
          <w:b/>
          <w:sz w:val="24"/>
          <w:szCs w:val="24"/>
        </w:rPr>
      </w:pPr>
    </w:p>
    <w:p w:rsidR="00FB1570" w:rsidRPr="00A446D8" w:rsidRDefault="00FB1570" w:rsidP="00A446D8">
      <w:pPr>
        <w:pStyle w:val="a5"/>
        <w:widowControl/>
        <w:tabs>
          <w:tab w:val="left" w:pos="1134"/>
        </w:tabs>
        <w:ind w:left="0"/>
        <w:jc w:val="center"/>
        <w:rPr>
          <w:b/>
          <w:sz w:val="24"/>
          <w:szCs w:val="24"/>
        </w:rPr>
      </w:pPr>
      <w:r w:rsidRPr="00A446D8">
        <w:rPr>
          <w:b/>
          <w:sz w:val="24"/>
          <w:szCs w:val="24"/>
        </w:rPr>
        <w:t xml:space="preserve">6. Ключевые показатели вида контроля и их целевые значения </w:t>
      </w:r>
    </w:p>
    <w:p w:rsidR="00FB1570" w:rsidRPr="00A446D8" w:rsidRDefault="00FB1570" w:rsidP="00A446D8">
      <w:pPr>
        <w:pStyle w:val="a5"/>
        <w:widowControl/>
        <w:tabs>
          <w:tab w:val="left" w:pos="1134"/>
        </w:tabs>
        <w:ind w:left="0"/>
        <w:jc w:val="center"/>
        <w:rPr>
          <w:b/>
          <w:sz w:val="24"/>
          <w:szCs w:val="24"/>
        </w:rPr>
      </w:pPr>
      <w:r w:rsidRPr="00A446D8">
        <w:rPr>
          <w:b/>
          <w:sz w:val="24"/>
          <w:szCs w:val="24"/>
        </w:rPr>
        <w:t xml:space="preserve">для муниципального контроля </w:t>
      </w:r>
    </w:p>
    <w:p w:rsidR="00FB1570" w:rsidRPr="00A446D8" w:rsidRDefault="00FB1570" w:rsidP="00A446D8">
      <w:pPr>
        <w:pStyle w:val="a5"/>
        <w:widowControl/>
        <w:tabs>
          <w:tab w:val="left" w:pos="1134"/>
        </w:tabs>
        <w:ind w:left="709"/>
        <w:jc w:val="center"/>
        <w:rPr>
          <w:b/>
          <w:sz w:val="24"/>
          <w:szCs w:val="24"/>
        </w:rPr>
      </w:pPr>
    </w:p>
    <w:p w:rsidR="00FB1570" w:rsidRPr="00A446D8" w:rsidRDefault="00FB1570" w:rsidP="00A446D8">
      <w:pPr>
        <w:pStyle w:val="a5"/>
        <w:widowControl/>
        <w:tabs>
          <w:tab w:val="left" w:pos="1134"/>
        </w:tabs>
        <w:ind w:left="0" w:firstLine="709"/>
        <w:jc w:val="both"/>
        <w:rPr>
          <w:sz w:val="24"/>
          <w:szCs w:val="24"/>
        </w:rPr>
      </w:pPr>
      <w:r w:rsidRPr="00A446D8">
        <w:rPr>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FB1570" w:rsidRPr="00A446D8" w:rsidRDefault="00FB1570" w:rsidP="00A446D8">
      <w:pPr>
        <w:pStyle w:val="a5"/>
        <w:widowControl/>
        <w:tabs>
          <w:tab w:val="left" w:pos="1134"/>
        </w:tabs>
        <w:ind w:left="0" w:firstLine="709"/>
        <w:jc w:val="both"/>
        <w:rPr>
          <w:sz w:val="24"/>
          <w:szCs w:val="24"/>
          <w:lang w:eastAsia="zh-CN"/>
        </w:rPr>
      </w:pPr>
      <w:r w:rsidRPr="00A446D8">
        <w:rPr>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FB1570" w:rsidRPr="00A446D8" w:rsidRDefault="00FB1570" w:rsidP="00A446D8">
      <w:pPr>
        <w:pStyle w:val="a5"/>
        <w:tabs>
          <w:tab w:val="left" w:pos="1134"/>
        </w:tabs>
        <w:ind w:left="0" w:firstLine="720"/>
        <w:jc w:val="both"/>
        <w:rPr>
          <w:sz w:val="24"/>
          <w:szCs w:val="24"/>
        </w:rPr>
      </w:pPr>
    </w:p>
    <w:p w:rsidR="00A773F4" w:rsidRPr="00A446D8" w:rsidRDefault="00A773F4" w:rsidP="00A446D8">
      <w:pPr>
        <w:spacing w:line="240" w:lineRule="auto"/>
        <w:ind w:left="4536"/>
        <w:rPr>
          <w:rFonts w:ascii="Arial" w:hAnsi="Arial" w:cs="Arial"/>
          <w:sz w:val="24"/>
          <w:szCs w:val="24"/>
        </w:rPr>
      </w:pPr>
    </w:p>
    <w:p w:rsidR="00A773F4" w:rsidRPr="00A446D8" w:rsidRDefault="00A773F4" w:rsidP="00A446D8">
      <w:pPr>
        <w:spacing w:line="240" w:lineRule="auto"/>
        <w:ind w:left="4536"/>
        <w:rPr>
          <w:rFonts w:ascii="Arial" w:hAnsi="Arial" w:cs="Arial"/>
          <w:sz w:val="24"/>
          <w:szCs w:val="24"/>
        </w:rPr>
      </w:pPr>
    </w:p>
    <w:p w:rsidR="00A773F4" w:rsidRPr="00A446D8" w:rsidRDefault="00A773F4" w:rsidP="00A446D8">
      <w:pPr>
        <w:spacing w:line="240" w:lineRule="auto"/>
        <w:ind w:left="4536"/>
        <w:rPr>
          <w:rFonts w:ascii="Arial" w:hAnsi="Arial" w:cs="Arial"/>
          <w:sz w:val="24"/>
          <w:szCs w:val="24"/>
        </w:rPr>
      </w:pPr>
    </w:p>
    <w:p w:rsidR="00A773F4" w:rsidRPr="00A446D8" w:rsidRDefault="00A773F4" w:rsidP="00A446D8">
      <w:pPr>
        <w:spacing w:line="240" w:lineRule="auto"/>
        <w:ind w:left="4536"/>
        <w:rPr>
          <w:rFonts w:ascii="Arial" w:hAnsi="Arial" w:cs="Arial"/>
          <w:sz w:val="24"/>
          <w:szCs w:val="24"/>
        </w:rPr>
      </w:pPr>
    </w:p>
    <w:p w:rsidR="00A773F4" w:rsidRPr="00A446D8" w:rsidRDefault="00A773F4" w:rsidP="00A446D8">
      <w:pPr>
        <w:spacing w:line="240" w:lineRule="auto"/>
        <w:ind w:left="4536"/>
        <w:rPr>
          <w:rFonts w:ascii="Arial" w:hAnsi="Arial" w:cs="Arial"/>
          <w:sz w:val="24"/>
          <w:szCs w:val="24"/>
        </w:rPr>
      </w:pPr>
    </w:p>
    <w:p w:rsidR="00F026F9" w:rsidRPr="00A446D8" w:rsidRDefault="00F026F9" w:rsidP="00A446D8">
      <w:pPr>
        <w:spacing w:line="240" w:lineRule="auto"/>
        <w:ind w:left="4536"/>
        <w:rPr>
          <w:rFonts w:ascii="Arial" w:hAnsi="Arial" w:cs="Arial"/>
          <w:sz w:val="24"/>
          <w:szCs w:val="24"/>
        </w:rPr>
      </w:pPr>
    </w:p>
    <w:p w:rsidR="00F026F9" w:rsidRPr="00A446D8" w:rsidRDefault="00F026F9" w:rsidP="00A446D8">
      <w:pPr>
        <w:spacing w:line="240" w:lineRule="auto"/>
        <w:ind w:left="4536"/>
        <w:rPr>
          <w:rFonts w:ascii="Arial" w:hAnsi="Arial" w:cs="Arial"/>
          <w:sz w:val="24"/>
          <w:szCs w:val="24"/>
        </w:rPr>
      </w:pPr>
    </w:p>
    <w:p w:rsidR="00F026F9" w:rsidRPr="00A446D8" w:rsidRDefault="00F026F9" w:rsidP="00A446D8">
      <w:pPr>
        <w:spacing w:line="240" w:lineRule="auto"/>
        <w:ind w:left="4536"/>
        <w:rPr>
          <w:rFonts w:ascii="Arial" w:hAnsi="Arial" w:cs="Arial"/>
          <w:sz w:val="24"/>
          <w:szCs w:val="24"/>
        </w:rPr>
      </w:pPr>
    </w:p>
    <w:p w:rsidR="00F026F9" w:rsidRPr="00A446D8" w:rsidRDefault="00F026F9" w:rsidP="00A446D8">
      <w:pPr>
        <w:spacing w:line="240" w:lineRule="auto"/>
        <w:ind w:left="4536"/>
        <w:rPr>
          <w:rFonts w:ascii="Arial" w:hAnsi="Arial" w:cs="Arial"/>
          <w:sz w:val="24"/>
          <w:szCs w:val="24"/>
        </w:rPr>
      </w:pPr>
    </w:p>
    <w:p w:rsidR="00FB1570" w:rsidRPr="00A446D8" w:rsidRDefault="00FB1570" w:rsidP="00A446D8">
      <w:pPr>
        <w:spacing w:after="0" w:line="240" w:lineRule="auto"/>
        <w:ind w:left="4536"/>
        <w:rPr>
          <w:rFonts w:ascii="Arial" w:hAnsi="Arial" w:cs="Arial"/>
          <w:sz w:val="24"/>
          <w:szCs w:val="24"/>
        </w:rPr>
      </w:pPr>
      <w:r w:rsidRPr="00A446D8">
        <w:rPr>
          <w:rFonts w:ascii="Arial" w:hAnsi="Arial" w:cs="Arial"/>
          <w:sz w:val="24"/>
          <w:szCs w:val="24"/>
        </w:rPr>
        <w:t>Приложение 1</w:t>
      </w:r>
    </w:p>
    <w:p w:rsidR="00FB1570" w:rsidRPr="00A446D8" w:rsidRDefault="00FB1570" w:rsidP="00A446D8">
      <w:pPr>
        <w:spacing w:after="0" w:line="240" w:lineRule="auto"/>
        <w:ind w:left="4536"/>
        <w:rPr>
          <w:rFonts w:ascii="Arial" w:hAnsi="Arial" w:cs="Arial"/>
          <w:sz w:val="24"/>
          <w:szCs w:val="24"/>
        </w:rPr>
      </w:pPr>
      <w:r w:rsidRPr="00A446D8">
        <w:rPr>
          <w:rFonts w:ascii="Arial" w:hAnsi="Arial" w:cs="Arial"/>
          <w:sz w:val="24"/>
          <w:szCs w:val="24"/>
        </w:rPr>
        <w:t>к Положению о муниципальном</w:t>
      </w:r>
    </w:p>
    <w:p w:rsidR="00FB1570" w:rsidRPr="00A446D8" w:rsidRDefault="00FB1570" w:rsidP="00A446D8">
      <w:pPr>
        <w:spacing w:after="0" w:line="240" w:lineRule="auto"/>
        <w:ind w:left="4536"/>
        <w:rPr>
          <w:rFonts w:ascii="Arial" w:hAnsi="Arial" w:cs="Arial"/>
          <w:sz w:val="24"/>
          <w:szCs w:val="24"/>
          <w:vertAlign w:val="superscript"/>
        </w:rPr>
      </w:pPr>
      <w:r w:rsidRPr="00A446D8">
        <w:rPr>
          <w:rFonts w:ascii="Arial" w:hAnsi="Arial" w:cs="Arial"/>
          <w:sz w:val="24"/>
          <w:szCs w:val="24"/>
        </w:rPr>
        <w:t xml:space="preserve">жилищном контроле на территории  </w:t>
      </w:r>
      <w:r w:rsidR="00A773F4" w:rsidRPr="00A446D8">
        <w:rPr>
          <w:rFonts w:ascii="Arial" w:hAnsi="Arial" w:cs="Arial"/>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pStyle w:val="a5"/>
        <w:widowControl/>
        <w:tabs>
          <w:tab w:val="left" w:pos="1134"/>
        </w:tabs>
        <w:ind w:left="0"/>
        <w:jc w:val="both"/>
        <w:rPr>
          <w:b/>
          <w:bCs/>
          <w:sz w:val="24"/>
          <w:szCs w:val="24"/>
        </w:rPr>
      </w:pPr>
    </w:p>
    <w:p w:rsidR="00FB1570" w:rsidRPr="00A446D8" w:rsidRDefault="00FB1570" w:rsidP="00A446D8">
      <w:pPr>
        <w:pStyle w:val="ConsPlusNormal"/>
        <w:jc w:val="right"/>
        <w:rPr>
          <w:rFonts w:ascii="Arial" w:hAnsi="Arial" w:cs="Arial"/>
        </w:rPr>
      </w:pPr>
    </w:p>
    <w:p w:rsidR="00FB1570" w:rsidRPr="00A446D8" w:rsidRDefault="00FB1570" w:rsidP="00A446D8">
      <w:pPr>
        <w:pStyle w:val="ConsPlusNormal"/>
        <w:jc w:val="right"/>
        <w:rPr>
          <w:rFonts w:ascii="Arial" w:hAnsi="Arial" w:cs="Arial"/>
          <w:shd w:val="clear" w:color="auto" w:fill="F1C100"/>
        </w:rPr>
      </w:pPr>
    </w:p>
    <w:p w:rsidR="00FB1570" w:rsidRPr="00A446D8" w:rsidRDefault="00FB1570" w:rsidP="00A446D8">
      <w:pPr>
        <w:pStyle w:val="ConsPlusNormal"/>
        <w:ind w:firstLine="0"/>
        <w:jc w:val="center"/>
        <w:rPr>
          <w:rFonts w:ascii="Arial" w:hAnsi="Arial" w:cs="Arial"/>
          <w:b/>
          <w:iCs/>
        </w:rPr>
      </w:pPr>
      <w:r w:rsidRPr="00A446D8">
        <w:rPr>
          <w:rFonts w:ascii="Arial" w:hAnsi="Arial" w:cs="Arial"/>
          <w:b/>
          <w:bCs/>
        </w:rPr>
        <w:t xml:space="preserve">Перечень должностных лиц </w:t>
      </w:r>
      <w:r w:rsidRPr="00A446D8">
        <w:rPr>
          <w:rFonts w:ascii="Arial" w:hAnsi="Arial" w:cs="Arial"/>
          <w:b/>
          <w:bCs/>
          <w:iCs/>
        </w:rPr>
        <w:t xml:space="preserve">администрации </w:t>
      </w:r>
      <w:r w:rsidR="00A773F4" w:rsidRPr="00A446D8">
        <w:rPr>
          <w:rFonts w:ascii="Arial" w:hAnsi="Arial" w:cs="Arial"/>
          <w:b/>
          <w:iCs/>
        </w:rPr>
        <w:t>Кузьмичевского сельского поселения Городищенского муниципального района Волгоградской области</w:t>
      </w:r>
      <w:r w:rsidRPr="00A446D8">
        <w:rPr>
          <w:rFonts w:ascii="Arial" w:hAnsi="Arial" w:cs="Arial"/>
          <w:b/>
          <w:bCs/>
        </w:rPr>
        <w:t xml:space="preserve">, уполномоченных на осуществление муниципального жилищного контроля на территории </w:t>
      </w:r>
      <w:r w:rsidR="00A773F4" w:rsidRPr="00A446D8">
        <w:rPr>
          <w:rFonts w:ascii="Arial" w:hAnsi="Arial" w:cs="Arial"/>
          <w:b/>
          <w:iCs/>
        </w:rPr>
        <w:t>Кузьмичевского сельского поселения Городищенского муниципального района Волгоградской области</w:t>
      </w:r>
    </w:p>
    <w:p w:rsidR="00732043" w:rsidRPr="00A446D8" w:rsidRDefault="00732043" w:rsidP="00A446D8">
      <w:pPr>
        <w:pStyle w:val="ConsPlusNormal"/>
        <w:ind w:firstLine="0"/>
        <w:jc w:val="center"/>
        <w:rPr>
          <w:rFonts w:ascii="Arial" w:hAnsi="Arial" w:cs="Arial"/>
          <w:b/>
        </w:rPr>
      </w:pPr>
    </w:p>
    <w:p w:rsidR="00732043" w:rsidRPr="00A446D8" w:rsidRDefault="00732043" w:rsidP="00A446D8">
      <w:pPr>
        <w:pStyle w:val="ConsPlusNormal"/>
        <w:ind w:firstLine="709"/>
        <w:jc w:val="both"/>
        <w:rPr>
          <w:rFonts w:ascii="Arial" w:hAnsi="Arial" w:cs="Arial"/>
        </w:rPr>
      </w:pPr>
      <w:r w:rsidRPr="00A446D8">
        <w:rPr>
          <w:rFonts w:ascii="Arial" w:hAnsi="Arial" w:cs="Arial"/>
        </w:rPr>
        <w:t>1. Борисенко П.С. – глава Кузьмичевского сельского поселения;</w:t>
      </w:r>
    </w:p>
    <w:p w:rsidR="00732043" w:rsidRPr="00A446D8" w:rsidRDefault="00732043" w:rsidP="00A446D8">
      <w:pPr>
        <w:pStyle w:val="ConsPlusNormal"/>
        <w:ind w:firstLine="709"/>
        <w:jc w:val="both"/>
        <w:rPr>
          <w:rFonts w:ascii="Arial" w:hAnsi="Arial" w:cs="Arial"/>
        </w:rPr>
      </w:pPr>
      <w:r w:rsidRPr="00A446D8">
        <w:rPr>
          <w:rFonts w:ascii="Arial" w:hAnsi="Arial" w:cs="Arial"/>
        </w:rPr>
        <w:t>2. Алексеева О.А. - ведущий специалист администрации;</w:t>
      </w:r>
    </w:p>
    <w:p w:rsidR="00732043" w:rsidRPr="00A446D8" w:rsidRDefault="00732043" w:rsidP="00A446D8">
      <w:pPr>
        <w:pStyle w:val="ConsPlusNormal"/>
        <w:ind w:firstLine="709"/>
        <w:jc w:val="both"/>
        <w:rPr>
          <w:rFonts w:ascii="Arial" w:hAnsi="Arial" w:cs="Arial"/>
        </w:rPr>
      </w:pPr>
      <w:r w:rsidRPr="00A446D8">
        <w:rPr>
          <w:rFonts w:ascii="Arial" w:hAnsi="Arial" w:cs="Arial"/>
        </w:rPr>
        <w:t>3. Колтунова Н.Н.. - специалист 2 категории;</w:t>
      </w:r>
    </w:p>
    <w:p w:rsidR="00732043" w:rsidRPr="00A446D8" w:rsidRDefault="00732043" w:rsidP="00A446D8">
      <w:pPr>
        <w:pStyle w:val="ConsPlusNormal"/>
        <w:ind w:firstLine="709"/>
        <w:jc w:val="both"/>
        <w:rPr>
          <w:rFonts w:ascii="Arial" w:hAnsi="Arial" w:cs="Arial"/>
        </w:rPr>
      </w:pPr>
      <w:r w:rsidRPr="00A446D8">
        <w:rPr>
          <w:rFonts w:ascii="Arial" w:hAnsi="Arial" w:cs="Arial"/>
        </w:rPr>
        <w:t>4. Антонова О.А. – военно-учетный работник</w:t>
      </w:r>
    </w:p>
    <w:p w:rsidR="00FB1570" w:rsidRPr="00A446D8" w:rsidRDefault="00FB1570" w:rsidP="00A446D8">
      <w:pPr>
        <w:pStyle w:val="ConsPlusNormal"/>
        <w:jc w:val="both"/>
        <w:rPr>
          <w:rFonts w:ascii="Arial" w:hAnsi="Arial" w:cs="Arial"/>
        </w:rPr>
      </w:pPr>
    </w:p>
    <w:p w:rsidR="00FB1570" w:rsidRPr="00A446D8" w:rsidRDefault="00FB1570" w:rsidP="00A446D8">
      <w:pPr>
        <w:pStyle w:val="ConsPlusNormal"/>
        <w:jc w:val="both"/>
        <w:rPr>
          <w:rFonts w:ascii="Arial" w:hAnsi="Arial" w:cs="Arial"/>
        </w:rPr>
      </w:pPr>
    </w:p>
    <w:p w:rsidR="00FB1570" w:rsidRPr="00A446D8" w:rsidRDefault="00FB1570" w:rsidP="00A446D8">
      <w:pPr>
        <w:pStyle w:val="ConsPlusNormal"/>
        <w:jc w:val="both"/>
        <w:rPr>
          <w:rFonts w:ascii="Arial" w:hAnsi="Arial" w:cs="Arial"/>
        </w:rPr>
      </w:pPr>
    </w:p>
    <w:p w:rsidR="00FB1570" w:rsidRPr="00A446D8" w:rsidRDefault="00FB1570" w:rsidP="00A446D8">
      <w:pPr>
        <w:pStyle w:val="ConsPlusNormal"/>
        <w:jc w:val="both"/>
        <w:rPr>
          <w:rFonts w:ascii="Arial" w:hAnsi="Arial" w:cs="Arial"/>
        </w:rPr>
      </w:pPr>
    </w:p>
    <w:p w:rsidR="00FB1570" w:rsidRPr="00A446D8" w:rsidRDefault="00FB1570" w:rsidP="00A446D8">
      <w:pPr>
        <w:pStyle w:val="ConsPlusNormal"/>
        <w:jc w:val="both"/>
        <w:rPr>
          <w:rFonts w:ascii="Arial" w:hAnsi="Arial" w:cs="Arial"/>
        </w:rPr>
      </w:pPr>
    </w:p>
    <w:p w:rsidR="00FB1570" w:rsidRPr="00A446D8" w:rsidRDefault="00FB1570" w:rsidP="00A446D8">
      <w:pPr>
        <w:pStyle w:val="ConsPlusNormal"/>
        <w:ind w:left="4536" w:firstLine="0"/>
        <w:outlineLvl w:val="1"/>
        <w:rPr>
          <w:rFonts w:ascii="Arial" w:hAnsi="Arial" w:cs="Arial"/>
        </w:rPr>
      </w:pPr>
      <w:r w:rsidRPr="00A446D8">
        <w:rPr>
          <w:rFonts w:ascii="Arial" w:hAnsi="Arial" w:cs="Arial"/>
          <w:i/>
          <w:iCs/>
        </w:rPr>
        <w:br w:type="page"/>
      </w:r>
      <w:r w:rsidRPr="00A446D8">
        <w:rPr>
          <w:rFonts w:ascii="Arial" w:hAnsi="Arial" w:cs="Arial"/>
        </w:rPr>
        <w:t>Приложение 2</w:t>
      </w:r>
    </w:p>
    <w:p w:rsidR="00A773F4" w:rsidRPr="00A446D8" w:rsidRDefault="00A773F4" w:rsidP="00A446D8">
      <w:pPr>
        <w:spacing w:after="0" w:line="240" w:lineRule="auto"/>
        <w:ind w:left="4536"/>
        <w:rPr>
          <w:rFonts w:ascii="Arial" w:hAnsi="Arial" w:cs="Arial"/>
          <w:sz w:val="24"/>
          <w:szCs w:val="24"/>
        </w:rPr>
      </w:pPr>
      <w:r w:rsidRPr="00A446D8">
        <w:rPr>
          <w:rFonts w:ascii="Arial" w:hAnsi="Arial" w:cs="Arial"/>
          <w:sz w:val="24"/>
          <w:szCs w:val="24"/>
        </w:rPr>
        <w:t>к Положению о муниципальном</w:t>
      </w:r>
    </w:p>
    <w:p w:rsidR="00A773F4" w:rsidRPr="00A446D8" w:rsidRDefault="00A773F4" w:rsidP="00A446D8">
      <w:pPr>
        <w:spacing w:after="0" w:line="240" w:lineRule="auto"/>
        <w:ind w:left="4536"/>
        <w:rPr>
          <w:rFonts w:ascii="Arial" w:hAnsi="Arial" w:cs="Arial"/>
          <w:sz w:val="24"/>
          <w:szCs w:val="24"/>
          <w:vertAlign w:val="superscript"/>
        </w:rPr>
      </w:pPr>
      <w:r w:rsidRPr="00A446D8">
        <w:rPr>
          <w:rFonts w:ascii="Arial" w:hAnsi="Arial" w:cs="Arial"/>
          <w:sz w:val="24"/>
          <w:szCs w:val="24"/>
        </w:rPr>
        <w:t xml:space="preserve">жилищном контроле на территории  </w:t>
      </w:r>
      <w:r w:rsidRPr="00A446D8">
        <w:rPr>
          <w:rFonts w:ascii="Arial" w:hAnsi="Arial" w:cs="Arial"/>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pStyle w:val="ConsPlusNormal"/>
        <w:ind w:firstLine="0"/>
        <w:outlineLvl w:val="1"/>
        <w:rPr>
          <w:rFonts w:ascii="Arial" w:hAnsi="Arial" w:cs="Arial"/>
          <w:i/>
          <w:iCs/>
        </w:rPr>
      </w:pPr>
    </w:p>
    <w:p w:rsidR="00FB1570" w:rsidRPr="00A446D8" w:rsidRDefault="00FB1570" w:rsidP="00A446D8">
      <w:pPr>
        <w:spacing w:after="0" w:line="240" w:lineRule="auto"/>
        <w:jc w:val="center"/>
        <w:rPr>
          <w:rFonts w:ascii="Arial" w:hAnsi="Arial" w:cs="Arial"/>
          <w:b/>
          <w:bCs/>
          <w:sz w:val="24"/>
          <w:szCs w:val="24"/>
        </w:rPr>
      </w:pPr>
      <w:r w:rsidRPr="00A446D8">
        <w:rPr>
          <w:rFonts w:ascii="Arial" w:hAnsi="Arial" w:cs="Arial"/>
          <w:b/>
          <w:bCs/>
          <w:sz w:val="24"/>
          <w:szCs w:val="24"/>
        </w:rPr>
        <w:t xml:space="preserve">Критерии отнесения объектов контроля к категориям риска </w:t>
      </w:r>
    </w:p>
    <w:p w:rsidR="00FB1570" w:rsidRPr="00A446D8" w:rsidRDefault="00FB1570" w:rsidP="00A446D8">
      <w:pPr>
        <w:spacing w:after="0" w:line="240" w:lineRule="auto"/>
        <w:jc w:val="center"/>
        <w:rPr>
          <w:rFonts w:ascii="Arial" w:hAnsi="Arial" w:cs="Arial"/>
          <w:b/>
          <w:bCs/>
          <w:sz w:val="24"/>
          <w:szCs w:val="24"/>
        </w:rPr>
      </w:pPr>
      <w:r w:rsidRPr="00A446D8">
        <w:rPr>
          <w:rFonts w:ascii="Arial" w:hAnsi="Arial" w:cs="Arial"/>
          <w:b/>
          <w:bCs/>
          <w:sz w:val="24"/>
          <w:szCs w:val="24"/>
        </w:rPr>
        <w:t xml:space="preserve">в рамках осуществления муниципального жилищного контроля </w:t>
      </w:r>
    </w:p>
    <w:p w:rsidR="00FB1570" w:rsidRPr="00A446D8" w:rsidRDefault="00FB1570" w:rsidP="00A446D8">
      <w:pPr>
        <w:spacing w:after="0" w:line="240" w:lineRule="auto"/>
        <w:jc w:val="center"/>
        <w:rPr>
          <w:rFonts w:ascii="Arial" w:hAnsi="Arial" w:cs="Arial"/>
          <w:b/>
          <w:color w:val="FF0000"/>
          <w:sz w:val="24"/>
          <w:szCs w:val="24"/>
        </w:rPr>
      </w:pPr>
      <w:r w:rsidRPr="00A446D8">
        <w:rPr>
          <w:rFonts w:ascii="Arial" w:hAnsi="Arial" w:cs="Arial"/>
          <w:b/>
          <w:bCs/>
          <w:sz w:val="24"/>
          <w:szCs w:val="24"/>
        </w:rPr>
        <w:t xml:space="preserve">на территории </w:t>
      </w:r>
      <w:r w:rsidR="000F6826" w:rsidRPr="00A446D8">
        <w:rPr>
          <w:rFonts w:ascii="Arial" w:hAnsi="Arial" w:cs="Arial"/>
          <w:b/>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В иных случаях деятельность контролируемых лиц относится к группе тяжести «Б».</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 xml:space="preserve">С учетом оценки вероятности несоблюдения контролируемыми лицами обязательных требований, указанных в </w:t>
      </w:r>
      <w:hyperlink w:anchor="Par5" w:history="1">
        <w:r w:rsidRPr="00A446D8">
          <w:rPr>
            <w:rFonts w:ascii="Arial" w:hAnsi="Arial" w:cs="Arial"/>
            <w:sz w:val="24"/>
            <w:szCs w:val="24"/>
          </w:rPr>
          <w:t>абзаце первом</w:t>
        </w:r>
      </w:hyperlink>
      <w:r w:rsidRPr="00A446D8">
        <w:rPr>
          <w:rFonts w:ascii="Arial" w:hAnsi="Arial" w:cs="Arial"/>
          <w:sz w:val="24"/>
          <w:szCs w:val="24"/>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0" w:history="1">
        <w:r w:rsidRPr="00A446D8">
          <w:rPr>
            <w:rFonts w:ascii="Arial" w:hAnsi="Arial" w:cs="Arial"/>
            <w:sz w:val="24"/>
            <w:szCs w:val="24"/>
          </w:rPr>
          <w:t>статьями 7.21</w:t>
        </w:r>
      </w:hyperlink>
      <w:r w:rsidRPr="00A446D8">
        <w:rPr>
          <w:rFonts w:ascii="Arial" w:hAnsi="Arial" w:cs="Arial"/>
          <w:sz w:val="24"/>
          <w:szCs w:val="24"/>
        </w:rPr>
        <w:t>-</w:t>
      </w:r>
      <w:hyperlink r:id="rId11" w:history="1">
        <w:r w:rsidRPr="00A446D8">
          <w:rPr>
            <w:rFonts w:ascii="Arial" w:hAnsi="Arial" w:cs="Arial"/>
            <w:sz w:val="24"/>
            <w:szCs w:val="24"/>
          </w:rPr>
          <w:t>7.23</w:t>
        </w:r>
      </w:hyperlink>
      <w:r w:rsidRPr="00A446D8">
        <w:rPr>
          <w:rFonts w:ascii="Arial" w:hAnsi="Arial" w:cs="Arial"/>
          <w:sz w:val="24"/>
          <w:szCs w:val="24"/>
        </w:rPr>
        <w:t xml:space="preserve">, </w:t>
      </w:r>
      <w:hyperlink r:id="rId12" w:history="1">
        <w:r w:rsidRPr="00A446D8">
          <w:rPr>
            <w:rFonts w:ascii="Arial" w:hAnsi="Arial" w:cs="Arial"/>
            <w:sz w:val="24"/>
            <w:szCs w:val="24"/>
          </w:rPr>
          <w:t>частью 1 статьи 7.23.2</w:t>
        </w:r>
      </w:hyperlink>
      <w:r w:rsidRPr="00A446D8">
        <w:rPr>
          <w:rFonts w:ascii="Arial" w:hAnsi="Arial" w:cs="Arial"/>
          <w:sz w:val="24"/>
          <w:szCs w:val="24"/>
        </w:rPr>
        <w:t xml:space="preserve">, </w:t>
      </w:r>
      <w:hyperlink r:id="rId13" w:history="1">
        <w:r w:rsidRPr="00A446D8">
          <w:rPr>
            <w:rFonts w:ascii="Arial" w:hAnsi="Arial" w:cs="Arial"/>
            <w:sz w:val="24"/>
            <w:szCs w:val="24"/>
          </w:rPr>
          <w:t>статьями 7.23.3</w:t>
        </w:r>
      </w:hyperlink>
      <w:r w:rsidRPr="00A446D8">
        <w:rPr>
          <w:rFonts w:ascii="Arial" w:hAnsi="Arial" w:cs="Arial"/>
          <w:sz w:val="24"/>
          <w:szCs w:val="24"/>
        </w:rPr>
        <w:t xml:space="preserve">, </w:t>
      </w:r>
      <w:hyperlink r:id="rId14" w:history="1">
        <w:r w:rsidRPr="00A446D8">
          <w:rPr>
            <w:rFonts w:ascii="Arial" w:hAnsi="Arial" w:cs="Arial"/>
            <w:sz w:val="24"/>
            <w:szCs w:val="24"/>
          </w:rPr>
          <w:t>9.5.1</w:t>
        </w:r>
      </w:hyperlink>
      <w:r w:rsidRPr="00A446D8">
        <w:rPr>
          <w:rFonts w:ascii="Arial" w:hAnsi="Arial" w:cs="Arial"/>
          <w:sz w:val="24"/>
          <w:szCs w:val="24"/>
        </w:rPr>
        <w:t xml:space="preserve">, </w:t>
      </w:r>
      <w:hyperlink r:id="rId15" w:history="1">
        <w:r w:rsidRPr="00A446D8">
          <w:rPr>
            <w:rFonts w:ascii="Arial" w:hAnsi="Arial" w:cs="Arial"/>
            <w:sz w:val="24"/>
            <w:szCs w:val="24"/>
          </w:rPr>
          <w:t>статьей 9.13</w:t>
        </w:r>
      </w:hyperlink>
      <w:r w:rsidRPr="00A446D8">
        <w:rPr>
          <w:rFonts w:ascii="Arial" w:hAnsi="Arial" w:cs="Arial"/>
          <w:sz w:val="24"/>
          <w:szCs w:val="24"/>
        </w:rPr>
        <w:t xml:space="preserve"> (в части уклонения от исполнения требований к обеспечению доступности для инвалидов объектов жилищного фонда), </w:t>
      </w:r>
      <w:hyperlink r:id="rId16" w:history="1">
        <w:r w:rsidRPr="00A446D8">
          <w:rPr>
            <w:rFonts w:ascii="Arial" w:hAnsi="Arial" w:cs="Arial"/>
            <w:sz w:val="24"/>
            <w:szCs w:val="24"/>
          </w:rPr>
          <w:t>частями 4</w:t>
        </w:r>
      </w:hyperlink>
      <w:r w:rsidRPr="00A446D8">
        <w:rPr>
          <w:rFonts w:ascii="Arial" w:hAnsi="Arial" w:cs="Arial"/>
          <w:sz w:val="24"/>
          <w:szCs w:val="24"/>
        </w:rPr>
        <w:t xml:space="preserve">, </w:t>
      </w:r>
      <w:hyperlink r:id="rId17" w:history="1">
        <w:r w:rsidRPr="00A446D8">
          <w:rPr>
            <w:rFonts w:ascii="Arial" w:hAnsi="Arial" w:cs="Arial"/>
            <w:sz w:val="24"/>
            <w:szCs w:val="24"/>
          </w:rPr>
          <w:t>5</w:t>
        </w:r>
      </w:hyperlink>
      <w:r w:rsidRPr="00A446D8">
        <w:rPr>
          <w:rFonts w:ascii="Arial" w:hAnsi="Arial" w:cs="Arial"/>
          <w:sz w:val="24"/>
          <w:szCs w:val="24"/>
        </w:rPr>
        <w:t xml:space="preserve"> и </w:t>
      </w:r>
      <w:hyperlink r:id="rId18" w:history="1">
        <w:r w:rsidRPr="00A446D8">
          <w:rPr>
            <w:rFonts w:ascii="Arial" w:hAnsi="Arial" w:cs="Arial"/>
            <w:sz w:val="24"/>
            <w:szCs w:val="24"/>
          </w:rPr>
          <w:t>частью 12</w:t>
        </w:r>
      </w:hyperlink>
      <w:r w:rsidRPr="00A446D8">
        <w:rPr>
          <w:rFonts w:ascii="Arial" w:hAnsi="Arial" w:cs="Arial"/>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19" w:history="1">
        <w:r w:rsidRPr="00A446D8">
          <w:rPr>
            <w:rFonts w:ascii="Arial" w:hAnsi="Arial" w:cs="Arial"/>
            <w:sz w:val="24"/>
            <w:szCs w:val="24"/>
          </w:rPr>
          <w:t>частями 1</w:t>
        </w:r>
      </w:hyperlink>
      <w:r w:rsidRPr="00A446D8">
        <w:rPr>
          <w:rFonts w:ascii="Arial" w:hAnsi="Arial" w:cs="Arial"/>
          <w:sz w:val="24"/>
          <w:szCs w:val="24"/>
        </w:rPr>
        <w:t>-</w:t>
      </w:r>
      <w:hyperlink r:id="rId20" w:history="1">
        <w:r w:rsidRPr="00A446D8">
          <w:rPr>
            <w:rFonts w:ascii="Arial" w:hAnsi="Arial" w:cs="Arial"/>
            <w:sz w:val="24"/>
            <w:szCs w:val="24"/>
          </w:rPr>
          <w:t>4 статьи 9.23</w:t>
        </w:r>
      </w:hyperlink>
      <w:r w:rsidRPr="00A446D8">
        <w:rPr>
          <w:rFonts w:ascii="Arial" w:hAnsi="Arial" w:cs="Arial"/>
          <w:sz w:val="24"/>
          <w:szCs w:val="24"/>
        </w:rPr>
        <w:t xml:space="preserve">, </w:t>
      </w:r>
      <w:hyperlink r:id="rId21" w:history="1">
        <w:r w:rsidRPr="00A446D8">
          <w:rPr>
            <w:rFonts w:ascii="Arial" w:hAnsi="Arial" w:cs="Arial"/>
            <w:sz w:val="24"/>
            <w:szCs w:val="24"/>
          </w:rPr>
          <w:t>частью 1 статьи 13.19.2</w:t>
        </w:r>
      </w:hyperlink>
      <w:r w:rsidRPr="00A446D8">
        <w:rPr>
          <w:rFonts w:ascii="Arial" w:hAnsi="Arial" w:cs="Arial"/>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hyperlink w:anchor="Par5" w:history="1">
        <w:r w:rsidRPr="00A446D8">
          <w:rPr>
            <w:rFonts w:ascii="Arial" w:hAnsi="Arial" w:cs="Arial"/>
            <w:sz w:val="24"/>
            <w:szCs w:val="24"/>
          </w:rPr>
          <w:t>абзаце первом</w:t>
        </w:r>
      </w:hyperlink>
      <w:r w:rsidRPr="00A446D8">
        <w:rPr>
          <w:rFonts w:ascii="Arial" w:hAnsi="Arial" w:cs="Arial"/>
          <w:sz w:val="24"/>
          <w:szCs w:val="24"/>
        </w:rPr>
        <w:t xml:space="preserve"> настоящего приложения.</w:t>
      </w:r>
    </w:p>
    <w:p w:rsidR="00FB1570" w:rsidRPr="00A446D8" w:rsidRDefault="00FB1570" w:rsidP="00A446D8">
      <w:pPr>
        <w:autoSpaceDE w:val="0"/>
        <w:autoSpaceDN w:val="0"/>
        <w:adjustRightInd w:val="0"/>
        <w:spacing w:line="240" w:lineRule="auto"/>
        <w:ind w:firstLine="709"/>
        <w:jc w:val="both"/>
        <w:rPr>
          <w:rFonts w:ascii="Arial" w:hAnsi="Arial" w:cs="Arial"/>
          <w:sz w:val="24"/>
          <w:szCs w:val="24"/>
        </w:rPr>
      </w:pPr>
      <w:r w:rsidRPr="00A446D8">
        <w:rPr>
          <w:rFonts w:ascii="Arial" w:hAnsi="Arial" w:cs="Arial"/>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FB1570" w:rsidRPr="00A446D8" w:rsidRDefault="00FB1570" w:rsidP="00A446D8">
      <w:pPr>
        <w:autoSpaceDE w:val="0"/>
        <w:autoSpaceDN w:val="0"/>
        <w:adjustRightInd w:val="0"/>
        <w:spacing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3401"/>
        <w:gridCol w:w="2834"/>
        <w:gridCol w:w="2834"/>
      </w:tblGrid>
      <w:tr w:rsidR="00FB1570" w:rsidRPr="00A446D8" w:rsidTr="00FA421F">
        <w:tc>
          <w:tcPr>
            <w:tcW w:w="3401" w:type="dxa"/>
            <w:tcBorders>
              <w:top w:val="single" w:sz="4" w:space="0" w:color="auto"/>
              <w:bottom w:val="single" w:sz="4" w:space="0" w:color="auto"/>
              <w:right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Категория риска</w:t>
            </w:r>
          </w:p>
        </w:tc>
        <w:tc>
          <w:tcPr>
            <w:tcW w:w="2834" w:type="dxa"/>
            <w:tcBorders>
              <w:top w:val="single" w:sz="4" w:space="0" w:color="auto"/>
              <w:left w:val="single" w:sz="4" w:space="0" w:color="auto"/>
              <w:bottom w:val="single" w:sz="4" w:space="0" w:color="auto"/>
              <w:right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Группа тяжести</w:t>
            </w:r>
          </w:p>
        </w:tc>
        <w:tc>
          <w:tcPr>
            <w:tcW w:w="2834" w:type="dxa"/>
            <w:tcBorders>
              <w:top w:val="single" w:sz="4" w:space="0" w:color="auto"/>
              <w:left w:val="single" w:sz="4" w:space="0" w:color="auto"/>
              <w:bottom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Группа вероятности</w:t>
            </w:r>
          </w:p>
        </w:tc>
      </w:tr>
      <w:tr w:rsidR="00FB1570" w:rsidRPr="00A446D8" w:rsidTr="00FA421F">
        <w:tc>
          <w:tcPr>
            <w:tcW w:w="3401" w:type="dxa"/>
            <w:tcBorders>
              <w:top w:val="single" w:sz="4" w:space="0" w:color="auto"/>
            </w:tcBorders>
          </w:tcPr>
          <w:p w:rsidR="00FB1570" w:rsidRPr="00A446D8" w:rsidRDefault="00FB1570" w:rsidP="00A446D8">
            <w:pPr>
              <w:autoSpaceDE w:val="0"/>
              <w:autoSpaceDN w:val="0"/>
              <w:adjustRightInd w:val="0"/>
              <w:spacing w:line="240" w:lineRule="auto"/>
              <w:rPr>
                <w:rFonts w:ascii="Arial" w:hAnsi="Arial" w:cs="Arial"/>
                <w:sz w:val="24"/>
                <w:szCs w:val="24"/>
              </w:rPr>
            </w:pPr>
            <w:r w:rsidRPr="00A446D8">
              <w:rPr>
                <w:rFonts w:ascii="Arial" w:hAnsi="Arial" w:cs="Arial"/>
                <w:sz w:val="24"/>
                <w:szCs w:val="24"/>
              </w:rPr>
              <w:t>Высокий</w:t>
            </w:r>
          </w:p>
        </w:tc>
        <w:tc>
          <w:tcPr>
            <w:tcW w:w="2834" w:type="dxa"/>
            <w:tcBorders>
              <w:top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А</w:t>
            </w:r>
          </w:p>
        </w:tc>
        <w:tc>
          <w:tcPr>
            <w:tcW w:w="2834" w:type="dxa"/>
            <w:tcBorders>
              <w:top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1</w:t>
            </w:r>
          </w:p>
        </w:tc>
      </w:tr>
      <w:tr w:rsidR="00FB1570" w:rsidRPr="00A446D8" w:rsidTr="00FA421F">
        <w:tc>
          <w:tcPr>
            <w:tcW w:w="3401" w:type="dxa"/>
          </w:tcPr>
          <w:p w:rsidR="00FB1570" w:rsidRPr="00A446D8" w:rsidRDefault="00FB1570" w:rsidP="00A446D8">
            <w:pPr>
              <w:autoSpaceDE w:val="0"/>
              <w:autoSpaceDN w:val="0"/>
              <w:adjustRightInd w:val="0"/>
              <w:spacing w:line="240" w:lineRule="auto"/>
              <w:rPr>
                <w:rFonts w:ascii="Arial" w:hAnsi="Arial" w:cs="Arial"/>
                <w:sz w:val="24"/>
                <w:szCs w:val="24"/>
              </w:rPr>
            </w:pPr>
            <w:r w:rsidRPr="00A446D8">
              <w:rPr>
                <w:rFonts w:ascii="Arial" w:hAnsi="Arial" w:cs="Arial"/>
                <w:sz w:val="24"/>
                <w:szCs w:val="24"/>
              </w:rPr>
              <w:t>Средний</w:t>
            </w:r>
          </w:p>
        </w:tc>
        <w:tc>
          <w:tcPr>
            <w:tcW w:w="2834" w:type="dxa"/>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А</w:t>
            </w:r>
          </w:p>
        </w:tc>
        <w:tc>
          <w:tcPr>
            <w:tcW w:w="2834" w:type="dxa"/>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2</w:t>
            </w:r>
          </w:p>
        </w:tc>
      </w:tr>
      <w:tr w:rsidR="00FB1570" w:rsidRPr="00A446D8" w:rsidTr="00FA421F">
        <w:tc>
          <w:tcPr>
            <w:tcW w:w="3401" w:type="dxa"/>
          </w:tcPr>
          <w:p w:rsidR="00FB1570" w:rsidRPr="00A446D8" w:rsidRDefault="00FB1570" w:rsidP="00A446D8">
            <w:pPr>
              <w:autoSpaceDE w:val="0"/>
              <w:autoSpaceDN w:val="0"/>
              <w:adjustRightInd w:val="0"/>
              <w:spacing w:line="240" w:lineRule="auto"/>
              <w:rPr>
                <w:rFonts w:ascii="Arial" w:hAnsi="Arial" w:cs="Arial"/>
                <w:sz w:val="24"/>
                <w:szCs w:val="24"/>
              </w:rPr>
            </w:pPr>
            <w:r w:rsidRPr="00A446D8">
              <w:rPr>
                <w:rFonts w:ascii="Arial" w:hAnsi="Arial" w:cs="Arial"/>
                <w:sz w:val="24"/>
                <w:szCs w:val="24"/>
              </w:rPr>
              <w:t>Умеренный</w:t>
            </w:r>
          </w:p>
        </w:tc>
        <w:tc>
          <w:tcPr>
            <w:tcW w:w="2834" w:type="dxa"/>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Б</w:t>
            </w:r>
          </w:p>
        </w:tc>
        <w:tc>
          <w:tcPr>
            <w:tcW w:w="2834" w:type="dxa"/>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1</w:t>
            </w:r>
          </w:p>
        </w:tc>
      </w:tr>
      <w:tr w:rsidR="00FB1570" w:rsidRPr="00A446D8" w:rsidTr="00FA421F">
        <w:tc>
          <w:tcPr>
            <w:tcW w:w="3401" w:type="dxa"/>
            <w:tcBorders>
              <w:bottom w:val="single" w:sz="4" w:space="0" w:color="auto"/>
            </w:tcBorders>
          </w:tcPr>
          <w:p w:rsidR="00FB1570" w:rsidRPr="00A446D8" w:rsidRDefault="00FB1570" w:rsidP="00A446D8">
            <w:pPr>
              <w:autoSpaceDE w:val="0"/>
              <w:autoSpaceDN w:val="0"/>
              <w:adjustRightInd w:val="0"/>
              <w:spacing w:line="240" w:lineRule="auto"/>
              <w:rPr>
                <w:rFonts w:ascii="Arial" w:hAnsi="Arial" w:cs="Arial"/>
                <w:sz w:val="24"/>
                <w:szCs w:val="24"/>
              </w:rPr>
            </w:pPr>
            <w:r w:rsidRPr="00A446D8">
              <w:rPr>
                <w:rFonts w:ascii="Arial" w:hAnsi="Arial" w:cs="Arial"/>
                <w:sz w:val="24"/>
                <w:szCs w:val="24"/>
              </w:rPr>
              <w:t>Низкий</w:t>
            </w:r>
          </w:p>
        </w:tc>
        <w:tc>
          <w:tcPr>
            <w:tcW w:w="2834" w:type="dxa"/>
            <w:tcBorders>
              <w:bottom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Б</w:t>
            </w:r>
          </w:p>
        </w:tc>
        <w:tc>
          <w:tcPr>
            <w:tcW w:w="2834" w:type="dxa"/>
            <w:tcBorders>
              <w:bottom w:val="single" w:sz="4" w:space="0" w:color="auto"/>
            </w:tcBorders>
          </w:tcPr>
          <w:p w:rsidR="00FB1570" w:rsidRPr="00A446D8" w:rsidRDefault="00FB1570" w:rsidP="00A446D8">
            <w:pPr>
              <w:autoSpaceDE w:val="0"/>
              <w:autoSpaceDN w:val="0"/>
              <w:adjustRightInd w:val="0"/>
              <w:spacing w:line="240" w:lineRule="auto"/>
              <w:jc w:val="center"/>
              <w:rPr>
                <w:rFonts w:ascii="Arial" w:hAnsi="Arial" w:cs="Arial"/>
                <w:sz w:val="24"/>
                <w:szCs w:val="24"/>
              </w:rPr>
            </w:pPr>
            <w:r w:rsidRPr="00A446D8">
              <w:rPr>
                <w:rFonts w:ascii="Arial" w:hAnsi="Arial" w:cs="Arial"/>
                <w:sz w:val="24"/>
                <w:szCs w:val="24"/>
              </w:rPr>
              <w:t>2</w:t>
            </w:r>
          </w:p>
        </w:tc>
      </w:tr>
    </w:tbl>
    <w:p w:rsidR="00FB1570" w:rsidRPr="00A446D8" w:rsidRDefault="00FB1570" w:rsidP="00A446D8">
      <w:pPr>
        <w:autoSpaceDE w:val="0"/>
        <w:autoSpaceDN w:val="0"/>
        <w:adjustRightInd w:val="0"/>
        <w:spacing w:line="240" w:lineRule="auto"/>
        <w:jc w:val="both"/>
        <w:rPr>
          <w:rFonts w:ascii="Arial" w:hAnsi="Arial" w:cs="Arial"/>
          <w:sz w:val="24"/>
          <w:szCs w:val="24"/>
        </w:rPr>
      </w:pPr>
    </w:p>
    <w:p w:rsidR="00FB1570" w:rsidRPr="00A446D8" w:rsidRDefault="00FB1570" w:rsidP="00A446D8">
      <w:pPr>
        <w:spacing w:line="240" w:lineRule="auto"/>
        <w:ind w:firstLine="709"/>
        <w:jc w:val="both"/>
        <w:rPr>
          <w:rFonts w:ascii="Arial" w:hAnsi="Arial" w:cs="Arial"/>
          <w:sz w:val="24"/>
          <w:szCs w:val="24"/>
        </w:rPr>
      </w:pPr>
    </w:p>
    <w:p w:rsidR="00FB1570" w:rsidRPr="00A446D8" w:rsidRDefault="00FB1570"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0F6826" w:rsidRPr="00A446D8" w:rsidRDefault="000F6826" w:rsidP="00A446D8">
      <w:pPr>
        <w:spacing w:line="240" w:lineRule="auto"/>
        <w:ind w:firstLine="709"/>
        <w:jc w:val="both"/>
        <w:rPr>
          <w:rFonts w:ascii="Arial" w:hAnsi="Arial" w:cs="Arial"/>
          <w:sz w:val="24"/>
          <w:szCs w:val="24"/>
        </w:rPr>
      </w:pPr>
    </w:p>
    <w:p w:rsidR="00FB1570" w:rsidRPr="00A446D8" w:rsidRDefault="00FB1570" w:rsidP="00A446D8">
      <w:pPr>
        <w:pStyle w:val="ConsPlusNormal"/>
        <w:ind w:firstLine="709"/>
        <w:jc w:val="both"/>
        <w:outlineLvl w:val="1"/>
        <w:rPr>
          <w:rFonts w:ascii="Arial" w:hAnsi="Arial" w:cs="Arial"/>
        </w:rPr>
      </w:pPr>
    </w:p>
    <w:p w:rsidR="00FB1570" w:rsidRPr="00A446D8" w:rsidRDefault="00FB1570" w:rsidP="00A446D8">
      <w:pPr>
        <w:pStyle w:val="ConsPlusNormal"/>
        <w:ind w:firstLine="709"/>
        <w:jc w:val="both"/>
        <w:outlineLvl w:val="1"/>
        <w:rPr>
          <w:rFonts w:ascii="Arial" w:hAnsi="Arial" w:cs="Arial"/>
          <w:i/>
          <w:iCs/>
        </w:rPr>
      </w:pPr>
    </w:p>
    <w:p w:rsidR="00FB1570" w:rsidRPr="00A446D8" w:rsidRDefault="00FB1570" w:rsidP="00A446D8">
      <w:pPr>
        <w:pStyle w:val="ConsPlusNormal"/>
        <w:ind w:firstLine="709"/>
        <w:jc w:val="both"/>
        <w:outlineLvl w:val="1"/>
        <w:rPr>
          <w:rFonts w:ascii="Arial" w:hAnsi="Arial" w:cs="Arial"/>
          <w:i/>
          <w:iCs/>
        </w:rPr>
      </w:pPr>
    </w:p>
    <w:p w:rsidR="00FB1570" w:rsidRPr="00A446D8" w:rsidRDefault="00FB1570" w:rsidP="00A446D8">
      <w:pPr>
        <w:pStyle w:val="ConsPlusNormal"/>
        <w:ind w:firstLine="709"/>
        <w:jc w:val="both"/>
        <w:outlineLvl w:val="1"/>
        <w:rPr>
          <w:rFonts w:ascii="Arial" w:hAnsi="Arial" w:cs="Arial"/>
          <w:i/>
          <w:iCs/>
        </w:rPr>
      </w:pPr>
    </w:p>
    <w:p w:rsidR="00FB1570" w:rsidRPr="00A446D8" w:rsidRDefault="00FB1570" w:rsidP="00A446D8">
      <w:pPr>
        <w:pStyle w:val="ConsPlusNormal"/>
        <w:ind w:left="4536" w:firstLine="0"/>
        <w:outlineLvl w:val="1"/>
        <w:rPr>
          <w:rFonts w:ascii="Arial" w:hAnsi="Arial" w:cs="Arial"/>
        </w:rPr>
      </w:pPr>
      <w:r w:rsidRPr="00A446D8">
        <w:rPr>
          <w:rFonts w:ascii="Arial" w:hAnsi="Arial" w:cs="Arial"/>
        </w:rPr>
        <w:t>Приложение 3</w:t>
      </w:r>
    </w:p>
    <w:p w:rsidR="00A773F4" w:rsidRPr="00A446D8" w:rsidRDefault="00A773F4" w:rsidP="00A446D8">
      <w:pPr>
        <w:spacing w:after="0" w:line="240" w:lineRule="auto"/>
        <w:ind w:left="4536"/>
        <w:rPr>
          <w:rFonts w:ascii="Arial" w:hAnsi="Arial" w:cs="Arial"/>
          <w:sz w:val="24"/>
          <w:szCs w:val="24"/>
        </w:rPr>
      </w:pPr>
      <w:r w:rsidRPr="00A446D8">
        <w:rPr>
          <w:rFonts w:ascii="Arial" w:hAnsi="Arial" w:cs="Arial"/>
          <w:sz w:val="24"/>
          <w:szCs w:val="24"/>
        </w:rPr>
        <w:t>к Положению о муниципальном</w:t>
      </w:r>
    </w:p>
    <w:p w:rsidR="00A773F4" w:rsidRPr="00A446D8" w:rsidRDefault="00A773F4" w:rsidP="00A446D8">
      <w:pPr>
        <w:spacing w:after="0" w:line="240" w:lineRule="auto"/>
        <w:ind w:left="4536"/>
        <w:rPr>
          <w:rFonts w:ascii="Arial" w:hAnsi="Arial" w:cs="Arial"/>
          <w:sz w:val="24"/>
          <w:szCs w:val="24"/>
          <w:vertAlign w:val="superscript"/>
        </w:rPr>
      </w:pPr>
      <w:r w:rsidRPr="00A446D8">
        <w:rPr>
          <w:rFonts w:ascii="Arial" w:hAnsi="Arial" w:cs="Arial"/>
          <w:sz w:val="24"/>
          <w:szCs w:val="24"/>
        </w:rPr>
        <w:t xml:space="preserve">жилищном контроле на территории  </w:t>
      </w:r>
      <w:r w:rsidRPr="00A446D8">
        <w:rPr>
          <w:rFonts w:ascii="Arial" w:hAnsi="Arial" w:cs="Arial"/>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pStyle w:val="ConsPlusNormal"/>
        <w:jc w:val="center"/>
        <w:rPr>
          <w:rFonts w:ascii="Arial" w:hAnsi="Arial" w:cs="Arial"/>
          <w:shd w:val="clear" w:color="auto" w:fill="F1C100"/>
        </w:rPr>
      </w:pPr>
    </w:p>
    <w:p w:rsidR="00FB1570" w:rsidRPr="00A446D8" w:rsidRDefault="00FB1570" w:rsidP="00A446D8">
      <w:pPr>
        <w:autoSpaceDE w:val="0"/>
        <w:autoSpaceDN w:val="0"/>
        <w:adjustRightInd w:val="0"/>
        <w:spacing w:line="240" w:lineRule="auto"/>
        <w:ind w:firstLine="539"/>
        <w:jc w:val="center"/>
        <w:rPr>
          <w:rFonts w:ascii="Arial" w:hAnsi="Arial" w:cs="Arial"/>
          <w:b/>
          <w:sz w:val="24"/>
          <w:szCs w:val="24"/>
        </w:rPr>
      </w:pPr>
      <w:r w:rsidRPr="00A446D8">
        <w:rPr>
          <w:rFonts w:ascii="Arial" w:hAnsi="Arial" w:cs="Arial"/>
          <w:b/>
          <w:bCs/>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0F6826" w:rsidRPr="00A446D8">
        <w:rPr>
          <w:rFonts w:ascii="Arial" w:hAnsi="Arial" w:cs="Arial"/>
          <w:b/>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FB1570" w:rsidRPr="00A446D8" w:rsidRDefault="00FB1570" w:rsidP="00A446D8">
      <w:pPr>
        <w:spacing w:after="0" w:line="240" w:lineRule="auto"/>
        <w:ind w:firstLine="709"/>
        <w:jc w:val="both"/>
        <w:rPr>
          <w:rFonts w:ascii="Arial" w:hAnsi="Arial" w:cs="Arial"/>
          <w:sz w:val="24"/>
          <w:szCs w:val="24"/>
        </w:rPr>
      </w:pPr>
      <w:r w:rsidRPr="00A446D8">
        <w:rPr>
          <w:rFonts w:ascii="Arial" w:hAnsi="Arial" w:cs="Arial"/>
          <w:sz w:val="24"/>
          <w:szCs w:val="24"/>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FB1570" w:rsidRPr="00A446D8" w:rsidRDefault="00FB1570" w:rsidP="00A446D8">
      <w:pPr>
        <w:spacing w:after="0" w:line="240" w:lineRule="auto"/>
        <w:ind w:firstLine="709"/>
        <w:jc w:val="both"/>
        <w:rPr>
          <w:rFonts w:ascii="Arial" w:hAnsi="Arial" w:cs="Arial"/>
          <w:sz w:val="24"/>
          <w:szCs w:val="24"/>
        </w:rPr>
      </w:pPr>
    </w:p>
    <w:p w:rsidR="00FB1570" w:rsidRPr="00A446D8" w:rsidRDefault="00FB1570" w:rsidP="00A446D8">
      <w:pPr>
        <w:spacing w:after="0" w:line="240" w:lineRule="auto"/>
        <w:rPr>
          <w:rFonts w:ascii="Arial" w:hAnsi="Arial" w:cs="Arial"/>
          <w:i/>
          <w:iCs/>
          <w:sz w:val="24"/>
          <w:szCs w:val="24"/>
        </w:rPr>
      </w:pPr>
    </w:p>
    <w:p w:rsidR="00FB1570" w:rsidRPr="00A446D8" w:rsidRDefault="00FB1570" w:rsidP="00A446D8">
      <w:pPr>
        <w:spacing w:line="240" w:lineRule="auto"/>
        <w:rPr>
          <w:rFonts w:ascii="Arial" w:hAnsi="Arial" w:cs="Arial"/>
          <w:i/>
          <w:iCs/>
          <w:sz w:val="24"/>
          <w:szCs w:val="24"/>
        </w:rPr>
      </w:pPr>
    </w:p>
    <w:p w:rsidR="00FB1570" w:rsidRPr="00A446D8" w:rsidRDefault="00FB1570" w:rsidP="00A446D8">
      <w:pPr>
        <w:spacing w:line="240" w:lineRule="auto"/>
        <w:rPr>
          <w:rFonts w:ascii="Arial" w:hAnsi="Arial" w:cs="Arial"/>
          <w:i/>
          <w:iCs/>
          <w:sz w:val="24"/>
          <w:szCs w:val="24"/>
        </w:rPr>
      </w:pPr>
    </w:p>
    <w:p w:rsidR="00FB1570" w:rsidRPr="00A446D8" w:rsidRDefault="00FB1570" w:rsidP="00A446D8">
      <w:pPr>
        <w:spacing w:line="240" w:lineRule="auto"/>
        <w:rPr>
          <w:rFonts w:ascii="Arial" w:hAnsi="Arial" w:cs="Arial"/>
          <w:i/>
          <w:iCs/>
          <w:sz w:val="24"/>
          <w:szCs w:val="24"/>
        </w:rPr>
      </w:pPr>
    </w:p>
    <w:p w:rsidR="00FB1570" w:rsidRPr="00A446D8" w:rsidRDefault="00FB1570" w:rsidP="00A446D8">
      <w:pPr>
        <w:spacing w:line="240" w:lineRule="auto"/>
        <w:rPr>
          <w:rFonts w:ascii="Arial" w:hAnsi="Arial" w:cs="Arial"/>
          <w:i/>
          <w:iCs/>
          <w:sz w:val="24"/>
          <w:szCs w:val="24"/>
        </w:rPr>
      </w:pPr>
    </w:p>
    <w:p w:rsidR="00FB1570" w:rsidRPr="00A446D8" w:rsidRDefault="00FB1570" w:rsidP="00A446D8">
      <w:pPr>
        <w:spacing w:line="240" w:lineRule="auto"/>
        <w:rPr>
          <w:rFonts w:ascii="Arial" w:hAnsi="Arial" w:cs="Arial"/>
          <w:i/>
          <w:iCs/>
          <w:sz w:val="24"/>
          <w:szCs w:val="24"/>
        </w:rPr>
      </w:pPr>
    </w:p>
    <w:p w:rsidR="00FB1570" w:rsidRPr="00A446D8" w:rsidRDefault="00FB1570" w:rsidP="00A446D8">
      <w:pPr>
        <w:pStyle w:val="ConsPlusNormal"/>
        <w:ind w:firstLine="708"/>
        <w:outlineLvl w:val="1"/>
        <w:rPr>
          <w:rFonts w:ascii="Arial" w:hAnsi="Arial" w:cs="Arial"/>
        </w:rPr>
      </w:pPr>
    </w:p>
    <w:p w:rsidR="00FB1570" w:rsidRPr="00A446D8" w:rsidRDefault="00FB1570" w:rsidP="00A446D8">
      <w:pPr>
        <w:pStyle w:val="ConsPlusNormal"/>
        <w:ind w:firstLine="708"/>
        <w:outlineLvl w:val="1"/>
        <w:rPr>
          <w:rFonts w:ascii="Arial" w:hAnsi="Arial" w:cs="Arial"/>
        </w:rPr>
        <w:sectPr w:rsidR="00FB1570" w:rsidRPr="00A446D8" w:rsidSect="00FA421F">
          <w:pgSz w:w="11906" w:h="16838"/>
          <w:pgMar w:top="851" w:right="851" w:bottom="851" w:left="1701" w:header="709" w:footer="709" w:gutter="0"/>
          <w:pgNumType w:start="1"/>
          <w:cols w:space="720"/>
          <w:titlePg/>
          <w:docGrid w:linePitch="272"/>
        </w:sectPr>
      </w:pPr>
    </w:p>
    <w:p w:rsidR="00FB1570" w:rsidRPr="00A446D8" w:rsidRDefault="00FB1570" w:rsidP="00A446D8">
      <w:pPr>
        <w:pStyle w:val="ConsPlusNormal"/>
        <w:ind w:left="8080" w:firstLine="0"/>
        <w:outlineLvl w:val="1"/>
        <w:rPr>
          <w:rFonts w:ascii="Arial" w:hAnsi="Arial" w:cs="Arial"/>
        </w:rPr>
      </w:pPr>
      <w:r w:rsidRPr="00A446D8">
        <w:rPr>
          <w:rFonts w:ascii="Arial" w:hAnsi="Arial" w:cs="Arial"/>
        </w:rPr>
        <w:t>Приложение 4</w:t>
      </w:r>
    </w:p>
    <w:p w:rsidR="00A773F4" w:rsidRPr="00A446D8" w:rsidRDefault="00A773F4" w:rsidP="00A446D8">
      <w:pPr>
        <w:spacing w:after="0" w:line="240" w:lineRule="auto"/>
        <w:ind w:left="8080"/>
        <w:rPr>
          <w:rFonts w:ascii="Arial" w:hAnsi="Arial" w:cs="Arial"/>
          <w:sz w:val="24"/>
          <w:szCs w:val="24"/>
        </w:rPr>
      </w:pPr>
      <w:r w:rsidRPr="00A446D8">
        <w:rPr>
          <w:rFonts w:ascii="Arial" w:hAnsi="Arial" w:cs="Arial"/>
          <w:sz w:val="24"/>
          <w:szCs w:val="24"/>
        </w:rPr>
        <w:t>к Положению о муниципальном</w:t>
      </w:r>
    </w:p>
    <w:p w:rsidR="00A773F4" w:rsidRPr="00A446D8" w:rsidRDefault="00A773F4" w:rsidP="00A446D8">
      <w:pPr>
        <w:spacing w:after="0" w:line="240" w:lineRule="auto"/>
        <w:ind w:left="8080"/>
        <w:rPr>
          <w:rFonts w:ascii="Arial" w:hAnsi="Arial" w:cs="Arial"/>
          <w:sz w:val="24"/>
          <w:szCs w:val="24"/>
          <w:vertAlign w:val="superscript"/>
        </w:rPr>
      </w:pPr>
      <w:r w:rsidRPr="00A446D8">
        <w:rPr>
          <w:rFonts w:ascii="Arial" w:hAnsi="Arial" w:cs="Arial"/>
          <w:sz w:val="24"/>
          <w:szCs w:val="24"/>
        </w:rPr>
        <w:t xml:space="preserve">жилищном контроле на территории  </w:t>
      </w:r>
      <w:r w:rsidRPr="00A446D8">
        <w:rPr>
          <w:rFonts w:ascii="Arial" w:hAnsi="Arial" w:cs="Arial"/>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pStyle w:val="ConsPlusNormal"/>
        <w:ind w:firstLine="708"/>
        <w:jc w:val="right"/>
        <w:outlineLvl w:val="1"/>
        <w:rPr>
          <w:rFonts w:ascii="Arial" w:hAnsi="Arial" w:cs="Arial"/>
        </w:rPr>
      </w:pPr>
    </w:p>
    <w:p w:rsidR="00FB1570" w:rsidRPr="00A446D8" w:rsidRDefault="00FB1570" w:rsidP="00A446D8">
      <w:pPr>
        <w:spacing w:after="0" w:line="240" w:lineRule="auto"/>
        <w:jc w:val="center"/>
        <w:outlineLvl w:val="0"/>
        <w:rPr>
          <w:rFonts w:ascii="Arial" w:hAnsi="Arial" w:cs="Arial"/>
          <w:b/>
          <w:bCs/>
          <w:sz w:val="24"/>
          <w:szCs w:val="24"/>
        </w:rPr>
      </w:pPr>
      <w:r w:rsidRPr="00A446D8">
        <w:rPr>
          <w:rFonts w:ascii="Arial" w:hAnsi="Arial" w:cs="Arial"/>
          <w:b/>
          <w:bCs/>
          <w:sz w:val="24"/>
          <w:szCs w:val="24"/>
        </w:rPr>
        <w:t>Перечень ключевых показателей результативности и эффективности муниципального жилищного контроля</w:t>
      </w:r>
    </w:p>
    <w:p w:rsidR="00FB1570" w:rsidRPr="00A446D8" w:rsidRDefault="00FB1570" w:rsidP="00A446D8">
      <w:pPr>
        <w:spacing w:after="0" w:line="240" w:lineRule="auto"/>
        <w:jc w:val="center"/>
        <w:outlineLvl w:val="0"/>
        <w:rPr>
          <w:rFonts w:ascii="Arial" w:hAnsi="Arial" w:cs="Arial"/>
          <w:b/>
          <w:color w:val="FF0000"/>
          <w:sz w:val="24"/>
          <w:szCs w:val="24"/>
        </w:rPr>
      </w:pPr>
      <w:r w:rsidRPr="00A446D8">
        <w:rPr>
          <w:rFonts w:ascii="Arial" w:hAnsi="Arial" w:cs="Arial"/>
          <w:b/>
          <w:bCs/>
          <w:sz w:val="24"/>
          <w:szCs w:val="24"/>
        </w:rPr>
        <w:t xml:space="preserve">на территории  </w:t>
      </w:r>
      <w:r w:rsidR="000F6826" w:rsidRPr="00A446D8">
        <w:rPr>
          <w:rFonts w:ascii="Arial" w:hAnsi="Arial" w:cs="Arial"/>
          <w:b/>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spacing w:after="0" w:line="240" w:lineRule="auto"/>
        <w:jc w:val="center"/>
        <w:outlineLvl w:val="0"/>
        <w:rPr>
          <w:rFonts w:ascii="Arial" w:hAnsi="Arial" w:cs="Arial"/>
          <w:b/>
          <w:bCs/>
          <w:sz w:val="24"/>
          <w:szCs w:val="24"/>
        </w:rPr>
      </w:pPr>
    </w:p>
    <w:tbl>
      <w:tblPr>
        <w:tblW w:w="15201" w:type="dxa"/>
        <w:tblLayout w:type="fixed"/>
        <w:tblLook w:val="00A0"/>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1"/>
      </w:tblGrid>
      <w:tr w:rsidR="00FB1570" w:rsidRPr="00A446D8" w:rsidTr="00FA421F">
        <w:trPr>
          <w:gridAfter w:val="1"/>
          <w:wAfter w:w="21" w:type="dxa"/>
          <w:trHeight w:val="375"/>
        </w:trPr>
        <w:tc>
          <w:tcPr>
            <w:tcW w:w="1412" w:type="dxa"/>
            <w:vMerge w:val="restart"/>
            <w:tcBorders>
              <w:top w:val="single" w:sz="4" w:space="0" w:color="auto"/>
              <w:left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 xml:space="preserve">Номер показателя </w:t>
            </w:r>
          </w:p>
        </w:tc>
        <w:tc>
          <w:tcPr>
            <w:tcW w:w="2565" w:type="dxa"/>
            <w:vMerge w:val="restart"/>
            <w:tcBorders>
              <w:top w:val="single" w:sz="4" w:space="0" w:color="auto"/>
              <w:left w:val="nil"/>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Наименование показателя</w:t>
            </w:r>
          </w:p>
        </w:tc>
        <w:tc>
          <w:tcPr>
            <w:tcW w:w="853" w:type="dxa"/>
            <w:vMerge w:val="restart"/>
            <w:tcBorders>
              <w:top w:val="single" w:sz="4" w:space="0" w:color="auto"/>
              <w:left w:val="nil"/>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Формула расчета</w:t>
            </w:r>
          </w:p>
        </w:tc>
        <w:tc>
          <w:tcPr>
            <w:tcW w:w="2975" w:type="dxa"/>
            <w:vMerge w:val="restart"/>
            <w:tcBorders>
              <w:top w:val="single" w:sz="4" w:space="0" w:color="auto"/>
              <w:left w:val="nil"/>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Комментарии                           (интерпретация значений)</w:t>
            </w:r>
          </w:p>
        </w:tc>
        <w:tc>
          <w:tcPr>
            <w:tcW w:w="712" w:type="dxa"/>
            <w:vMerge w:val="restart"/>
            <w:tcBorders>
              <w:top w:val="single" w:sz="4" w:space="0" w:color="auto"/>
              <w:left w:val="nil"/>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Базовое значение показателя</w:t>
            </w:r>
          </w:p>
        </w:tc>
        <w:tc>
          <w:tcPr>
            <w:tcW w:w="805" w:type="dxa"/>
            <w:vMerge w:val="restart"/>
            <w:tcBorders>
              <w:top w:val="single" w:sz="4" w:space="0" w:color="auto"/>
              <w:left w:val="nil"/>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Международное сопоставление показателя</w:t>
            </w:r>
          </w:p>
        </w:tc>
        <w:tc>
          <w:tcPr>
            <w:tcW w:w="2448" w:type="dxa"/>
            <w:gridSpan w:val="6"/>
            <w:tcBorders>
              <w:top w:val="single" w:sz="4" w:space="0" w:color="auto"/>
              <w:left w:val="nil"/>
              <w:right w:val="single" w:sz="4" w:space="0" w:color="auto"/>
            </w:tcBorders>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Целевые значения показателей</w:t>
            </w:r>
          </w:p>
        </w:tc>
        <w:tc>
          <w:tcPr>
            <w:tcW w:w="1417" w:type="dxa"/>
            <w:gridSpan w:val="2"/>
            <w:vMerge w:val="restart"/>
            <w:tcBorders>
              <w:top w:val="single" w:sz="4" w:space="0" w:color="auto"/>
              <w:left w:val="nil"/>
              <w:right w:val="single" w:sz="4" w:space="0" w:color="auto"/>
            </w:tcBorders>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Источники данных для определения значений показателя</w:t>
            </w:r>
          </w:p>
        </w:tc>
        <w:tc>
          <w:tcPr>
            <w:tcW w:w="1993" w:type="dxa"/>
            <w:gridSpan w:val="3"/>
            <w:vMerge w:val="restart"/>
            <w:tcBorders>
              <w:top w:val="single" w:sz="4" w:space="0" w:color="auto"/>
              <w:left w:val="nil"/>
              <w:right w:val="single" w:sz="4" w:space="0" w:color="auto"/>
            </w:tcBorders>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Сведения о документах стратегического планирования , содержащих показатель (при его наличии)</w:t>
            </w:r>
          </w:p>
        </w:tc>
      </w:tr>
      <w:tr w:rsidR="00FB1570" w:rsidRPr="00A446D8" w:rsidTr="00FA421F">
        <w:trPr>
          <w:gridAfter w:val="1"/>
          <w:wAfter w:w="21" w:type="dxa"/>
          <w:trHeight w:val="1185"/>
        </w:trPr>
        <w:tc>
          <w:tcPr>
            <w:tcW w:w="1412" w:type="dxa"/>
            <w:vMerge/>
            <w:tcBorders>
              <w:left w:val="single" w:sz="4" w:space="0" w:color="auto"/>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2565" w:type="dxa"/>
            <w:vMerge/>
            <w:tcBorders>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853" w:type="dxa"/>
            <w:vMerge/>
            <w:tcBorders>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2975" w:type="dxa"/>
            <w:vMerge/>
            <w:tcBorders>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712" w:type="dxa"/>
            <w:vMerge/>
            <w:tcBorders>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805" w:type="dxa"/>
            <w:vMerge/>
            <w:tcBorders>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c>
          <w:tcPr>
            <w:tcW w:w="709" w:type="dxa"/>
            <w:gridSpan w:val="2"/>
            <w:tcBorders>
              <w:top w:val="single" w:sz="4" w:space="0" w:color="auto"/>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предыдущий год</w:t>
            </w:r>
          </w:p>
        </w:tc>
        <w:tc>
          <w:tcPr>
            <w:tcW w:w="883" w:type="dxa"/>
            <w:gridSpan w:val="2"/>
            <w:tcBorders>
              <w:top w:val="single" w:sz="4" w:space="0" w:color="auto"/>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текущий год</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будущий год</w:t>
            </w:r>
          </w:p>
        </w:tc>
        <w:tc>
          <w:tcPr>
            <w:tcW w:w="1417" w:type="dxa"/>
            <w:gridSpan w:val="2"/>
            <w:vMerge/>
            <w:tcBorders>
              <w:left w:val="nil"/>
              <w:bottom w:val="single" w:sz="4" w:space="0" w:color="auto"/>
              <w:right w:val="single" w:sz="4" w:space="0" w:color="auto"/>
            </w:tcBorders>
            <w:noWrap/>
            <w:vAlign w:val="center"/>
          </w:tcPr>
          <w:p w:rsidR="00FB1570" w:rsidRPr="00A446D8" w:rsidRDefault="00FB1570" w:rsidP="00A446D8">
            <w:pPr>
              <w:spacing w:line="240" w:lineRule="auto"/>
              <w:jc w:val="center"/>
              <w:rPr>
                <w:rFonts w:ascii="Arial" w:hAnsi="Arial" w:cs="Arial"/>
                <w:sz w:val="24"/>
                <w:szCs w:val="24"/>
              </w:rPr>
            </w:pPr>
          </w:p>
        </w:tc>
        <w:tc>
          <w:tcPr>
            <w:tcW w:w="1993" w:type="dxa"/>
            <w:gridSpan w:val="3"/>
            <w:vMerge/>
            <w:tcBorders>
              <w:left w:val="nil"/>
              <w:bottom w:val="single" w:sz="4" w:space="0" w:color="auto"/>
              <w:right w:val="single" w:sz="4" w:space="0" w:color="auto"/>
            </w:tcBorders>
          </w:tcPr>
          <w:p w:rsidR="00FB1570" w:rsidRPr="00A446D8" w:rsidRDefault="00FB1570" w:rsidP="00A446D8">
            <w:pPr>
              <w:spacing w:line="240" w:lineRule="auto"/>
              <w:jc w:val="center"/>
              <w:rPr>
                <w:rFonts w:ascii="Arial" w:hAnsi="Arial" w:cs="Arial"/>
                <w:sz w:val="24"/>
                <w:szCs w:val="24"/>
              </w:rPr>
            </w:pPr>
          </w:p>
        </w:tc>
      </w:tr>
      <w:tr w:rsidR="00FB1570" w:rsidRPr="00A446D8" w:rsidTr="00FA421F">
        <w:trPr>
          <w:trHeight w:val="315"/>
        </w:trPr>
        <w:tc>
          <w:tcPr>
            <w:tcW w:w="1412" w:type="dxa"/>
            <w:tcBorders>
              <w:top w:val="single" w:sz="4" w:space="0" w:color="auto"/>
              <w:left w:val="single" w:sz="4" w:space="0" w:color="auto"/>
              <w:bottom w:val="single" w:sz="4" w:space="0" w:color="auto"/>
              <w:right w:val="single" w:sz="4" w:space="0" w:color="auto"/>
            </w:tcBorders>
          </w:tcPr>
          <w:p w:rsidR="00FB1570" w:rsidRPr="00A446D8" w:rsidRDefault="00FB1570" w:rsidP="00A446D8">
            <w:pPr>
              <w:spacing w:line="240" w:lineRule="auto"/>
              <w:jc w:val="center"/>
              <w:rPr>
                <w:rFonts w:ascii="Arial" w:hAnsi="Arial" w:cs="Arial"/>
                <w:b/>
                <w:bCs/>
                <w:sz w:val="24"/>
                <w:szCs w:val="24"/>
              </w:rPr>
            </w:pPr>
          </w:p>
        </w:tc>
        <w:tc>
          <w:tcPr>
            <w:tcW w:w="10378" w:type="dxa"/>
            <w:gridSpan w:val="12"/>
            <w:tcBorders>
              <w:top w:val="single" w:sz="4" w:space="0" w:color="auto"/>
              <w:left w:val="single" w:sz="4" w:space="0" w:color="auto"/>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b/>
                <w:bCs/>
                <w:sz w:val="24"/>
                <w:szCs w:val="24"/>
              </w:rPr>
              <w:t xml:space="preserve">                                   КЛЮЧЕВЫЕ ПОКАЗАТЕЛИ</w:t>
            </w:r>
          </w:p>
        </w:tc>
        <w:tc>
          <w:tcPr>
            <w:tcW w:w="1417" w:type="dxa"/>
            <w:gridSpan w:val="2"/>
            <w:tcBorders>
              <w:top w:val="single" w:sz="4" w:space="0" w:color="auto"/>
              <w:left w:val="single" w:sz="4" w:space="0" w:color="auto"/>
              <w:bottom w:val="single" w:sz="4" w:space="0" w:color="auto"/>
              <w:right w:val="single" w:sz="4" w:space="0" w:color="auto"/>
            </w:tcBorders>
          </w:tcPr>
          <w:p w:rsidR="00FB1570" w:rsidRPr="00A446D8" w:rsidRDefault="00FB1570" w:rsidP="00A446D8">
            <w:pPr>
              <w:spacing w:line="240" w:lineRule="auto"/>
              <w:jc w:val="center"/>
              <w:rPr>
                <w:rFonts w:ascii="Arial" w:hAnsi="Arial" w:cs="Arial"/>
                <w:b/>
                <w:bCs/>
                <w:sz w:val="24"/>
                <w:szCs w:val="24"/>
              </w:rPr>
            </w:pPr>
          </w:p>
        </w:tc>
        <w:tc>
          <w:tcPr>
            <w:tcW w:w="1994" w:type="dxa"/>
            <w:gridSpan w:val="3"/>
            <w:tcBorders>
              <w:top w:val="single" w:sz="4" w:space="0" w:color="auto"/>
              <w:left w:val="single" w:sz="4" w:space="0" w:color="auto"/>
              <w:bottom w:val="single" w:sz="4" w:space="0" w:color="auto"/>
              <w:right w:val="single" w:sz="4" w:space="0" w:color="auto"/>
            </w:tcBorders>
          </w:tcPr>
          <w:p w:rsidR="00FB1570" w:rsidRPr="00A446D8" w:rsidRDefault="00FB1570" w:rsidP="00A446D8">
            <w:pPr>
              <w:spacing w:line="240" w:lineRule="auto"/>
              <w:jc w:val="center"/>
              <w:rPr>
                <w:rFonts w:ascii="Arial" w:hAnsi="Arial" w:cs="Arial"/>
                <w:b/>
                <w:bCs/>
                <w:sz w:val="24"/>
                <w:szCs w:val="24"/>
              </w:rPr>
            </w:pPr>
          </w:p>
        </w:tc>
      </w:tr>
      <w:tr w:rsidR="00FB1570" w:rsidRPr="00A446D8" w:rsidTr="00FA421F">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FB1570" w:rsidRPr="00A446D8" w:rsidRDefault="00FB1570" w:rsidP="00A446D8">
            <w:pPr>
              <w:spacing w:line="240" w:lineRule="auto"/>
              <w:jc w:val="center"/>
              <w:rPr>
                <w:rFonts w:ascii="Arial" w:hAnsi="Arial" w:cs="Arial"/>
                <w:b/>
                <w:bCs/>
                <w:sz w:val="24"/>
                <w:szCs w:val="24"/>
              </w:rPr>
            </w:pPr>
            <w:r w:rsidRPr="00A446D8">
              <w:rPr>
                <w:rFonts w:ascii="Arial" w:hAnsi="Arial" w:cs="Arial"/>
                <w:b/>
                <w:bCs/>
                <w:sz w:val="24"/>
                <w:szCs w:val="24"/>
              </w:rPr>
              <w:t>1</w:t>
            </w:r>
          </w:p>
        </w:tc>
        <w:tc>
          <w:tcPr>
            <w:tcW w:w="13789" w:type="dxa"/>
            <w:gridSpan w:val="17"/>
            <w:tcBorders>
              <w:top w:val="single" w:sz="4" w:space="0" w:color="auto"/>
              <w:left w:val="single" w:sz="4" w:space="0" w:color="auto"/>
              <w:bottom w:val="single" w:sz="4" w:space="0" w:color="auto"/>
              <w:right w:val="single" w:sz="4" w:space="0" w:color="auto"/>
            </w:tcBorders>
            <w:vAlign w:val="center"/>
          </w:tcPr>
          <w:p w:rsidR="00FB1570" w:rsidRPr="00A446D8" w:rsidRDefault="00FB1570" w:rsidP="00A446D8">
            <w:pPr>
              <w:autoSpaceDE w:val="0"/>
              <w:autoSpaceDN w:val="0"/>
              <w:adjustRightInd w:val="0"/>
              <w:spacing w:line="240" w:lineRule="auto"/>
              <w:jc w:val="center"/>
              <w:rPr>
                <w:rFonts w:ascii="Arial" w:hAnsi="Arial" w:cs="Arial"/>
                <w:b/>
                <w:bCs/>
                <w:sz w:val="24"/>
                <w:szCs w:val="24"/>
              </w:rPr>
            </w:pPr>
            <w:r w:rsidRPr="00A446D8">
              <w:rPr>
                <w:rFonts w:ascii="Arial" w:hAnsi="Arial" w:cs="Arial"/>
                <w:b/>
                <w:bCs/>
                <w:sz w:val="24"/>
                <w:szCs w:val="24"/>
              </w:rPr>
              <w:t xml:space="preserve">Показатели, отражающие уровень минимизации вреда (ущерба) охраняемым законом ценностям, </w:t>
            </w:r>
          </w:p>
          <w:p w:rsidR="00FB1570" w:rsidRPr="00A446D8" w:rsidRDefault="00FB1570" w:rsidP="00A446D8">
            <w:pPr>
              <w:autoSpaceDE w:val="0"/>
              <w:autoSpaceDN w:val="0"/>
              <w:adjustRightInd w:val="0"/>
              <w:spacing w:line="240" w:lineRule="auto"/>
              <w:jc w:val="center"/>
              <w:rPr>
                <w:rFonts w:ascii="Arial" w:hAnsi="Arial" w:cs="Arial"/>
                <w:b/>
                <w:bCs/>
                <w:sz w:val="24"/>
                <w:szCs w:val="24"/>
              </w:rPr>
            </w:pPr>
            <w:r w:rsidRPr="00A446D8">
              <w:rPr>
                <w:rFonts w:ascii="Arial" w:hAnsi="Arial" w:cs="Arial"/>
                <w:b/>
                <w:bCs/>
                <w:sz w:val="24"/>
                <w:szCs w:val="24"/>
              </w:rPr>
              <w:t>уровень устранения риска причинения вреда (ущерба)</w:t>
            </w:r>
          </w:p>
        </w:tc>
      </w:tr>
      <w:tr w:rsidR="00FB1570" w:rsidRPr="00A446D8" w:rsidTr="00FA421F">
        <w:trPr>
          <w:gridAfter w:val="1"/>
          <w:wAfter w:w="21" w:type="dxa"/>
          <w:trHeight w:val="56"/>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1.1.</w:t>
            </w:r>
          </w:p>
        </w:tc>
        <w:tc>
          <w:tcPr>
            <w:tcW w:w="2565" w:type="dxa"/>
            <w:tcBorders>
              <w:top w:val="single" w:sz="4" w:space="0" w:color="auto"/>
              <w:left w:val="nil"/>
              <w:bottom w:val="single" w:sz="4" w:space="0" w:color="auto"/>
              <w:right w:val="single" w:sz="4" w:space="0" w:color="auto"/>
            </w:tcBorders>
            <w:shd w:val="clear" w:color="000000" w:fill="FFFFFF"/>
            <w:vAlign w:val="center"/>
          </w:tcPr>
          <w:p w:rsidR="00FB1570" w:rsidRPr="00A446D8" w:rsidRDefault="00FB1570" w:rsidP="00A446D8">
            <w:pPr>
              <w:spacing w:line="240" w:lineRule="auto"/>
              <w:rPr>
                <w:rFonts w:ascii="Arial" w:hAnsi="Arial" w:cs="Arial"/>
                <w:sz w:val="24"/>
                <w:szCs w:val="24"/>
              </w:rPr>
            </w:pPr>
            <w:r w:rsidRPr="00A446D8">
              <w:rPr>
                <w:rFonts w:ascii="Arial" w:hAnsi="Arial" w:cs="Arial"/>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FB1570" w:rsidRPr="00A446D8" w:rsidRDefault="00FB1570" w:rsidP="00A446D8">
            <w:pPr>
              <w:spacing w:line="240" w:lineRule="auto"/>
              <w:jc w:val="center"/>
              <w:rPr>
                <w:rFonts w:ascii="Arial" w:hAnsi="Arial" w:cs="Arial"/>
                <w:sz w:val="24"/>
                <w:szCs w:val="24"/>
              </w:rPr>
            </w:pPr>
          </w:p>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К сн-  общее количество случаев нарушения обязательных требований, выявленных по результатам проверок</w:t>
            </w:r>
          </w:p>
        </w:tc>
        <w:tc>
          <w:tcPr>
            <w:tcW w:w="712" w:type="dxa"/>
            <w:tcBorders>
              <w:top w:val="single" w:sz="4" w:space="0" w:color="auto"/>
              <w:left w:val="nil"/>
              <w:bottom w:val="single" w:sz="4" w:space="0" w:color="auto"/>
              <w:right w:val="single" w:sz="4" w:space="0" w:color="auto"/>
            </w:tcBorders>
            <w:shd w:val="clear" w:color="000000" w:fill="FFFFFF"/>
            <w:vAlign w:val="center"/>
          </w:tcPr>
          <w:p w:rsidR="00FB1570" w:rsidRPr="00A446D8" w:rsidRDefault="00FB1570" w:rsidP="00A446D8">
            <w:pPr>
              <w:spacing w:line="240" w:lineRule="auto"/>
              <w:jc w:val="center"/>
              <w:rPr>
                <w:rFonts w:ascii="Arial" w:hAnsi="Arial" w:cs="Arial"/>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FB1570" w:rsidRPr="00A446D8" w:rsidRDefault="00FB1570" w:rsidP="00A446D8">
            <w:pPr>
              <w:spacing w:line="240" w:lineRule="auto"/>
              <w:jc w:val="center"/>
              <w:rPr>
                <w:rFonts w:ascii="Arial" w:hAnsi="Arial" w:cs="Arial"/>
                <w:sz w:val="24"/>
                <w:szCs w:val="24"/>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FB1570" w:rsidRPr="00A446D8" w:rsidRDefault="00FB1570" w:rsidP="00A446D8">
            <w:pPr>
              <w:spacing w:line="240" w:lineRule="auto"/>
              <w:jc w:val="center"/>
              <w:rPr>
                <w:rFonts w:ascii="Arial" w:hAnsi="Arial" w:cs="Arial"/>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B1570" w:rsidRPr="00A446D8" w:rsidRDefault="00FB1570" w:rsidP="00A446D8">
            <w:pPr>
              <w:spacing w:line="240" w:lineRule="auto"/>
              <w:jc w:val="center"/>
              <w:rPr>
                <w:rFonts w:ascii="Arial" w:hAnsi="Arial" w:cs="Arial"/>
                <w:sz w:val="24"/>
                <w:szCs w:val="24"/>
              </w:rPr>
            </w:pPr>
          </w:p>
        </w:tc>
        <w:tc>
          <w:tcPr>
            <w:tcW w:w="842" w:type="dxa"/>
            <w:tcBorders>
              <w:top w:val="single" w:sz="4" w:space="0" w:color="auto"/>
              <w:left w:val="nil"/>
              <w:bottom w:val="single" w:sz="4" w:space="0" w:color="auto"/>
              <w:right w:val="single" w:sz="4" w:space="0" w:color="auto"/>
            </w:tcBorders>
            <w:shd w:val="clear" w:color="000000" w:fill="FFFFFF"/>
            <w:noWrap/>
            <w:vAlign w:val="center"/>
          </w:tcPr>
          <w:p w:rsidR="00FB1570" w:rsidRPr="00A446D8" w:rsidRDefault="00FB1570" w:rsidP="00A446D8">
            <w:pPr>
              <w:spacing w:line="240" w:lineRule="auto"/>
              <w:jc w:val="center"/>
              <w:rPr>
                <w:rFonts w:ascii="Arial" w:hAnsi="Arial" w:cs="Arial"/>
                <w:sz w:val="24"/>
                <w:szCs w:val="24"/>
              </w:rPr>
            </w:pPr>
          </w:p>
        </w:tc>
        <w:tc>
          <w:tcPr>
            <w:tcW w:w="1708" w:type="dxa"/>
            <w:gridSpan w:val="4"/>
            <w:tcBorders>
              <w:top w:val="single" w:sz="4" w:space="0" w:color="auto"/>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r w:rsidRPr="00A446D8">
              <w:rPr>
                <w:rFonts w:ascii="Arial" w:hAnsi="Arial" w:cs="Arial"/>
                <w:sz w:val="24"/>
                <w:szCs w:val="24"/>
              </w:rPr>
              <w:t>Статистические данные контрольного органа;                 данные  ГАС РФ  «Правосудие».</w:t>
            </w:r>
          </w:p>
          <w:p w:rsidR="00FB1570" w:rsidRPr="00A446D8" w:rsidRDefault="00FB1570" w:rsidP="00A446D8">
            <w:pPr>
              <w:spacing w:line="240" w:lineRule="auto"/>
              <w:jc w:val="center"/>
              <w:rPr>
                <w:rFonts w:ascii="Arial" w:hAnsi="Arial" w:cs="Arial"/>
                <w:sz w:val="24"/>
                <w:szCs w:val="24"/>
              </w:rPr>
            </w:pPr>
          </w:p>
        </w:tc>
        <w:tc>
          <w:tcPr>
            <w:tcW w:w="1702" w:type="dxa"/>
            <w:tcBorders>
              <w:top w:val="single" w:sz="4" w:space="0" w:color="auto"/>
              <w:left w:val="nil"/>
              <w:bottom w:val="single" w:sz="4" w:space="0" w:color="auto"/>
              <w:right w:val="single" w:sz="4" w:space="0" w:color="auto"/>
            </w:tcBorders>
            <w:vAlign w:val="center"/>
          </w:tcPr>
          <w:p w:rsidR="00FB1570" w:rsidRPr="00A446D8" w:rsidRDefault="00FB1570" w:rsidP="00A446D8">
            <w:pPr>
              <w:spacing w:line="240" w:lineRule="auto"/>
              <w:jc w:val="center"/>
              <w:rPr>
                <w:rFonts w:ascii="Arial" w:hAnsi="Arial" w:cs="Arial"/>
                <w:sz w:val="24"/>
                <w:szCs w:val="24"/>
              </w:rPr>
            </w:pPr>
          </w:p>
        </w:tc>
      </w:tr>
    </w:tbl>
    <w:p w:rsidR="00FB1570" w:rsidRPr="00A446D8" w:rsidRDefault="00FB1570" w:rsidP="00A446D8">
      <w:pPr>
        <w:spacing w:line="240" w:lineRule="auto"/>
        <w:rPr>
          <w:rFonts w:ascii="Arial" w:hAnsi="Arial" w:cs="Arial"/>
          <w:sz w:val="24"/>
          <w:szCs w:val="24"/>
        </w:rPr>
        <w:sectPr w:rsidR="00FB1570" w:rsidRPr="00A446D8" w:rsidSect="00FA421F">
          <w:pgSz w:w="16838" w:h="11906" w:orient="landscape"/>
          <w:pgMar w:top="851" w:right="851" w:bottom="1135" w:left="851" w:header="357" w:footer="482" w:gutter="0"/>
          <w:cols w:space="720"/>
          <w:titlePg/>
          <w:docGrid w:linePitch="360"/>
        </w:sectPr>
      </w:pPr>
    </w:p>
    <w:p w:rsidR="00FB1570" w:rsidRPr="00A446D8" w:rsidRDefault="00FB1570" w:rsidP="00A446D8">
      <w:pPr>
        <w:pStyle w:val="ConsPlusNormal"/>
        <w:ind w:left="4536" w:firstLine="1"/>
        <w:outlineLvl w:val="1"/>
        <w:rPr>
          <w:rFonts w:ascii="Arial" w:hAnsi="Arial" w:cs="Arial"/>
        </w:rPr>
      </w:pPr>
      <w:r w:rsidRPr="00A446D8">
        <w:rPr>
          <w:rFonts w:ascii="Arial" w:hAnsi="Arial" w:cs="Arial"/>
        </w:rPr>
        <w:t>Приложение 5</w:t>
      </w:r>
    </w:p>
    <w:p w:rsidR="00A773F4" w:rsidRPr="00A446D8" w:rsidRDefault="00A773F4" w:rsidP="00A446D8">
      <w:pPr>
        <w:spacing w:after="0" w:line="240" w:lineRule="auto"/>
        <w:ind w:left="4536"/>
        <w:rPr>
          <w:rFonts w:ascii="Arial" w:hAnsi="Arial" w:cs="Arial"/>
          <w:sz w:val="24"/>
          <w:szCs w:val="24"/>
        </w:rPr>
      </w:pPr>
      <w:r w:rsidRPr="00A446D8">
        <w:rPr>
          <w:rFonts w:ascii="Arial" w:hAnsi="Arial" w:cs="Arial"/>
          <w:sz w:val="24"/>
          <w:szCs w:val="24"/>
        </w:rPr>
        <w:t>к Положению о муниципальном</w:t>
      </w:r>
    </w:p>
    <w:p w:rsidR="00A773F4" w:rsidRPr="00A446D8" w:rsidRDefault="00A773F4" w:rsidP="00A446D8">
      <w:pPr>
        <w:spacing w:after="0" w:line="240" w:lineRule="auto"/>
        <w:ind w:left="4536"/>
        <w:rPr>
          <w:rFonts w:ascii="Arial" w:hAnsi="Arial" w:cs="Arial"/>
          <w:sz w:val="24"/>
          <w:szCs w:val="24"/>
          <w:vertAlign w:val="superscript"/>
        </w:rPr>
      </w:pPr>
      <w:r w:rsidRPr="00A446D8">
        <w:rPr>
          <w:rFonts w:ascii="Arial" w:hAnsi="Arial" w:cs="Arial"/>
          <w:sz w:val="24"/>
          <w:szCs w:val="24"/>
        </w:rPr>
        <w:t xml:space="preserve">жилищном контроле на территории  </w:t>
      </w:r>
      <w:r w:rsidRPr="00A446D8">
        <w:rPr>
          <w:rFonts w:ascii="Arial" w:hAnsi="Arial" w:cs="Arial"/>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spacing w:line="240" w:lineRule="auto"/>
        <w:jc w:val="both"/>
        <w:rPr>
          <w:rFonts w:ascii="Arial" w:hAnsi="Arial" w:cs="Arial"/>
          <w:sz w:val="24"/>
          <w:szCs w:val="24"/>
        </w:rPr>
      </w:pPr>
    </w:p>
    <w:p w:rsidR="00FB1570" w:rsidRPr="00A446D8" w:rsidRDefault="00FB1570" w:rsidP="00A446D8">
      <w:pPr>
        <w:autoSpaceDE w:val="0"/>
        <w:autoSpaceDN w:val="0"/>
        <w:spacing w:line="240" w:lineRule="auto"/>
        <w:ind w:firstLine="539"/>
        <w:jc w:val="center"/>
        <w:rPr>
          <w:rFonts w:ascii="Arial" w:hAnsi="Arial" w:cs="Arial"/>
          <w:b/>
          <w:sz w:val="24"/>
          <w:szCs w:val="24"/>
        </w:rPr>
      </w:pPr>
      <w:r w:rsidRPr="00A446D8">
        <w:rPr>
          <w:rFonts w:ascii="Arial" w:hAnsi="Arial" w:cs="Arial"/>
          <w:b/>
          <w:bCs/>
          <w:sz w:val="24"/>
          <w:szCs w:val="24"/>
        </w:rPr>
        <w:t xml:space="preserve">Индикативные показатели результативности и эффективности муниципального жилищного контроля на территории  </w:t>
      </w:r>
      <w:r w:rsidR="000F6826" w:rsidRPr="00A446D8">
        <w:rPr>
          <w:rFonts w:ascii="Arial" w:hAnsi="Arial" w:cs="Arial"/>
          <w:b/>
          <w:iCs/>
          <w:sz w:val="24"/>
          <w:szCs w:val="24"/>
        </w:rPr>
        <w:t>Кузьмичевского сельского поселения Городищенского муниципального района Волгоградской области</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При осуществлении муниципального жилищного контроля на территории  </w:t>
      </w:r>
      <w:r w:rsidR="000F6826" w:rsidRPr="00A446D8">
        <w:rPr>
          <w:iCs/>
          <w:sz w:val="24"/>
          <w:szCs w:val="24"/>
        </w:rPr>
        <w:t>Кузьмичевского сельского поселения Городищенского муниципального района Волгоградской области</w:t>
      </w:r>
      <w:r w:rsidR="000F6826" w:rsidRPr="00A446D8">
        <w:rPr>
          <w:sz w:val="24"/>
          <w:szCs w:val="24"/>
        </w:rPr>
        <w:t xml:space="preserve"> </w:t>
      </w:r>
      <w:r w:rsidRPr="00A446D8">
        <w:rPr>
          <w:sz w:val="24"/>
          <w:szCs w:val="24"/>
        </w:rPr>
        <w:t>устанавливаются следующие индикативные показатели:</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внеплановых контрольных мероприятий, проведенных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общее количество контрольных мероприятий с взаимодействием, проведенных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количество обязательных профилактических визитов, проведенных за отчетный период;</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предостережений о недопустимости нарушения обязательных требований, объявленных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сумма административных штрафов, наложенных по результатам контрольных мероприятий,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направленных в органы прокуратуры заявлений о согласовании проведения контрольных мероприятий,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общее количество учтенных объектов контроля на конец отчетного периода;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учтенных контролируемых лиц на конец отчетного периода;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общее количество жалоб, поданных контролируемыми лицами</w:t>
      </w:r>
      <w:r w:rsidR="000F6826" w:rsidRPr="00A446D8">
        <w:rPr>
          <w:sz w:val="24"/>
          <w:szCs w:val="24"/>
        </w:rPr>
        <w:t xml:space="preserve"> </w:t>
      </w:r>
      <w:r w:rsidRPr="00A446D8">
        <w:rPr>
          <w:sz w:val="24"/>
          <w:szCs w:val="24"/>
        </w:rPr>
        <w:t>в досудебном порядке за отчетный период;</w:t>
      </w:r>
    </w:p>
    <w:p w:rsidR="00FB1570" w:rsidRPr="00A446D8" w:rsidRDefault="00FB1570" w:rsidP="00A446D8">
      <w:pPr>
        <w:pStyle w:val="a9"/>
        <w:autoSpaceDE w:val="0"/>
        <w:spacing w:after="0"/>
        <w:ind w:firstLine="720"/>
        <w:jc w:val="both"/>
        <w:rPr>
          <w:sz w:val="24"/>
          <w:szCs w:val="24"/>
        </w:rPr>
      </w:pPr>
      <w:r w:rsidRPr="00A446D8">
        <w:rPr>
          <w:sz w:val="24"/>
          <w:szCs w:val="24"/>
        </w:rPr>
        <w:t>количество жалоб, в отношении которых контрольным органом был нарушен срок рассмотрения, за отчетный период;</w:t>
      </w:r>
    </w:p>
    <w:p w:rsidR="00FB1570" w:rsidRPr="00A446D8" w:rsidRDefault="00FB1570" w:rsidP="00A446D8">
      <w:pPr>
        <w:pStyle w:val="a9"/>
        <w:autoSpaceDE w:val="0"/>
        <w:spacing w:after="0"/>
        <w:ind w:firstLine="720"/>
        <w:jc w:val="both"/>
        <w:rPr>
          <w:sz w:val="24"/>
          <w:szCs w:val="24"/>
        </w:rPr>
      </w:pPr>
      <w:r w:rsidRPr="00A446D8">
        <w:rPr>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B1570" w:rsidRPr="00A446D8" w:rsidRDefault="00FB1570" w:rsidP="00A446D8">
      <w:pPr>
        <w:pStyle w:val="a9"/>
        <w:autoSpaceDE w:val="0"/>
        <w:spacing w:after="0"/>
        <w:ind w:firstLine="720"/>
        <w:jc w:val="both"/>
        <w:rPr>
          <w:sz w:val="24"/>
          <w:szCs w:val="24"/>
        </w:rPr>
      </w:pPr>
      <w:r w:rsidRPr="00A446D8">
        <w:rPr>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B1570" w:rsidRPr="00A446D8" w:rsidRDefault="00FB1570" w:rsidP="00A446D8">
      <w:pPr>
        <w:pStyle w:val="a5"/>
        <w:widowControl/>
        <w:tabs>
          <w:tab w:val="left" w:pos="1134"/>
        </w:tabs>
        <w:ind w:left="0"/>
        <w:jc w:val="center"/>
        <w:rPr>
          <w:b/>
          <w:bCs/>
          <w:sz w:val="24"/>
          <w:szCs w:val="24"/>
          <w:highlight w:val="yellow"/>
        </w:rPr>
      </w:pPr>
    </w:p>
    <w:p w:rsidR="00D11B88" w:rsidRPr="00A446D8" w:rsidRDefault="00D11B88" w:rsidP="00A446D8">
      <w:pPr>
        <w:spacing w:line="240" w:lineRule="auto"/>
        <w:rPr>
          <w:rFonts w:ascii="Arial" w:hAnsi="Arial" w:cs="Arial"/>
          <w:sz w:val="24"/>
          <w:szCs w:val="24"/>
        </w:rPr>
      </w:pPr>
    </w:p>
    <w:sectPr w:rsidR="00D11B88" w:rsidRPr="00A446D8" w:rsidSect="00DC65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BAF" w:rsidRDefault="00E77BAF" w:rsidP="00FB1570">
      <w:pPr>
        <w:spacing w:after="0" w:line="240" w:lineRule="auto"/>
      </w:pPr>
      <w:r>
        <w:separator/>
      </w:r>
    </w:p>
  </w:endnote>
  <w:endnote w:type="continuationSeparator" w:id="1">
    <w:p w:rsidR="00E77BAF" w:rsidRDefault="00E77BAF" w:rsidP="00FB1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BAF" w:rsidRDefault="00E77BAF" w:rsidP="00FB1570">
      <w:pPr>
        <w:spacing w:after="0" w:line="240" w:lineRule="auto"/>
      </w:pPr>
      <w:r>
        <w:separator/>
      </w:r>
    </w:p>
  </w:footnote>
  <w:footnote w:type="continuationSeparator" w:id="1">
    <w:p w:rsidR="00E77BAF" w:rsidRDefault="00E77BAF" w:rsidP="00FB15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B1570"/>
    <w:rsid w:val="000F4832"/>
    <w:rsid w:val="000F6826"/>
    <w:rsid w:val="00167519"/>
    <w:rsid w:val="004817B0"/>
    <w:rsid w:val="00494183"/>
    <w:rsid w:val="00554859"/>
    <w:rsid w:val="00593587"/>
    <w:rsid w:val="006A482A"/>
    <w:rsid w:val="00723E2A"/>
    <w:rsid w:val="00732043"/>
    <w:rsid w:val="007F2DB5"/>
    <w:rsid w:val="008152A1"/>
    <w:rsid w:val="009879F7"/>
    <w:rsid w:val="00A446D8"/>
    <w:rsid w:val="00A773F4"/>
    <w:rsid w:val="00BD67D2"/>
    <w:rsid w:val="00D01CFE"/>
    <w:rsid w:val="00D0267F"/>
    <w:rsid w:val="00D11B88"/>
    <w:rsid w:val="00D62754"/>
    <w:rsid w:val="00DC6571"/>
    <w:rsid w:val="00E66B13"/>
    <w:rsid w:val="00E77BAF"/>
    <w:rsid w:val="00F026F9"/>
    <w:rsid w:val="00FA421F"/>
    <w:rsid w:val="00FB1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1570"/>
    <w:pPr>
      <w:spacing w:after="0" w:line="240" w:lineRule="auto"/>
      <w:jc w:val="center"/>
    </w:pPr>
    <w:rPr>
      <w:rFonts w:ascii="Times New Roman" w:eastAsia="Times New Roman" w:hAnsi="Times New Roman" w:cs="Times New Roman"/>
      <w:sz w:val="36"/>
      <w:szCs w:val="20"/>
    </w:rPr>
  </w:style>
  <w:style w:type="paragraph" w:customStyle="1" w:styleId="ConsPlusNormal">
    <w:name w:val="ConsPlusNormal"/>
    <w:link w:val="ConsPlusNormal1"/>
    <w:qFormat/>
    <w:rsid w:val="00FB1570"/>
    <w:pPr>
      <w:widowControl w:val="0"/>
      <w:spacing w:after="0" w:line="240" w:lineRule="auto"/>
      <w:ind w:firstLine="720"/>
    </w:pPr>
    <w:rPr>
      <w:rFonts w:ascii="Times New Roman" w:eastAsia="Times New Roman" w:hAnsi="Times New Roman" w:cs="Times New Roman"/>
      <w:sz w:val="24"/>
      <w:szCs w:val="24"/>
    </w:rPr>
  </w:style>
  <w:style w:type="character" w:customStyle="1" w:styleId="ConsPlusNormal1">
    <w:name w:val="ConsPlusNormal1"/>
    <w:link w:val="ConsPlusNormal"/>
    <w:locked/>
    <w:rsid w:val="00FB1570"/>
    <w:rPr>
      <w:rFonts w:ascii="Times New Roman" w:eastAsia="Times New Roman" w:hAnsi="Times New Roman" w:cs="Times New Roman"/>
      <w:sz w:val="24"/>
      <w:szCs w:val="24"/>
    </w:rPr>
  </w:style>
  <w:style w:type="paragraph" w:customStyle="1" w:styleId="1">
    <w:name w:val="Знак сноски1"/>
    <w:basedOn w:val="a"/>
    <w:link w:val="a4"/>
    <w:uiPriority w:val="99"/>
    <w:rsid w:val="00FB1570"/>
    <w:rPr>
      <w:rFonts w:ascii="Calibri" w:eastAsia="Times New Roman" w:hAnsi="Calibri" w:cs="Calibri"/>
      <w:sz w:val="20"/>
      <w:szCs w:val="20"/>
      <w:vertAlign w:val="superscript"/>
    </w:rPr>
  </w:style>
  <w:style w:type="character" w:styleId="a4">
    <w:name w:val="footnote reference"/>
    <w:basedOn w:val="a0"/>
    <w:link w:val="1"/>
    <w:uiPriority w:val="99"/>
    <w:rsid w:val="00FB1570"/>
    <w:rPr>
      <w:rFonts w:ascii="Calibri" w:eastAsia="Times New Roman" w:hAnsi="Calibri" w:cs="Calibri"/>
      <w:sz w:val="20"/>
      <w:szCs w:val="20"/>
      <w:vertAlign w:val="superscript"/>
    </w:rPr>
  </w:style>
  <w:style w:type="paragraph" w:styleId="a5">
    <w:name w:val="List Paragraph"/>
    <w:basedOn w:val="a"/>
    <w:link w:val="a6"/>
    <w:uiPriority w:val="34"/>
    <w:qFormat/>
    <w:rsid w:val="00FB1570"/>
    <w:pPr>
      <w:widowControl w:val="0"/>
      <w:spacing w:after="0" w:line="240" w:lineRule="auto"/>
      <w:ind w:left="720"/>
    </w:pPr>
    <w:rPr>
      <w:rFonts w:ascii="Arial" w:eastAsia="Times New Roman" w:hAnsi="Arial" w:cs="Arial"/>
      <w:sz w:val="20"/>
      <w:szCs w:val="20"/>
    </w:rPr>
  </w:style>
  <w:style w:type="character" w:customStyle="1" w:styleId="a6">
    <w:name w:val="Абзац списка Знак"/>
    <w:link w:val="a5"/>
    <w:uiPriority w:val="34"/>
    <w:locked/>
    <w:rsid w:val="00FB1570"/>
    <w:rPr>
      <w:rFonts w:ascii="Arial" w:eastAsia="Times New Roman" w:hAnsi="Arial" w:cs="Arial"/>
      <w:sz w:val="20"/>
      <w:szCs w:val="20"/>
    </w:rPr>
  </w:style>
  <w:style w:type="paragraph" w:customStyle="1" w:styleId="ConsPlusTitle">
    <w:name w:val="ConsPlusTitle"/>
    <w:link w:val="ConsPlusTitle1"/>
    <w:qFormat/>
    <w:rsid w:val="00FB1570"/>
    <w:pPr>
      <w:widowControl w:val="0"/>
      <w:spacing w:after="0" w:line="240" w:lineRule="auto"/>
    </w:pPr>
    <w:rPr>
      <w:rFonts w:ascii="Times New Roman" w:eastAsia="Times New Roman" w:hAnsi="Times New Roman" w:cs="Times New Roman"/>
      <w:b/>
      <w:bCs/>
      <w:sz w:val="24"/>
      <w:szCs w:val="24"/>
    </w:rPr>
  </w:style>
  <w:style w:type="character" w:customStyle="1" w:styleId="ConsPlusTitle1">
    <w:name w:val="ConsPlusTitle1"/>
    <w:link w:val="ConsPlusTitle"/>
    <w:locked/>
    <w:rsid w:val="00FB1570"/>
    <w:rPr>
      <w:rFonts w:ascii="Times New Roman" w:eastAsia="Times New Roman" w:hAnsi="Times New Roman" w:cs="Times New Roman"/>
      <w:b/>
      <w:bCs/>
      <w:sz w:val="24"/>
      <w:szCs w:val="24"/>
    </w:rPr>
  </w:style>
  <w:style w:type="paragraph" w:styleId="a7">
    <w:name w:val="footnote text"/>
    <w:basedOn w:val="a"/>
    <w:link w:val="a8"/>
    <w:uiPriority w:val="99"/>
    <w:semiHidden/>
    <w:rsid w:val="00FB1570"/>
    <w:pPr>
      <w:suppressAutoHyphens/>
      <w:spacing w:after="0" w:line="240" w:lineRule="auto"/>
    </w:pPr>
    <w:rPr>
      <w:rFonts w:ascii="Times New Roman" w:eastAsia="Times New Roman" w:hAnsi="Times New Roman" w:cs="Times New Roman"/>
      <w:sz w:val="20"/>
      <w:szCs w:val="20"/>
      <w:lang w:eastAsia="ar-SA"/>
    </w:rPr>
  </w:style>
  <w:style w:type="character" w:customStyle="1" w:styleId="a8">
    <w:name w:val="Текст сноски Знак"/>
    <w:basedOn w:val="a0"/>
    <w:link w:val="a7"/>
    <w:uiPriority w:val="99"/>
    <w:semiHidden/>
    <w:rsid w:val="00FB1570"/>
    <w:rPr>
      <w:rFonts w:ascii="Times New Roman" w:eastAsia="Times New Roman" w:hAnsi="Times New Roman" w:cs="Times New Roman"/>
      <w:sz w:val="20"/>
      <w:szCs w:val="20"/>
      <w:lang w:eastAsia="ar-SA"/>
    </w:rPr>
  </w:style>
  <w:style w:type="paragraph" w:styleId="HTML">
    <w:name w:val="HTML Preformatted"/>
    <w:basedOn w:val="a"/>
    <w:link w:val="HTML0"/>
    <w:uiPriority w:val="99"/>
    <w:rsid w:val="00FB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B1570"/>
    <w:rPr>
      <w:rFonts w:ascii="Courier New" w:eastAsia="Times New Roman" w:hAnsi="Courier New" w:cs="Courier New"/>
      <w:sz w:val="20"/>
      <w:szCs w:val="20"/>
    </w:rPr>
  </w:style>
  <w:style w:type="paragraph" w:styleId="a9">
    <w:name w:val="Body Text"/>
    <w:basedOn w:val="a"/>
    <w:link w:val="aa"/>
    <w:uiPriority w:val="99"/>
    <w:semiHidden/>
    <w:rsid w:val="00FB1570"/>
    <w:pPr>
      <w:widowControl w:val="0"/>
      <w:spacing w:after="120" w:line="240" w:lineRule="auto"/>
    </w:pPr>
    <w:rPr>
      <w:rFonts w:ascii="Arial" w:eastAsia="Times New Roman" w:hAnsi="Arial" w:cs="Arial"/>
      <w:color w:val="000000"/>
      <w:sz w:val="20"/>
      <w:szCs w:val="20"/>
    </w:rPr>
  </w:style>
  <w:style w:type="character" w:customStyle="1" w:styleId="aa">
    <w:name w:val="Основной текст Знак"/>
    <w:basedOn w:val="a0"/>
    <w:link w:val="a9"/>
    <w:uiPriority w:val="99"/>
    <w:semiHidden/>
    <w:rsid w:val="00FB1570"/>
    <w:rPr>
      <w:rFonts w:ascii="Arial" w:eastAsia="Times New Roman" w:hAnsi="Arial" w:cs="Arial"/>
      <w:color w:val="000000"/>
      <w:sz w:val="20"/>
      <w:szCs w:val="20"/>
    </w:rPr>
  </w:style>
  <w:style w:type="paragraph" w:styleId="ab">
    <w:name w:val="Normal (Web)"/>
    <w:basedOn w:val="a"/>
    <w:uiPriority w:val="99"/>
    <w:unhideWhenUsed/>
    <w:rsid w:val="00FA421F"/>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3" Type="http://schemas.openxmlformats.org/officeDocument/2006/relationships/hyperlink" Target="consultantplus://offline/ref=EA36DA1D770AEE52B7C53CF9E3CD48FF37039AE9F059F305C6B97CE37149CBA8D3C8C8AF360655F2B4382F0C08FC33B8E8316EBFAD79p7rEF" TargetMode="External"/><Relationship Id="rId18" Type="http://schemas.openxmlformats.org/officeDocument/2006/relationships/hyperlink" Target="consultantplus://offline/ref=EA36DA1D770AEE52B7C53CF9E3CD48FF37039AE9F059F305C6B97CE37149CBA8D3C8C8A830025BF2B4382F0C08FC33B8E8316EBFAD79p7rEF" TargetMode="External"/><Relationship Id="rId3" Type="http://schemas.openxmlformats.org/officeDocument/2006/relationships/webSettings" Target="webSettings.xml"/><Relationship Id="rId21" Type="http://schemas.openxmlformats.org/officeDocument/2006/relationships/hyperlink" Target="consultantplus://offline/ref=EA36DA1D770AEE52B7C53CF9E3CD48FF37039AE9F059F305C6B97CE37149CBA8D3C8C8AB300459FEE9623F0841A93DA6EA2D71BFB3797F14p5rFF" TargetMode="External"/><Relationship Id="rId7"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hyperlink" Target="consultantplus://offline/ref=EA36DA1D770AEE52B7C53CF9E3CD48FF37039AE9F059F305C6B97CE37149CBA8D3C8C8AF320355F2B4382F0C08FC33B8E8316EBFAD79p7rEF" TargetMode="External"/><Relationship Id="rId17" Type="http://schemas.openxmlformats.org/officeDocument/2006/relationships/hyperlink" Target="consultantplus://offline/ref=EA36DA1D770AEE52B7C53CF9E3CD48FF37039AE9F059F305C6B97CE37149CBA8D3C8C8A830015FF2B4382F0C08FC33B8E8316EBFAD79p7rEF" TargetMode="External"/><Relationship Id="rId2" Type="http://schemas.openxmlformats.org/officeDocument/2006/relationships/settings" Target="settings.xml"/><Relationship Id="rId16" Type="http://schemas.openxmlformats.org/officeDocument/2006/relationships/hyperlink" Target="consultantplus://offline/ref=EA36DA1D770AEE52B7C53CF9E3CD48FF37039AE9F059F305C6B97CE37149CBA8D3C8C8A830015DF2B4382F0C08FC33B8E8316EBFAD79p7rEF" TargetMode="External"/><Relationship Id="rId20" Type="http://schemas.openxmlformats.org/officeDocument/2006/relationships/hyperlink" Target="consultantplus://offline/ref=EA36DA1D770AEE52B7C53CF9E3CD48FF37039AE9F059F305C6B97CE37149CBA8D3C8C8AD340755F2B4382F0C08FC33B8E8316EBFAD79p7rEF" TargetMode="External"/><Relationship Id="rId1" Type="http://schemas.openxmlformats.org/officeDocument/2006/relationships/styles" Target="styles.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hyperlink" Target="consultantplus://offline/ref=EA36DA1D770AEE52B7C53CF9E3CD48FF37039AE9F059F305C6B97CE37149CBA8D3C8C8AB300059FCE9623F0841A93DA6EA2D71BFB3797F14p5rFF" TargetMode="External"/><Relationship Id="rId5" Type="http://schemas.openxmlformats.org/officeDocument/2006/relationships/endnotes" Target="endnotes.xml"/><Relationship Id="rId15" Type="http://schemas.openxmlformats.org/officeDocument/2006/relationships/hyperlink" Target="consultantplus://offline/ref=EA36DA1D770AEE52B7C53CF9E3CD48FF37039AE9F059F305C6B97CE37149CBA8D3C8C8A237035EF2B4382F0C08FC33B8E8316EBFAD79p7rEF" TargetMode="External"/><Relationship Id="rId23" Type="http://schemas.openxmlformats.org/officeDocument/2006/relationships/theme" Target="theme/theme1.xml"/><Relationship Id="rId10" Type="http://schemas.openxmlformats.org/officeDocument/2006/relationships/hyperlink" Target="consultantplus://offline/ref=EA36DA1D770AEE52B7C53CF9E3CD48FF37039AE9F059F305C6B97CE37149CBA8D3C8C8A3300355F2B4382F0C08FC33B8E8316EBFAD79p7rEF" TargetMode="External"/><Relationship Id="rId19" Type="http://schemas.openxmlformats.org/officeDocument/2006/relationships/hyperlink" Target="consultantplus://offline/ref=EA36DA1D770AEE52B7C53CF9E3CD48FF37039AE9F059F305C6B97CE37149CBA8D3C8C8AD34075FF2B4382F0C08FC33B8E8316EBFAD79p7rEF" TargetMode="External"/><Relationship Id="rId4" Type="http://schemas.openxmlformats.org/officeDocument/2006/relationships/footnotes" Target="footnote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D370455F2B4382F0C08FC33B8E8316EBFAD79p7rE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17</Pages>
  <Words>12422</Words>
  <Characters>70810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2025-07-29T12:40:00Z</cp:lastPrinted>
  <dcterms:created xsi:type="dcterms:W3CDTF">2025-06-25T12:23:00Z</dcterms:created>
  <dcterms:modified xsi:type="dcterms:W3CDTF">2025-07-30T10:50:00Z</dcterms:modified>
</cp:coreProperties>
</file>