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18" w:rsidRPr="00617F18" w:rsidRDefault="00617F18" w:rsidP="00617F18">
      <w:pPr>
        <w:ind w:firstLine="0"/>
        <w:jc w:val="center"/>
        <w:rPr>
          <w:rFonts w:ascii="Times New Roman" w:hAnsi="Times New Roman"/>
          <w:sz w:val="24"/>
          <w:szCs w:val="24"/>
        </w:rPr>
      </w:pPr>
      <w:r w:rsidRPr="00617F18">
        <w:rPr>
          <w:noProof/>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6"/>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617F18" w:rsidRPr="00617F18" w:rsidRDefault="00617F18" w:rsidP="00617F18">
      <w:pPr>
        <w:pStyle w:val="a8"/>
        <w:numPr>
          <w:ilvl w:val="0"/>
          <w:numId w:val="1"/>
        </w:numPr>
        <w:jc w:val="center"/>
        <w:rPr>
          <w:rFonts w:ascii="Times New Roman" w:hAnsi="Times New Roman"/>
          <w:b/>
          <w:sz w:val="24"/>
          <w:szCs w:val="24"/>
        </w:rPr>
      </w:pPr>
      <w:r w:rsidRPr="00617F18">
        <w:rPr>
          <w:rFonts w:ascii="Times New Roman" w:hAnsi="Times New Roman"/>
          <w:b/>
          <w:sz w:val="24"/>
          <w:szCs w:val="24"/>
        </w:rPr>
        <w:t xml:space="preserve">АДМИНИСТРАЦИЯ КУЗЬМИЧЕВСКОГО </w:t>
      </w:r>
    </w:p>
    <w:p w:rsidR="00617F18" w:rsidRPr="00617F18" w:rsidRDefault="00617F18" w:rsidP="00617F18">
      <w:pPr>
        <w:pStyle w:val="a8"/>
        <w:numPr>
          <w:ilvl w:val="0"/>
          <w:numId w:val="1"/>
        </w:numPr>
        <w:jc w:val="center"/>
        <w:rPr>
          <w:rFonts w:ascii="Times New Roman" w:hAnsi="Times New Roman"/>
          <w:b/>
          <w:sz w:val="24"/>
          <w:szCs w:val="24"/>
        </w:rPr>
      </w:pPr>
      <w:r w:rsidRPr="00617F18">
        <w:rPr>
          <w:rFonts w:ascii="Times New Roman" w:hAnsi="Times New Roman"/>
          <w:b/>
          <w:sz w:val="24"/>
          <w:szCs w:val="24"/>
        </w:rPr>
        <w:t>СЕЛЬСКОГО ПОСЕЛЕНИЯ</w:t>
      </w:r>
    </w:p>
    <w:p w:rsidR="00617F18" w:rsidRPr="00617F18" w:rsidRDefault="00617F18" w:rsidP="00617F18">
      <w:pPr>
        <w:pStyle w:val="a8"/>
        <w:numPr>
          <w:ilvl w:val="0"/>
          <w:numId w:val="1"/>
        </w:numPr>
        <w:jc w:val="center"/>
        <w:rPr>
          <w:rFonts w:ascii="Times New Roman" w:hAnsi="Times New Roman"/>
          <w:b/>
          <w:sz w:val="24"/>
          <w:szCs w:val="24"/>
        </w:rPr>
      </w:pPr>
      <w:r w:rsidRPr="00617F18">
        <w:rPr>
          <w:rFonts w:ascii="Times New Roman" w:hAnsi="Times New Roman"/>
          <w:b/>
          <w:sz w:val="24"/>
          <w:szCs w:val="24"/>
        </w:rPr>
        <w:t>ГОРОДИЩЕНСКОГО МУНИЦИПАЛЬНОГО РАЙОНА</w:t>
      </w:r>
    </w:p>
    <w:p w:rsidR="00617F18" w:rsidRPr="00617F18" w:rsidRDefault="00617F18" w:rsidP="00617F18">
      <w:pPr>
        <w:pStyle w:val="a8"/>
        <w:numPr>
          <w:ilvl w:val="0"/>
          <w:numId w:val="1"/>
        </w:numPr>
        <w:pBdr>
          <w:bottom w:val="single" w:sz="12" w:space="1" w:color="auto"/>
        </w:pBdr>
        <w:jc w:val="center"/>
        <w:rPr>
          <w:rFonts w:ascii="Times New Roman" w:hAnsi="Times New Roman"/>
          <w:b/>
          <w:sz w:val="24"/>
          <w:szCs w:val="24"/>
        </w:rPr>
      </w:pPr>
      <w:r w:rsidRPr="00617F18">
        <w:rPr>
          <w:rFonts w:ascii="Times New Roman" w:hAnsi="Times New Roman"/>
          <w:b/>
          <w:sz w:val="24"/>
          <w:szCs w:val="24"/>
        </w:rPr>
        <w:t>ВОЛГОГРАДСКОЙ ОБЛАСТИ</w:t>
      </w:r>
    </w:p>
    <w:p w:rsidR="00617F18" w:rsidRPr="00617F18" w:rsidRDefault="00617F18" w:rsidP="00617F18">
      <w:pPr>
        <w:pStyle w:val="a8"/>
        <w:numPr>
          <w:ilvl w:val="0"/>
          <w:numId w:val="1"/>
        </w:numPr>
        <w:pBdr>
          <w:bottom w:val="single" w:sz="12" w:space="1" w:color="auto"/>
        </w:pBdr>
        <w:jc w:val="center"/>
        <w:rPr>
          <w:rFonts w:ascii="Times New Roman" w:hAnsi="Times New Roman"/>
          <w:sz w:val="24"/>
          <w:szCs w:val="24"/>
        </w:rPr>
      </w:pPr>
      <w:r w:rsidRPr="00617F18">
        <w:rPr>
          <w:rFonts w:ascii="Times New Roman" w:hAnsi="Times New Roman"/>
          <w:sz w:val="24"/>
          <w:szCs w:val="24"/>
        </w:rPr>
        <w:t>403023, Волгоградская область, Городищенский район, п. Кузьмичи</w:t>
      </w:r>
    </w:p>
    <w:p w:rsidR="00617F18" w:rsidRPr="00617F18" w:rsidRDefault="00617F18" w:rsidP="00617F18">
      <w:pPr>
        <w:pStyle w:val="a8"/>
        <w:numPr>
          <w:ilvl w:val="0"/>
          <w:numId w:val="1"/>
        </w:numPr>
        <w:pBdr>
          <w:bottom w:val="single" w:sz="12" w:space="1" w:color="auto"/>
        </w:pBdr>
        <w:jc w:val="center"/>
        <w:rPr>
          <w:rFonts w:ascii="Times New Roman" w:hAnsi="Times New Roman"/>
          <w:sz w:val="24"/>
          <w:szCs w:val="24"/>
        </w:rPr>
      </w:pPr>
      <w:r w:rsidRPr="00617F18">
        <w:rPr>
          <w:rFonts w:ascii="Times New Roman" w:hAnsi="Times New Roman"/>
          <w:sz w:val="24"/>
          <w:szCs w:val="24"/>
        </w:rPr>
        <w:t xml:space="preserve">Телефон: (84468) 4-60-40, </w:t>
      </w:r>
      <w:r w:rsidRPr="00617F18">
        <w:rPr>
          <w:rFonts w:ascii="Times New Roman" w:hAnsi="Times New Roman"/>
          <w:sz w:val="24"/>
          <w:szCs w:val="24"/>
          <w:lang w:val="en-US"/>
        </w:rPr>
        <w:t>e</w:t>
      </w:r>
      <w:r w:rsidRPr="00617F18">
        <w:rPr>
          <w:rFonts w:ascii="Times New Roman" w:hAnsi="Times New Roman"/>
          <w:sz w:val="24"/>
          <w:szCs w:val="24"/>
        </w:rPr>
        <w:t>-</w:t>
      </w:r>
      <w:r w:rsidRPr="00617F18">
        <w:rPr>
          <w:rFonts w:ascii="Times New Roman" w:hAnsi="Times New Roman"/>
          <w:sz w:val="24"/>
          <w:szCs w:val="24"/>
          <w:lang w:val="en-US"/>
        </w:rPr>
        <w:t>mail</w:t>
      </w:r>
      <w:r w:rsidRPr="00617F18">
        <w:rPr>
          <w:rFonts w:ascii="Times New Roman" w:hAnsi="Times New Roman"/>
          <w:sz w:val="24"/>
          <w:szCs w:val="24"/>
        </w:rPr>
        <w:t xml:space="preserve">: </w:t>
      </w:r>
      <w:r w:rsidRPr="00617F18">
        <w:rPr>
          <w:rFonts w:ascii="Times New Roman" w:hAnsi="Times New Roman"/>
          <w:sz w:val="24"/>
          <w:szCs w:val="24"/>
          <w:lang w:val="en-US"/>
        </w:rPr>
        <w:t>mo</w:t>
      </w:r>
      <w:r w:rsidRPr="00617F18">
        <w:rPr>
          <w:rFonts w:ascii="Times New Roman" w:hAnsi="Times New Roman"/>
          <w:sz w:val="24"/>
          <w:szCs w:val="24"/>
        </w:rPr>
        <w:t>_</w:t>
      </w:r>
      <w:r w:rsidRPr="00617F18">
        <w:rPr>
          <w:rFonts w:ascii="Times New Roman" w:hAnsi="Times New Roman"/>
          <w:sz w:val="24"/>
          <w:szCs w:val="24"/>
          <w:lang w:val="en-US"/>
        </w:rPr>
        <w:t>kuzmichi</w:t>
      </w:r>
      <w:r w:rsidRPr="00617F18">
        <w:rPr>
          <w:rFonts w:ascii="Times New Roman" w:hAnsi="Times New Roman"/>
          <w:sz w:val="24"/>
          <w:szCs w:val="24"/>
        </w:rPr>
        <w:t>@</w:t>
      </w:r>
      <w:r w:rsidRPr="00617F18">
        <w:rPr>
          <w:rFonts w:ascii="Times New Roman" w:hAnsi="Times New Roman"/>
          <w:sz w:val="24"/>
          <w:szCs w:val="24"/>
          <w:lang w:val="en-US"/>
        </w:rPr>
        <w:t>mail</w:t>
      </w:r>
      <w:r w:rsidRPr="00617F18">
        <w:rPr>
          <w:rFonts w:ascii="Times New Roman" w:hAnsi="Times New Roman"/>
          <w:sz w:val="24"/>
          <w:szCs w:val="24"/>
        </w:rPr>
        <w:t>.</w:t>
      </w:r>
      <w:r w:rsidRPr="00617F18">
        <w:rPr>
          <w:rFonts w:ascii="Times New Roman" w:hAnsi="Times New Roman"/>
          <w:sz w:val="24"/>
          <w:szCs w:val="24"/>
          <w:lang w:val="en-US"/>
        </w:rPr>
        <w:t>ru</w:t>
      </w:r>
    </w:p>
    <w:p w:rsidR="00617F18" w:rsidRPr="00617F18" w:rsidRDefault="00617F18" w:rsidP="0054281F">
      <w:pPr>
        <w:widowControl/>
        <w:numPr>
          <w:ilvl w:val="0"/>
          <w:numId w:val="1"/>
        </w:numPr>
        <w:tabs>
          <w:tab w:val="num" w:pos="0"/>
        </w:tabs>
        <w:suppressAutoHyphens/>
        <w:autoSpaceDE/>
        <w:adjustRightInd/>
        <w:jc w:val="center"/>
        <w:rPr>
          <w:rFonts w:ascii="Times New Roman" w:eastAsia="Calibri" w:hAnsi="Times New Roman"/>
          <w:b/>
          <w:sz w:val="24"/>
          <w:szCs w:val="24"/>
        </w:rPr>
      </w:pPr>
    </w:p>
    <w:p w:rsidR="0054281F" w:rsidRPr="00617F18" w:rsidRDefault="0054281F" w:rsidP="0054281F">
      <w:pPr>
        <w:widowControl/>
        <w:numPr>
          <w:ilvl w:val="0"/>
          <w:numId w:val="1"/>
        </w:numPr>
        <w:tabs>
          <w:tab w:val="num" w:pos="0"/>
        </w:tabs>
        <w:suppressAutoHyphens/>
        <w:autoSpaceDE/>
        <w:adjustRightInd/>
        <w:jc w:val="center"/>
        <w:rPr>
          <w:rFonts w:ascii="Times New Roman" w:eastAsia="Calibri" w:hAnsi="Times New Roman"/>
          <w:b/>
          <w:sz w:val="24"/>
          <w:szCs w:val="24"/>
        </w:rPr>
      </w:pPr>
      <w:r w:rsidRPr="00617F18">
        <w:rPr>
          <w:rFonts w:ascii="Times New Roman" w:hAnsi="Times New Roman"/>
          <w:b/>
          <w:sz w:val="24"/>
          <w:szCs w:val="24"/>
        </w:rPr>
        <w:t>ПОСТАНОВЛЕНИЕ</w:t>
      </w:r>
    </w:p>
    <w:p w:rsidR="00617F18" w:rsidRPr="00617F18" w:rsidRDefault="00617F18" w:rsidP="00617F18">
      <w:pPr>
        <w:widowControl/>
        <w:numPr>
          <w:ilvl w:val="0"/>
          <w:numId w:val="1"/>
        </w:numPr>
        <w:tabs>
          <w:tab w:val="num" w:pos="0"/>
        </w:tabs>
        <w:suppressAutoHyphens/>
        <w:autoSpaceDE/>
        <w:adjustRightInd/>
        <w:jc w:val="left"/>
        <w:rPr>
          <w:rFonts w:ascii="Times New Roman" w:eastAsia="Calibri" w:hAnsi="Times New Roman"/>
          <w:b/>
          <w:sz w:val="24"/>
          <w:szCs w:val="24"/>
        </w:rPr>
      </w:pPr>
      <w:r>
        <w:rPr>
          <w:rFonts w:ascii="Times New Roman" w:hAnsi="Times New Roman"/>
          <w:b/>
          <w:sz w:val="24"/>
          <w:szCs w:val="24"/>
        </w:rPr>
        <w:t>от «10» июня 2022 года                                                                                                                     № 59</w:t>
      </w:r>
    </w:p>
    <w:p w:rsidR="0054281F" w:rsidRPr="00617F18" w:rsidRDefault="0054281F" w:rsidP="0054281F">
      <w:pPr>
        <w:pStyle w:val="1"/>
        <w:spacing w:before="0"/>
        <w:jc w:val="left"/>
        <w:rPr>
          <w:rFonts w:ascii="Times New Roman" w:hAnsi="Times New Roman"/>
          <w:u w:val="none"/>
        </w:rPr>
      </w:pPr>
    </w:p>
    <w:p w:rsidR="0054281F" w:rsidRPr="00617F18" w:rsidRDefault="0054281F" w:rsidP="0054281F">
      <w:pPr>
        <w:pStyle w:val="1"/>
        <w:spacing w:before="0"/>
        <w:rPr>
          <w:rFonts w:ascii="Times New Roman" w:hAnsi="Times New Roman"/>
          <w:u w:val="none"/>
        </w:rPr>
      </w:pPr>
      <w:r w:rsidRPr="00617F18">
        <w:rPr>
          <w:rFonts w:ascii="Times New Roman" w:hAnsi="Times New Roman"/>
          <w:u w:val="none"/>
        </w:rPr>
        <w:t>Об утверждении административного регламента по предоставлению муниципальной услуги «Предоставление порубочного билета и (или) разрешения на пересадку деревьев и кустарников»</w:t>
      </w:r>
    </w:p>
    <w:p w:rsidR="0054281F" w:rsidRPr="00617F18" w:rsidRDefault="0054281F" w:rsidP="0054281F">
      <w:pPr>
        <w:ind w:firstLine="567"/>
        <w:rPr>
          <w:rStyle w:val="a6"/>
          <w:rFonts w:ascii="Times New Roman" w:hAnsi="Times New Roman"/>
          <w:sz w:val="24"/>
          <w:szCs w:val="24"/>
        </w:rPr>
      </w:pP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w:t>
      </w:r>
      <w:r w:rsidR="00617F18">
        <w:rPr>
          <w:rFonts w:ascii="Times New Roman" w:hAnsi="Times New Roman"/>
          <w:sz w:val="24"/>
          <w:szCs w:val="24"/>
        </w:rPr>
        <w:t>Кузьмичевского</w:t>
      </w:r>
      <w:r w:rsidRPr="00617F18">
        <w:rPr>
          <w:rFonts w:ascii="Times New Roman" w:hAnsi="Times New Roman"/>
          <w:sz w:val="24"/>
          <w:szCs w:val="24"/>
        </w:rPr>
        <w:t xml:space="preserve"> сельского поселения</w:t>
      </w:r>
      <w:r w:rsidR="00617F18">
        <w:rPr>
          <w:rFonts w:ascii="Times New Roman" w:hAnsi="Times New Roman"/>
          <w:sz w:val="24"/>
          <w:szCs w:val="24"/>
        </w:rPr>
        <w:t xml:space="preserve"> Городищенского муниципального района Волгоградской области</w:t>
      </w:r>
      <w:r w:rsidRPr="00617F18">
        <w:rPr>
          <w:rStyle w:val="a6"/>
          <w:rFonts w:ascii="Times New Roman" w:hAnsi="Times New Roman"/>
          <w:sz w:val="24"/>
          <w:szCs w:val="24"/>
        </w:rPr>
        <w:t xml:space="preserve">, администрация </w:t>
      </w:r>
      <w:r w:rsidRPr="00617F18">
        <w:rPr>
          <w:rFonts w:ascii="Times New Roman" w:hAnsi="Times New Roman"/>
          <w:sz w:val="24"/>
          <w:szCs w:val="24"/>
        </w:rPr>
        <w:t xml:space="preserve"> </w:t>
      </w:r>
      <w:r w:rsidR="00617F18">
        <w:rPr>
          <w:rFonts w:ascii="Times New Roman" w:hAnsi="Times New Roman"/>
          <w:sz w:val="24"/>
          <w:szCs w:val="24"/>
        </w:rPr>
        <w:t>Кузьмичевского</w:t>
      </w:r>
      <w:r w:rsidR="00617F18" w:rsidRPr="00617F18">
        <w:rPr>
          <w:rFonts w:ascii="Times New Roman" w:hAnsi="Times New Roman"/>
          <w:sz w:val="24"/>
          <w:szCs w:val="24"/>
        </w:rPr>
        <w:t xml:space="preserve"> сельского поселения</w:t>
      </w:r>
      <w:r w:rsidR="00617F18">
        <w:rPr>
          <w:rFonts w:ascii="Times New Roman" w:hAnsi="Times New Roman"/>
          <w:sz w:val="24"/>
          <w:szCs w:val="24"/>
        </w:rPr>
        <w:t xml:space="preserve"> Городищенского муниципального района Волгоградской области</w:t>
      </w:r>
    </w:p>
    <w:p w:rsidR="006D44E8" w:rsidRPr="00617F18" w:rsidRDefault="006D44E8" w:rsidP="0054281F">
      <w:pPr>
        <w:rPr>
          <w:rStyle w:val="a6"/>
          <w:rFonts w:ascii="Times New Roman" w:hAnsi="Times New Roman"/>
          <w:b/>
          <w:sz w:val="24"/>
          <w:szCs w:val="24"/>
        </w:rPr>
      </w:pPr>
    </w:p>
    <w:p w:rsidR="0054281F" w:rsidRPr="00617F18" w:rsidRDefault="006D44E8" w:rsidP="006D44E8">
      <w:pPr>
        <w:ind w:left="3528" w:firstLine="12"/>
        <w:rPr>
          <w:rStyle w:val="a6"/>
          <w:rFonts w:ascii="Times New Roman" w:hAnsi="Times New Roman"/>
          <w:b/>
          <w:sz w:val="24"/>
          <w:szCs w:val="24"/>
        </w:rPr>
      </w:pPr>
      <w:r w:rsidRPr="00617F18">
        <w:rPr>
          <w:rStyle w:val="a6"/>
          <w:rFonts w:ascii="Times New Roman" w:hAnsi="Times New Roman"/>
          <w:b/>
          <w:sz w:val="24"/>
          <w:szCs w:val="24"/>
        </w:rPr>
        <w:t xml:space="preserve">       </w:t>
      </w:r>
      <w:r w:rsidR="0054281F" w:rsidRPr="00617F18">
        <w:rPr>
          <w:rStyle w:val="a6"/>
          <w:rFonts w:ascii="Times New Roman" w:hAnsi="Times New Roman"/>
          <w:b/>
          <w:sz w:val="24"/>
          <w:szCs w:val="24"/>
        </w:rPr>
        <w:t>ПОСТАНОВЛЯЕТ:</w:t>
      </w:r>
    </w:p>
    <w:p w:rsidR="006D44E8" w:rsidRPr="00617F18" w:rsidRDefault="006D44E8" w:rsidP="006D44E8">
      <w:pPr>
        <w:ind w:left="3528" w:firstLine="12"/>
        <w:rPr>
          <w:rStyle w:val="a6"/>
          <w:rFonts w:ascii="Times New Roman" w:hAnsi="Times New Roman"/>
          <w:b/>
          <w:sz w:val="24"/>
          <w:szCs w:val="24"/>
        </w:rPr>
      </w:pPr>
    </w:p>
    <w:p w:rsidR="0054281F" w:rsidRDefault="0054281F" w:rsidP="00617F18">
      <w:pPr>
        <w:pStyle w:val="a8"/>
        <w:numPr>
          <w:ilvl w:val="0"/>
          <w:numId w:val="3"/>
        </w:numPr>
        <w:ind w:left="0" w:firstLine="720"/>
        <w:rPr>
          <w:rStyle w:val="a6"/>
          <w:rFonts w:ascii="Times New Roman" w:hAnsi="Times New Roman"/>
          <w:sz w:val="24"/>
          <w:szCs w:val="24"/>
        </w:rPr>
      </w:pPr>
      <w:r w:rsidRPr="00617F18">
        <w:rPr>
          <w:rStyle w:val="a6"/>
          <w:rFonts w:ascii="Times New Roman" w:hAnsi="Times New Roman"/>
          <w:sz w:val="24"/>
          <w:szCs w:val="24"/>
        </w:rPr>
        <w:t>Утвердить Административный регламент по предоставлению муниципальной услуги «Предоставление порубочного билета и (или) разрешения на пересадку деревьев и кустарников» согласно приложению.</w:t>
      </w:r>
    </w:p>
    <w:p w:rsidR="00617F18" w:rsidRPr="00AC2B31" w:rsidRDefault="00AC2B31" w:rsidP="00AC2B31">
      <w:pPr>
        <w:tabs>
          <w:tab w:val="left" w:pos="1080"/>
        </w:tabs>
        <w:contextualSpacing/>
        <w:rPr>
          <w:rStyle w:val="a6"/>
          <w:rFonts w:ascii="Times New Roman" w:eastAsia="SimSun" w:hAnsi="Times New Roman"/>
          <w:sz w:val="24"/>
          <w:szCs w:val="24"/>
        </w:rPr>
      </w:pPr>
      <w:r>
        <w:rPr>
          <w:rStyle w:val="a6"/>
          <w:rFonts w:ascii="Times New Roman" w:hAnsi="Times New Roman"/>
          <w:sz w:val="24"/>
          <w:szCs w:val="24"/>
        </w:rPr>
        <w:t xml:space="preserve">2. </w:t>
      </w:r>
      <w:r w:rsidR="00617F18">
        <w:rPr>
          <w:rStyle w:val="a6"/>
          <w:rFonts w:ascii="Times New Roman" w:hAnsi="Times New Roman"/>
          <w:sz w:val="24"/>
          <w:szCs w:val="24"/>
        </w:rPr>
        <w:t>Признать утратившим силу Постановление администрации</w:t>
      </w:r>
      <w:r w:rsidR="00617F18" w:rsidRPr="00617F18">
        <w:rPr>
          <w:rStyle w:val="a6"/>
          <w:rFonts w:ascii="Times New Roman" w:hAnsi="Times New Roman"/>
          <w:sz w:val="24"/>
          <w:szCs w:val="24"/>
        </w:rPr>
        <w:t xml:space="preserve"> </w:t>
      </w:r>
      <w:r w:rsidR="00617F18" w:rsidRPr="00617F18">
        <w:rPr>
          <w:rFonts w:ascii="Times New Roman" w:hAnsi="Times New Roman"/>
          <w:sz w:val="24"/>
          <w:szCs w:val="24"/>
        </w:rPr>
        <w:t xml:space="preserve"> </w:t>
      </w:r>
      <w:r w:rsidR="00617F18">
        <w:rPr>
          <w:rFonts w:ascii="Times New Roman" w:hAnsi="Times New Roman"/>
          <w:sz w:val="24"/>
          <w:szCs w:val="24"/>
        </w:rPr>
        <w:t>Кузьмичевского</w:t>
      </w:r>
      <w:r w:rsidR="00617F18" w:rsidRPr="00617F18">
        <w:rPr>
          <w:rFonts w:ascii="Times New Roman" w:hAnsi="Times New Roman"/>
          <w:sz w:val="24"/>
          <w:szCs w:val="24"/>
        </w:rPr>
        <w:t xml:space="preserve"> сельского поселения</w:t>
      </w:r>
      <w:r w:rsidR="00617F18">
        <w:rPr>
          <w:rFonts w:ascii="Times New Roman" w:hAnsi="Times New Roman"/>
          <w:sz w:val="24"/>
          <w:szCs w:val="24"/>
        </w:rPr>
        <w:t xml:space="preserve"> Городищенского муниципального района Волгоградской области от </w:t>
      </w:r>
      <w:r>
        <w:rPr>
          <w:rFonts w:ascii="Times New Roman" w:hAnsi="Times New Roman"/>
          <w:sz w:val="24"/>
          <w:szCs w:val="24"/>
        </w:rPr>
        <w:t>20.12.2013 г. № 77 «</w:t>
      </w:r>
      <w:r w:rsidRPr="00455C91">
        <w:rPr>
          <w:rFonts w:ascii="Times New Roman" w:eastAsia="SimSun" w:hAnsi="Times New Roman"/>
          <w:sz w:val="24"/>
          <w:szCs w:val="24"/>
        </w:rPr>
        <w:t>Об административном регламенте администрации Кузьмичевского сельского поселения Городищенского муниципального района по предоставлению муниципальной услуги «Выдача разрешений на вырубку зеленых насаждений на территории Кузь</w:t>
      </w:r>
      <w:r>
        <w:rPr>
          <w:rFonts w:ascii="Times New Roman" w:eastAsia="SimSun" w:hAnsi="Times New Roman"/>
          <w:sz w:val="24"/>
          <w:szCs w:val="24"/>
        </w:rPr>
        <w:t>мичевского сельского поселения»</w:t>
      </w:r>
    </w:p>
    <w:p w:rsidR="0054281F" w:rsidRPr="00617F18" w:rsidRDefault="00617F18" w:rsidP="0054281F">
      <w:pPr>
        <w:rPr>
          <w:rStyle w:val="a6"/>
          <w:rFonts w:ascii="Times New Roman" w:hAnsi="Times New Roman"/>
          <w:sz w:val="24"/>
          <w:szCs w:val="24"/>
        </w:rPr>
      </w:pPr>
      <w:r>
        <w:rPr>
          <w:rStyle w:val="a6"/>
          <w:rFonts w:ascii="Times New Roman" w:hAnsi="Times New Roman"/>
          <w:sz w:val="24"/>
          <w:szCs w:val="24"/>
        </w:rPr>
        <w:t>3</w:t>
      </w:r>
      <w:r w:rsidR="0054281F" w:rsidRPr="00617F18">
        <w:rPr>
          <w:rStyle w:val="a6"/>
          <w:rFonts w:ascii="Times New Roman" w:hAnsi="Times New Roman"/>
          <w:sz w:val="24"/>
          <w:szCs w:val="24"/>
        </w:rPr>
        <w:t xml:space="preserve">. Настоящее постановление вступает в законную силу с момента подписания и подлежит </w:t>
      </w:r>
      <w:r>
        <w:rPr>
          <w:rStyle w:val="a6"/>
          <w:rFonts w:ascii="Times New Roman" w:hAnsi="Times New Roman"/>
          <w:sz w:val="24"/>
          <w:szCs w:val="24"/>
        </w:rPr>
        <w:t xml:space="preserve">официальному </w:t>
      </w:r>
      <w:r w:rsidR="0054281F" w:rsidRPr="00617F18">
        <w:rPr>
          <w:rStyle w:val="a6"/>
          <w:rFonts w:ascii="Times New Roman" w:hAnsi="Times New Roman"/>
          <w:sz w:val="24"/>
          <w:szCs w:val="24"/>
        </w:rPr>
        <w:t>обнародованию.</w:t>
      </w:r>
    </w:p>
    <w:p w:rsidR="0054281F" w:rsidRPr="00617F18" w:rsidRDefault="00617F18" w:rsidP="0054281F">
      <w:pPr>
        <w:rPr>
          <w:rStyle w:val="a6"/>
          <w:rFonts w:ascii="Times New Roman" w:hAnsi="Times New Roman"/>
          <w:sz w:val="24"/>
          <w:szCs w:val="24"/>
        </w:rPr>
      </w:pPr>
      <w:r>
        <w:rPr>
          <w:rStyle w:val="a6"/>
          <w:rFonts w:ascii="Times New Roman" w:hAnsi="Times New Roman"/>
          <w:sz w:val="24"/>
          <w:szCs w:val="24"/>
        </w:rPr>
        <w:t>4</w:t>
      </w:r>
      <w:r w:rsidR="0054281F" w:rsidRPr="00617F18">
        <w:rPr>
          <w:rStyle w:val="a6"/>
          <w:rFonts w:ascii="Times New Roman" w:hAnsi="Times New Roman"/>
          <w:sz w:val="24"/>
          <w:szCs w:val="24"/>
        </w:rPr>
        <w:t xml:space="preserve">. </w:t>
      </w:r>
      <w:proofErr w:type="gramStart"/>
      <w:r w:rsidR="0054281F" w:rsidRPr="00617F18">
        <w:rPr>
          <w:rStyle w:val="a6"/>
          <w:rFonts w:ascii="Times New Roman" w:hAnsi="Times New Roman"/>
          <w:sz w:val="24"/>
          <w:szCs w:val="24"/>
        </w:rPr>
        <w:t>Контроль за</w:t>
      </w:r>
      <w:proofErr w:type="gramEnd"/>
      <w:r w:rsidR="0054281F" w:rsidRPr="00617F18">
        <w:rPr>
          <w:rStyle w:val="a6"/>
          <w:rFonts w:ascii="Times New Roman" w:hAnsi="Times New Roman"/>
          <w:sz w:val="24"/>
          <w:szCs w:val="24"/>
        </w:rPr>
        <w:t xml:space="preserve"> исполнением настоящего постановления оставляю за собой.</w:t>
      </w:r>
    </w:p>
    <w:p w:rsidR="0054281F" w:rsidRDefault="0054281F" w:rsidP="0054281F">
      <w:pPr>
        <w:rPr>
          <w:rStyle w:val="a6"/>
          <w:rFonts w:ascii="Times New Roman" w:hAnsi="Times New Roman"/>
          <w:sz w:val="24"/>
          <w:szCs w:val="24"/>
        </w:rPr>
      </w:pPr>
    </w:p>
    <w:p w:rsidR="00617F18" w:rsidRDefault="00617F18" w:rsidP="0054281F">
      <w:pPr>
        <w:rPr>
          <w:rStyle w:val="a6"/>
          <w:rFonts w:ascii="Times New Roman" w:hAnsi="Times New Roman"/>
          <w:sz w:val="24"/>
          <w:szCs w:val="24"/>
        </w:rPr>
      </w:pPr>
    </w:p>
    <w:p w:rsidR="00617F18" w:rsidRPr="00617F18" w:rsidRDefault="00617F18" w:rsidP="0054281F">
      <w:pPr>
        <w:rPr>
          <w:rStyle w:val="a6"/>
          <w:rFonts w:ascii="Times New Roman" w:hAnsi="Times New Roman"/>
          <w:sz w:val="24"/>
          <w:szCs w:val="24"/>
        </w:rPr>
      </w:pPr>
    </w:p>
    <w:p w:rsidR="00617F18" w:rsidRPr="00617F18" w:rsidRDefault="00617F18" w:rsidP="00617F18">
      <w:pPr>
        <w:rPr>
          <w:rFonts w:ascii="Times New Roman" w:hAnsi="Times New Roman"/>
          <w:sz w:val="24"/>
          <w:szCs w:val="24"/>
        </w:rPr>
      </w:pPr>
      <w:r w:rsidRPr="00617F18">
        <w:rPr>
          <w:rFonts w:ascii="Times New Roman" w:hAnsi="Times New Roman"/>
          <w:sz w:val="24"/>
          <w:szCs w:val="24"/>
        </w:rPr>
        <w:t>Глава Кузьмичевского сельского поселения                                                 П.С. Борисенко</w:t>
      </w:r>
    </w:p>
    <w:p w:rsidR="00617F18" w:rsidRPr="00617F18" w:rsidRDefault="00617F18" w:rsidP="00617F18">
      <w:pPr>
        <w:rPr>
          <w:rFonts w:ascii="Times New Roman" w:hAnsi="Times New Roman"/>
          <w:i/>
          <w:sz w:val="24"/>
          <w:szCs w:val="24"/>
        </w:rPr>
      </w:pPr>
    </w:p>
    <w:p w:rsidR="0054281F" w:rsidRPr="00617F18" w:rsidRDefault="0054281F" w:rsidP="0054281F">
      <w:pPr>
        <w:ind w:firstLine="0"/>
        <w:rPr>
          <w:rFonts w:ascii="Times New Roman" w:hAnsi="Times New Roman"/>
          <w:b/>
          <w:sz w:val="24"/>
          <w:szCs w:val="24"/>
        </w:rPr>
      </w:pPr>
    </w:p>
    <w:p w:rsidR="0054281F" w:rsidRPr="00617F18" w:rsidRDefault="0054281F" w:rsidP="0054281F">
      <w:pPr>
        <w:widowControl/>
        <w:autoSpaceDE/>
        <w:autoSpaceDN/>
        <w:adjustRightInd/>
        <w:ind w:firstLine="0"/>
        <w:jc w:val="left"/>
        <w:rPr>
          <w:rFonts w:ascii="Times New Roman" w:hAnsi="Times New Roman"/>
          <w:b/>
          <w:sz w:val="24"/>
          <w:szCs w:val="24"/>
        </w:rPr>
        <w:sectPr w:rsidR="0054281F" w:rsidRPr="00617F18">
          <w:pgSz w:w="11906" w:h="16838"/>
          <w:pgMar w:top="1134" w:right="567" w:bottom="1134" w:left="1134" w:header="720" w:footer="720" w:gutter="0"/>
          <w:cols w:space="720"/>
        </w:sectPr>
      </w:pPr>
    </w:p>
    <w:p w:rsidR="0054281F" w:rsidRPr="00617F18" w:rsidRDefault="0054281F" w:rsidP="0054281F">
      <w:pPr>
        <w:jc w:val="right"/>
        <w:rPr>
          <w:rStyle w:val="a6"/>
          <w:rFonts w:ascii="Times New Roman" w:hAnsi="Times New Roman"/>
          <w:sz w:val="24"/>
          <w:szCs w:val="24"/>
        </w:rPr>
      </w:pPr>
      <w:r w:rsidRPr="00617F18">
        <w:rPr>
          <w:rStyle w:val="a6"/>
          <w:rFonts w:ascii="Times New Roman" w:hAnsi="Times New Roman"/>
          <w:sz w:val="24"/>
          <w:szCs w:val="24"/>
        </w:rPr>
        <w:lastRenderedPageBreak/>
        <w:t>Приложение</w:t>
      </w:r>
    </w:p>
    <w:p w:rsidR="001038D2" w:rsidRDefault="0054281F" w:rsidP="001038D2">
      <w:pPr>
        <w:jc w:val="right"/>
        <w:rPr>
          <w:rStyle w:val="a6"/>
          <w:rFonts w:ascii="Times New Roman" w:hAnsi="Times New Roman"/>
          <w:sz w:val="24"/>
          <w:szCs w:val="24"/>
        </w:rPr>
      </w:pPr>
      <w:r w:rsidRPr="00617F18">
        <w:rPr>
          <w:rStyle w:val="a6"/>
          <w:rFonts w:ascii="Times New Roman" w:hAnsi="Times New Roman"/>
          <w:sz w:val="24"/>
          <w:szCs w:val="24"/>
        </w:rPr>
        <w:t>к постановлению</w:t>
      </w:r>
      <w:r w:rsidR="001038D2">
        <w:rPr>
          <w:rStyle w:val="a6"/>
          <w:rFonts w:ascii="Times New Roman" w:hAnsi="Times New Roman"/>
          <w:sz w:val="24"/>
          <w:szCs w:val="24"/>
        </w:rPr>
        <w:t xml:space="preserve"> администрации</w:t>
      </w:r>
    </w:p>
    <w:p w:rsidR="001038D2" w:rsidRDefault="001038D2" w:rsidP="001038D2">
      <w:pPr>
        <w:jc w:val="right"/>
        <w:rPr>
          <w:rStyle w:val="a6"/>
          <w:rFonts w:ascii="Times New Roman" w:hAnsi="Times New Roman"/>
          <w:sz w:val="24"/>
          <w:szCs w:val="24"/>
        </w:rPr>
      </w:pPr>
      <w:r>
        <w:rPr>
          <w:rStyle w:val="a6"/>
          <w:rFonts w:ascii="Times New Roman" w:hAnsi="Times New Roman"/>
          <w:sz w:val="24"/>
          <w:szCs w:val="24"/>
        </w:rPr>
        <w:t xml:space="preserve"> Кузьмичевского сельского поселения </w:t>
      </w:r>
    </w:p>
    <w:p w:rsidR="001038D2" w:rsidRDefault="001038D2" w:rsidP="001038D2">
      <w:pPr>
        <w:jc w:val="right"/>
        <w:rPr>
          <w:rStyle w:val="a6"/>
          <w:rFonts w:ascii="Times New Roman" w:hAnsi="Times New Roman"/>
          <w:sz w:val="24"/>
          <w:szCs w:val="24"/>
        </w:rPr>
      </w:pPr>
      <w:r>
        <w:rPr>
          <w:rStyle w:val="a6"/>
          <w:rFonts w:ascii="Times New Roman" w:hAnsi="Times New Roman"/>
          <w:sz w:val="24"/>
          <w:szCs w:val="24"/>
        </w:rPr>
        <w:t>Городищенского муниципального района</w:t>
      </w:r>
    </w:p>
    <w:p w:rsidR="001038D2" w:rsidRDefault="001038D2" w:rsidP="001038D2">
      <w:pPr>
        <w:jc w:val="right"/>
        <w:rPr>
          <w:rStyle w:val="a6"/>
          <w:rFonts w:ascii="Times New Roman" w:hAnsi="Times New Roman"/>
          <w:sz w:val="24"/>
          <w:szCs w:val="24"/>
        </w:rPr>
      </w:pPr>
      <w:r>
        <w:rPr>
          <w:rStyle w:val="a6"/>
          <w:rFonts w:ascii="Times New Roman" w:hAnsi="Times New Roman"/>
          <w:sz w:val="24"/>
          <w:szCs w:val="24"/>
        </w:rPr>
        <w:t xml:space="preserve">Волгоградской области </w:t>
      </w:r>
    </w:p>
    <w:p w:rsidR="001038D2" w:rsidRDefault="001038D2" w:rsidP="001038D2">
      <w:pPr>
        <w:jc w:val="right"/>
        <w:rPr>
          <w:rStyle w:val="a6"/>
          <w:rFonts w:ascii="Times New Roman" w:hAnsi="Times New Roman"/>
          <w:sz w:val="24"/>
          <w:szCs w:val="24"/>
        </w:rPr>
      </w:pPr>
      <w:r>
        <w:rPr>
          <w:rStyle w:val="a6"/>
          <w:rFonts w:ascii="Times New Roman" w:hAnsi="Times New Roman"/>
          <w:sz w:val="24"/>
          <w:szCs w:val="24"/>
        </w:rPr>
        <w:t>От 10.06.2022 г. № 59</w:t>
      </w:r>
    </w:p>
    <w:p w:rsidR="001038D2" w:rsidRPr="00617F18" w:rsidRDefault="001038D2" w:rsidP="001038D2">
      <w:pPr>
        <w:jc w:val="right"/>
        <w:rPr>
          <w:rStyle w:val="a6"/>
          <w:rFonts w:ascii="Times New Roman" w:hAnsi="Times New Roman"/>
          <w:sz w:val="24"/>
          <w:szCs w:val="24"/>
        </w:rPr>
      </w:pPr>
    </w:p>
    <w:p w:rsidR="0054281F" w:rsidRPr="00617F18" w:rsidRDefault="0054281F" w:rsidP="0054281F">
      <w:pPr>
        <w:pStyle w:val="1"/>
        <w:spacing w:before="0"/>
        <w:rPr>
          <w:rFonts w:ascii="Times New Roman" w:hAnsi="Times New Roman"/>
          <w:u w:val="none"/>
        </w:rPr>
      </w:pPr>
      <w:r w:rsidRPr="00617F18">
        <w:rPr>
          <w:rFonts w:ascii="Times New Roman" w:hAnsi="Times New Roman"/>
          <w:u w:val="none"/>
        </w:rPr>
        <w:t>Административный регламент</w:t>
      </w:r>
    </w:p>
    <w:p w:rsidR="0054281F" w:rsidRPr="00617F18" w:rsidRDefault="0054281F" w:rsidP="0054281F">
      <w:pPr>
        <w:pStyle w:val="1"/>
        <w:spacing w:before="0"/>
        <w:rPr>
          <w:rFonts w:ascii="Times New Roman" w:hAnsi="Times New Roman"/>
          <w:u w:val="none"/>
        </w:rPr>
      </w:pPr>
      <w:r w:rsidRPr="00617F18">
        <w:rPr>
          <w:rFonts w:ascii="Times New Roman" w:hAnsi="Times New Roman"/>
          <w:u w:val="none"/>
        </w:rPr>
        <w:t>предоставления муниципальной услуги «Предоставление порубочного билета и (или) разрешения на пересадку деревьев и кустарников»</w:t>
      </w:r>
    </w:p>
    <w:p w:rsidR="0054281F" w:rsidRPr="00617F18" w:rsidRDefault="00FD6A7F" w:rsidP="00FD6A7F">
      <w:pPr>
        <w:jc w:val="center"/>
        <w:rPr>
          <w:rFonts w:ascii="Times New Roman" w:hAnsi="Times New Roman"/>
          <w:sz w:val="24"/>
          <w:szCs w:val="24"/>
        </w:rPr>
      </w:pPr>
      <w:r>
        <w:rPr>
          <w:rFonts w:ascii="Times New Roman" w:hAnsi="Times New Roman"/>
          <w:sz w:val="24"/>
          <w:szCs w:val="24"/>
        </w:rPr>
        <w:t>(В редакци</w:t>
      </w:r>
      <w:r w:rsidR="00E47F37">
        <w:rPr>
          <w:rFonts w:ascii="Times New Roman" w:hAnsi="Times New Roman"/>
          <w:sz w:val="24"/>
          <w:szCs w:val="24"/>
        </w:rPr>
        <w:t>и постановления от 25.12.23 № 100</w:t>
      </w:r>
      <w:r w:rsidR="00692359">
        <w:rPr>
          <w:rFonts w:ascii="Times New Roman" w:hAnsi="Times New Roman"/>
          <w:sz w:val="24"/>
          <w:szCs w:val="24"/>
        </w:rPr>
        <w:t>, от 07.02.2024 № 13</w:t>
      </w:r>
      <w:r>
        <w:rPr>
          <w:rFonts w:ascii="Times New Roman" w:hAnsi="Times New Roman"/>
          <w:sz w:val="24"/>
          <w:szCs w:val="24"/>
        </w:rPr>
        <w:t>)</w:t>
      </w:r>
    </w:p>
    <w:p w:rsidR="0054281F" w:rsidRPr="00617F18" w:rsidRDefault="0054281F" w:rsidP="0054281F">
      <w:pPr>
        <w:pStyle w:val="1"/>
        <w:spacing w:before="0"/>
        <w:rPr>
          <w:rFonts w:ascii="Times New Roman" w:hAnsi="Times New Roman"/>
          <w:u w:val="none"/>
        </w:rPr>
      </w:pPr>
      <w:r w:rsidRPr="00617F18">
        <w:rPr>
          <w:rFonts w:ascii="Times New Roman" w:hAnsi="Times New Roman"/>
          <w:u w:val="none"/>
        </w:rPr>
        <w:t>1. Общие положения</w:t>
      </w:r>
    </w:p>
    <w:p w:rsidR="0054281F" w:rsidRPr="00617F18" w:rsidRDefault="0054281F" w:rsidP="0054281F">
      <w:pPr>
        <w:ind w:firstLine="567"/>
        <w:rPr>
          <w:rStyle w:val="a6"/>
          <w:rFonts w:ascii="Times New Roman" w:hAnsi="Times New Roman"/>
          <w:sz w:val="24"/>
          <w:szCs w:val="24"/>
        </w:rPr>
      </w:pPr>
    </w:p>
    <w:p w:rsidR="0054281F" w:rsidRPr="00617F18" w:rsidRDefault="0054281F" w:rsidP="009569B0">
      <w:pPr>
        <w:ind w:firstLine="567"/>
        <w:rPr>
          <w:rStyle w:val="a6"/>
          <w:rFonts w:ascii="Times New Roman" w:hAnsi="Times New Roman"/>
          <w:sz w:val="24"/>
          <w:szCs w:val="24"/>
        </w:rPr>
      </w:pPr>
      <w:r w:rsidRPr="00617F18">
        <w:rPr>
          <w:rStyle w:val="a6"/>
          <w:rFonts w:ascii="Times New Roman" w:hAnsi="Times New Roman"/>
          <w:sz w:val="24"/>
          <w:szCs w:val="24"/>
        </w:rPr>
        <w:t>1.1. Предмет регулирования Административного регламента.</w:t>
      </w:r>
    </w:p>
    <w:p w:rsidR="0054281F" w:rsidRPr="00617F18" w:rsidRDefault="0054281F" w:rsidP="009569B0">
      <w:pPr>
        <w:ind w:firstLine="567"/>
        <w:rPr>
          <w:rStyle w:val="a6"/>
          <w:rFonts w:ascii="Times New Roman" w:hAnsi="Times New Roman"/>
          <w:sz w:val="24"/>
          <w:szCs w:val="24"/>
        </w:rPr>
      </w:pPr>
      <w:r w:rsidRPr="00617F18">
        <w:rPr>
          <w:rStyle w:val="a6"/>
          <w:rFonts w:ascii="Times New Roman" w:hAnsi="Times New Roman"/>
          <w:sz w:val="24"/>
          <w:szCs w:val="24"/>
        </w:rPr>
        <w:t>Административный регламент по предоставлению муниципальной услуги “Предоставление порубочного билета и (или) разрешения на пересадку деревьев и кустарников”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54281F" w:rsidRPr="00FD6A7F" w:rsidRDefault="0054281F" w:rsidP="009569B0">
      <w:pPr>
        <w:ind w:firstLine="567"/>
        <w:rPr>
          <w:rStyle w:val="a6"/>
          <w:rFonts w:ascii="Times New Roman" w:hAnsi="Times New Roman"/>
          <w:sz w:val="24"/>
          <w:szCs w:val="24"/>
        </w:rPr>
      </w:pPr>
      <w:bookmarkStart w:id="0" w:name="_GoBack"/>
      <w:r w:rsidRPr="00FD6A7F">
        <w:rPr>
          <w:rStyle w:val="a6"/>
          <w:rFonts w:ascii="Times New Roman" w:hAnsi="Times New Roman"/>
          <w:sz w:val="24"/>
          <w:szCs w:val="24"/>
        </w:rPr>
        <w:t>1.2. Круг заявителей.</w:t>
      </w:r>
    </w:p>
    <w:bookmarkEnd w:id="0"/>
    <w:p w:rsidR="00E47F37" w:rsidRDefault="00E47F37" w:rsidP="009569B0">
      <w:pPr>
        <w:ind w:firstLine="567"/>
        <w:rPr>
          <w:rFonts w:ascii="Times New Roman" w:hAnsi="Times New Roman"/>
          <w:sz w:val="24"/>
          <w:szCs w:val="24"/>
        </w:rPr>
      </w:pPr>
      <w:proofErr w:type="gramStart"/>
      <w:r w:rsidRPr="005A55EA">
        <w:rPr>
          <w:rFonts w:ascii="Times New Roman" w:hAnsi="Times New Roman"/>
          <w:sz w:val="24"/>
          <w:szCs w:val="24"/>
        </w:rPr>
        <w:t>Заявителями на получение муниципальной услуги являются физические и юридические лица</w:t>
      </w:r>
      <w:r>
        <w:rPr>
          <w:rFonts w:ascii="Times New Roman" w:hAnsi="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5A55EA">
        <w:rPr>
          <w:rFonts w:ascii="Times New Roman" w:hAnsi="Times New Roman"/>
          <w:sz w:val="24"/>
          <w:szCs w:val="24"/>
        </w:rPr>
        <w:t>,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 (далее - заявители).</w:t>
      </w:r>
      <w:proofErr w:type="gramEnd"/>
    </w:p>
    <w:p w:rsidR="00CE60BC" w:rsidRPr="00617F18" w:rsidRDefault="009569B0" w:rsidP="009569B0">
      <w:pPr>
        <w:ind w:firstLine="567"/>
        <w:rPr>
          <w:rFonts w:ascii="Times New Roman" w:hAnsi="Times New Roman"/>
          <w:sz w:val="24"/>
          <w:szCs w:val="24"/>
        </w:rPr>
      </w:pPr>
      <w:r>
        <w:rPr>
          <w:rFonts w:ascii="Times New Roman" w:hAnsi="Times New Roman"/>
          <w:sz w:val="24"/>
          <w:szCs w:val="24"/>
        </w:rPr>
        <w:t xml:space="preserve"> </w:t>
      </w:r>
      <w:r w:rsidR="00CE60BC" w:rsidRPr="00617F18">
        <w:rPr>
          <w:rFonts w:ascii="Times New Roman" w:hAnsi="Times New Roman"/>
          <w:sz w:val="24"/>
          <w:szCs w:val="24"/>
        </w:rPr>
        <w:t>1.3. Порядок информирования заявителей о предоставлении муниципальной услуги</w:t>
      </w:r>
    </w:p>
    <w:p w:rsidR="00692359" w:rsidRPr="00692359" w:rsidRDefault="00692359" w:rsidP="00692359">
      <w:pPr>
        <w:ind w:firstLine="567"/>
        <w:rPr>
          <w:rFonts w:ascii="Times New Roman" w:hAnsi="Times New Roman"/>
          <w:sz w:val="24"/>
          <w:szCs w:val="24"/>
        </w:rPr>
      </w:pPr>
      <w:r w:rsidRPr="00692359">
        <w:rPr>
          <w:rFonts w:ascii="Times New Roman" w:hAnsi="Times New Roman"/>
          <w:sz w:val="24"/>
          <w:szCs w:val="24"/>
        </w:rPr>
        <w:t>1.3.1. Сведения о месте нахождения, контактных телефонах и графике работы</w:t>
      </w:r>
      <w:r w:rsidRPr="00692359">
        <w:rPr>
          <w:rFonts w:ascii="Times New Roman" w:hAnsi="Times New Roman"/>
          <w:bCs/>
          <w:iCs/>
          <w:sz w:val="24"/>
          <w:szCs w:val="24"/>
        </w:rPr>
        <w:t xml:space="preserve"> администрации Кузьмичевского сельского поселения Городищенского муниципального района Волгоградской области</w:t>
      </w:r>
      <w:r w:rsidRPr="00692359">
        <w:rPr>
          <w:rFonts w:ascii="Times New Roman" w:hAnsi="Times New Roman"/>
          <w:sz w:val="24"/>
          <w:szCs w:val="24"/>
        </w:rPr>
        <w:t>, многофункционального центра (далее – МФЦ):</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Администрация Кузьмичевского сельского поселения Городищенского муниципального района Волгоградской области:</w:t>
      </w:r>
    </w:p>
    <w:p w:rsidR="00692359" w:rsidRPr="00692359" w:rsidRDefault="00692359" w:rsidP="00692359">
      <w:pPr>
        <w:ind w:firstLine="567"/>
        <w:rPr>
          <w:rFonts w:ascii="Times New Roman" w:hAnsi="Times New Roman"/>
          <w:bCs/>
          <w:iCs/>
          <w:sz w:val="24"/>
          <w:szCs w:val="24"/>
          <w:lang w:bidi="ru-RU"/>
        </w:rPr>
      </w:pPr>
      <w:r w:rsidRPr="00692359">
        <w:rPr>
          <w:rFonts w:ascii="Times New Roman" w:hAnsi="Times New Roman"/>
          <w:bCs/>
          <w:iCs/>
          <w:sz w:val="24"/>
          <w:szCs w:val="24"/>
        </w:rPr>
        <w:t xml:space="preserve">адрес: </w:t>
      </w:r>
      <w:r w:rsidRPr="00692359">
        <w:rPr>
          <w:rFonts w:ascii="Times New Roman" w:hAnsi="Times New Roman"/>
          <w:bCs/>
          <w:iCs/>
          <w:sz w:val="24"/>
          <w:szCs w:val="24"/>
          <w:lang w:bidi="ru-RU"/>
        </w:rPr>
        <w:t xml:space="preserve">403023, Волгоградская область, Городищенский район, поселок Кузьмичи, улица Нефтяников, 1; </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sz w:val="24"/>
          <w:szCs w:val="24"/>
        </w:rPr>
        <w:t>телефон для справок: +7 (84468) 4-61-38, 4-60-40;</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адрес электронной почты:</w:t>
      </w:r>
      <w:r w:rsidRPr="00692359">
        <w:rPr>
          <w:rFonts w:ascii="Times New Roman" w:hAnsi="Times New Roman"/>
          <w:sz w:val="24"/>
          <w:szCs w:val="24"/>
        </w:rPr>
        <w:t xml:space="preserve"> </w:t>
      </w:r>
      <w:hyperlink r:id="rId7" w:history="1">
        <w:r w:rsidRPr="00692359">
          <w:rPr>
            <w:rStyle w:val="ac"/>
            <w:rFonts w:ascii="Times New Roman" w:hAnsi="Times New Roman"/>
            <w:bCs/>
            <w:iCs/>
            <w:sz w:val="24"/>
            <w:szCs w:val="24"/>
            <w:lang w:bidi="ru-RU"/>
          </w:rPr>
          <w:t>http://mo_</w:t>
        </w:r>
        <w:r w:rsidRPr="00692359">
          <w:rPr>
            <w:rStyle w:val="ac"/>
            <w:rFonts w:ascii="Times New Roman" w:hAnsi="Times New Roman"/>
            <w:bCs/>
            <w:iCs/>
            <w:sz w:val="24"/>
            <w:szCs w:val="24"/>
            <w:lang w:val="en-US"/>
          </w:rPr>
          <w:t>kuzmichi</w:t>
        </w:r>
        <w:r w:rsidRPr="00692359">
          <w:rPr>
            <w:rStyle w:val="ac"/>
            <w:rFonts w:ascii="Times New Roman" w:hAnsi="Times New Roman"/>
            <w:bCs/>
            <w:iCs/>
            <w:sz w:val="24"/>
            <w:szCs w:val="24"/>
            <w:lang w:bidi="ru-RU"/>
          </w:rPr>
          <w:t>@</w:t>
        </w:r>
        <w:r w:rsidRPr="00692359">
          <w:rPr>
            <w:rStyle w:val="ac"/>
            <w:rFonts w:ascii="Times New Roman" w:hAnsi="Times New Roman"/>
            <w:bCs/>
            <w:iCs/>
            <w:sz w:val="24"/>
            <w:szCs w:val="24"/>
            <w:lang w:val="en-US"/>
          </w:rPr>
          <w:t>mail</w:t>
        </w:r>
        <w:r w:rsidRPr="00692359">
          <w:rPr>
            <w:rStyle w:val="ac"/>
            <w:rFonts w:ascii="Times New Roman" w:hAnsi="Times New Roman"/>
            <w:bCs/>
            <w:iCs/>
            <w:sz w:val="24"/>
            <w:szCs w:val="24"/>
            <w:lang w:bidi="ru-RU"/>
          </w:rPr>
          <w:t>.ru/</w:t>
        </w:r>
      </w:hyperlink>
      <w:r w:rsidRPr="00692359">
        <w:rPr>
          <w:rFonts w:ascii="Times New Roman" w:hAnsi="Times New Roman"/>
          <w:bCs/>
          <w:iCs/>
          <w:sz w:val="24"/>
          <w:szCs w:val="24"/>
        </w:rPr>
        <w:t xml:space="preserve">; </w:t>
      </w:r>
    </w:p>
    <w:p w:rsidR="00692359" w:rsidRPr="00692359" w:rsidRDefault="00692359" w:rsidP="00692359">
      <w:pPr>
        <w:ind w:firstLine="567"/>
        <w:rPr>
          <w:rFonts w:ascii="Times New Roman" w:hAnsi="Times New Roman"/>
          <w:sz w:val="24"/>
          <w:szCs w:val="24"/>
        </w:rPr>
      </w:pPr>
      <w:r w:rsidRPr="00692359">
        <w:rPr>
          <w:rFonts w:ascii="Times New Roman" w:hAnsi="Times New Roman"/>
          <w:sz w:val="24"/>
          <w:szCs w:val="24"/>
        </w:rPr>
        <w:t>график работы:</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понедельник – пятница с 08.00 часов до 16.00 часов;</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перерыв на обед с 12.00 часов до 13.00 часов;</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 xml:space="preserve">суббота – воскресенье выходные дни. </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Отдел по работе с заявителями Городищенского района Волгоградской области ГКУ ВО «МФЦ»:</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адрес: 403003, Волгоградская область, районный пункт Городище, площадь Павших Борцов, 1;</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телефон для справок: +7 (84468) 3-55-63;</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 xml:space="preserve">адрес электронной почты: </w:t>
      </w:r>
      <w:hyperlink r:id="rId8" w:history="1">
        <w:r w:rsidRPr="00692359">
          <w:rPr>
            <w:rStyle w:val="ac"/>
            <w:rFonts w:ascii="Times New Roman" w:hAnsi="Times New Roman"/>
            <w:bCs/>
            <w:iCs/>
            <w:sz w:val="24"/>
            <w:szCs w:val="24"/>
          </w:rPr>
          <w:t>mfc051@volganet.ru</w:t>
        </w:r>
      </w:hyperlink>
      <w:r w:rsidRPr="00692359">
        <w:rPr>
          <w:rFonts w:ascii="Times New Roman" w:hAnsi="Times New Roman"/>
          <w:bCs/>
          <w:iCs/>
          <w:sz w:val="24"/>
          <w:szCs w:val="24"/>
        </w:rPr>
        <w:t>;</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график работы:</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понедельник с 09.00 часов до 20.00 часов;</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вторник – пятница с 09.00 часов до 18.00 часов;</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суббота с 09.00 часов до 15.30 часов;</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воскресенье – выходной день.</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ТОСП Отдела по работе с заявителями Городищенского района Волгоградской области ГКУ ВО «МФЦ»</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lastRenderedPageBreak/>
        <w:t>адрес: 403023, Волгоградская область, Городищенский район, поселок Кузьмичи, улица Нефтяников,  1;</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телефон для справок: +7 (84468) 3-57-65;</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 xml:space="preserve">адрес электронной почты: </w:t>
      </w:r>
      <w:hyperlink r:id="rId9" w:history="1">
        <w:r w:rsidRPr="00692359">
          <w:rPr>
            <w:rStyle w:val="ac"/>
            <w:rFonts w:ascii="Times New Roman" w:hAnsi="Times New Roman"/>
            <w:bCs/>
            <w:iCs/>
            <w:sz w:val="24"/>
            <w:szCs w:val="24"/>
          </w:rPr>
          <w:t>mfc051@volganet.ru</w:t>
        </w:r>
      </w:hyperlink>
      <w:r w:rsidRPr="00692359">
        <w:rPr>
          <w:rFonts w:ascii="Times New Roman" w:hAnsi="Times New Roman"/>
          <w:bCs/>
          <w:iCs/>
          <w:sz w:val="24"/>
          <w:szCs w:val="24"/>
        </w:rPr>
        <w:t>;</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 xml:space="preserve">график приема заявителей: </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среда с 9.00 часов до 11.00 часов;</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понедельник – вторник, четверг – воскресенье – выходные дни.</w:t>
      </w:r>
    </w:p>
    <w:p w:rsidR="00692359" w:rsidRPr="00692359" w:rsidRDefault="00692359" w:rsidP="00692359">
      <w:pPr>
        <w:ind w:firstLine="567"/>
        <w:rPr>
          <w:rFonts w:ascii="Times New Roman" w:hAnsi="Times New Roman"/>
          <w:bCs/>
          <w:iCs/>
          <w:sz w:val="24"/>
          <w:szCs w:val="24"/>
        </w:rPr>
      </w:pPr>
      <w:r w:rsidRPr="00692359">
        <w:rPr>
          <w:rFonts w:ascii="Times New Roman" w:hAnsi="Times New Roman"/>
          <w:bCs/>
          <w:iCs/>
          <w:sz w:val="24"/>
          <w:szCs w:val="24"/>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E60BC" w:rsidRPr="00617F18" w:rsidRDefault="00811FB7" w:rsidP="009569B0">
      <w:pPr>
        <w:ind w:firstLine="567"/>
        <w:rPr>
          <w:rFonts w:ascii="Times New Roman" w:hAnsi="Times New Roman"/>
          <w:sz w:val="24"/>
          <w:szCs w:val="24"/>
        </w:rPr>
      </w:pPr>
      <w:r w:rsidRPr="00617F18">
        <w:rPr>
          <w:rFonts w:ascii="Times New Roman" w:hAnsi="Times New Roman"/>
          <w:sz w:val="24"/>
          <w:szCs w:val="24"/>
        </w:rPr>
        <w:t xml:space="preserve"> </w:t>
      </w:r>
      <w:r w:rsidR="00CE60BC" w:rsidRPr="00617F18">
        <w:rPr>
          <w:rFonts w:ascii="Times New Roman" w:hAnsi="Times New Roman"/>
          <w:sz w:val="24"/>
          <w:szCs w:val="24"/>
        </w:rPr>
        <w:t>1.3.2. Информацию о порядке предоставления муниципальной услуги заявитель может получить:</w:t>
      </w:r>
    </w:p>
    <w:p w:rsidR="00CE60BC" w:rsidRPr="00617F18" w:rsidRDefault="00CE60BC" w:rsidP="009569B0">
      <w:pPr>
        <w:ind w:firstLine="567"/>
        <w:rPr>
          <w:rFonts w:ascii="Times New Roman" w:hAnsi="Times New Roman"/>
          <w:sz w:val="24"/>
          <w:szCs w:val="24"/>
        </w:rPr>
      </w:pPr>
      <w:r w:rsidRPr="00617F18">
        <w:rPr>
          <w:rFonts w:ascii="Times New Roman" w:hAnsi="Times New Roman"/>
          <w:sz w:val="24"/>
          <w:szCs w:val="24"/>
        </w:rPr>
        <w:t xml:space="preserve">непосредственно в администрации </w:t>
      </w:r>
      <w:r w:rsidR="001771E3">
        <w:rPr>
          <w:rFonts w:ascii="Times New Roman" w:hAnsi="Times New Roman"/>
          <w:bCs/>
          <w:sz w:val="24"/>
          <w:szCs w:val="24"/>
        </w:rPr>
        <w:t>Кузьмичевского</w:t>
      </w:r>
      <w:r w:rsidRPr="00617F18">
        <w:rPr>
          <w:rFonts w:ascii="Times New Roman" w:hAnsi="Times New Roman"/>
          <w:sz w:val="24"/>
          <w:szCs w:val="24"/>
        </w:rPr>
        <w:t xml:space="preserve"> сельского поселения (информационные стенды, устное информирование по телефону, а также на личном приеме муниципальными служащими администрации </w:t>
      </w:r>
      <w:r w:rsidR="001771E3">
        <w:rPr>
          <w:rFonts w:ascii="Times New Roman" w:hAnsi="Times New Roman"/>
          <w:bCs/>
          <w:sz w:val="24"/>
          <w:szCs w:val="24"/>
        </w:rPr>
        <w:t>Кузьмичевского</w:t>
      </w:r>
      <w:r w:rsidRPr="00617F18">
        <w:rPr>
          <w:rFonts w:ascii="Times New Roman" w:hAnsi="Times New Roman"/>
          <w:sz w:val="24"/>
          <w:szCs w:val="24"/>
        </w:rPr>
        <w:t xml:space="preserve"> сельского поселения);</w:t>
      </w:r>
    </w:p>
    <w:p w:rsidR="00CE60BC" w:rsidRPr="00617F18" w:rsidRDefault="00CE60BC" w:rsidP="009569B0">
      <w:pPr>
        <w:ind w:firstLine="567"/>
        <w:rPr>
          <w:rFonts w:ascii="Times New Roman" w:hAnsi="Times New Roman"/>
          <w:sz w:val="24"/>
          <w:szCs w:val="24"/>
        </w:rPr>
      </w:pPr>
      <w:r w:rsidRPr="00617F18">
        <w:rPr>
          <w:rFonts w:ascii="Times New Roman" w:hAnsi="Times New Roman"/>
          <w:sz w:val="24"/>
          <w:szCs w:val="24"/>
        </w:rPr>
        <w:t>по почте, в том числе электронной (адрес электронной почты), в случае письменного обращения заявителя;</w:t>
      </w:r>
    </w:p>
    <w:p w:rsidR="002C6945" w:rsidRPr="00617F18" w:rsidRDefault="002C6945" w:rsidP="009569B0">
      <w:pPr>
        <w:ind w:firstLine="567"/>
        <w:rPr>
          <w:rFonts w:ascii="Times New Roman" w:hAnsi="Times New Roman"/>
          <w:sz w:val="24"/>
          <w:szCs w:val="24"/>
        </w:rPr>
      </w:pPr>
      <w:r w:rsidRPr="00617F18">
        <w:rPr>
          <w:rFonts w:ascii="Times New Roman" w:hAnsi="Times New Roman"/>
          <w:sz w:val="24"/>
          <w:szCs w:val="24"/>
        </w:rPr>
        <w:t xml:space="preserve">в сети Интернет на официальном сайте </w:t>
      </w:r>
      <w:r w:rsidR="008873F0" w:rsidRPr="00617F18">
        <w:rPr>
          <w:rFonts w:ascii="Times New Roman" w:hAnsi="Times New Roman"/>
          <w:sz w:val="24"/>
          <w:szCs w:val="24"/>
        </w:rPr>
        <w:t xml:space="preserve">Администрации </w:t>
      </w:r>
      <w:r w:rsidR="001771E3">
        <w:rPr>
          <w:rFonts w:ascii="Times New Roman" w:hAnsi="Times New Roman"/>
          <w:bCs/>
          <w:sz w:val="24"/>
          <w:szCs w:val="24"/>
        </w:rPr>
        <w:t>Кузьмичевского сельского</w:t>
      </w:r>
      <w:r w:rsidR="008873F0" w:rsidRPr="00617F18">
        <w:rPr>
          <w:rFonts w:ascii="Times New Roman" w:hAnsi="Times New Roman"/>
          <w:sz w:val="24"/>
          <w:szCs w:val="24"/>
        </w:rPr>
        <w:t xml:space="preserve"> поселения </w:t>
      </w:r>
      <w:r w:rsidR="009569B0">
        <w:rPr>
          <w:rFonts w:ascii="Times New Roman" w:hAnsi="Times New Roman"/>
          <w:sz w:val="24"/>
          <w:szCs w:val="24"/>
        </w:rPr>
        <w:t xml:space="preserve">Городищенского муниципального </w:t>
      </w:r>
      <w:r w:rsidR="008873F0" w:rsidRPr="00617F18">
        <w:rPr>
          <w:rFonts w:ascii="Times New Roman" w:hAnsi="Times New Roman"/>
          <w:sz w:val="24"/>
          <w:szCs w:val="24"/>
        </w:rPr>
        <w:t xml:space="preserve">района Волгоградской области </w:t>
      </w:r>
      <w:r w:rsidR="009569B0" w:rsidRPr="004702A8">
        <w:rPr>
          <w:rFonts w:ascii="Times New Roman" w:hAnsi="Times New Roman"/>
          <w:sz w:val="24"/>
          <w:szCs w:val="24"/>
        </w:rPr>
        <w:t>(http://адмкузьмичи</w:t>
      </w:r>
      <w:proofErr w:type="gramStart"/>
      <w:r w:rsidR="009569B0" w:rsidRPr="004702A8">
        <w:rPr>
          <w:rFonts w:ascii="Times New Roman" w:hAnsi="Times New Roman"/>
          <w:sz w:val="24"/>
          <w:szCs w:val="24"/>
        </w:rPr>
        <w:t>.р</w:t>
      </w:r>
      <w:proofErr w:type="gramEnd"/>
      <w:r w:rsidR="009569B0" w:rsidRPr="004702A8">
        <w:rPr>
          <w:rFonts w:ascii="Times New Roman" w:hAnsi="Times New Roman"/>
          <w:sz w:val="24"/>
          <w:szCs w:val="24"/>
        </w:rPr>
        <w:t>ф/)</w:t>
      </w:r>
      <w:r w:rsidR="009569B0" w:rsidRPr="004702A8">
        <w:rPr>
          <w:rFonts w:ascii="Times New Roman" w:hAnsi="Times New Roman"/>
          <w:color w:val="000000"/>
          <w:sz w:val="24"/>
          <w:szCs w:val="24"/>
        </w:rPr>
        <w:t xml:space="preserve">, </w:t>
      </w:r>
      <w:r w:rsidRPr="00617F18">
        <w:rPr>
          <w:rFonts w:ascii="Times New Roman" w:hAnsi="Times New Roman"/>
          <w:sz w:val="24"/>
          <w:szCs w:val="24"/>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 (далее – информационные системы).</w:t>
      </w:r>
    </w:p>
    <w:p w:rsidR="00CE60BC" w:rsidRPr="00617F18" w:rsidRDefault="00CE60BC" w:rsidP="00CE60BC">
      <w:pPr>
        <w:ind w:firstLine="709"/>
        <w:rPr>
          <w:rFonts w:ascii="Times New Roman" w:hAnsi="Times New Roman"/>
          <w:b/>
          <w:sz w:val="24"/>
          <w:szCs w:val="24"/>
        </w:rPr>
      </w:pPr>
    </w:p>
    <w:p w:rsidR="0054281F" w:rsidRPr="00617F18" w:rsidRDefault="0054281F" w:rsidP="0054281F">
      <w:pPr>
        <w:pStyle w:val="1"/>
        <w:spacing w:before="0"/>
        <w:ind w:firstLine="567"/>
        <w:rPr>
          <w:rFonts w:ascii="Times New Roman" w:hAnsi="Times New Roman"/>
          <w:u w:val="none"/>
        </w:rPr>
      </w:pPr>
      <w:r w:rsidRPr="00617F18">
        <w:rPr>
          <w:rFonts w:ascii="Times New Roman" w:hAnsi="Times New Roman"/>
          <w:u w:val="none"/>
        </w:rPr>
        <w:t>2. Стандарт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2.1. Наименование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«Предоставление порубочного билета и (или) разрешения на пересадку деревьев и кустарников».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2.2. Наименование органа, предоставляющего муниципальную услугу.</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Муниципальную услугу предоставляет Администрация </w:t>
      </w:r>
      <w:r w:rsidR="009569B0">
        <w:rPr>
          <w:rFonts w:ascii="Times New Roman" w:hAnsi="Times New Roman"/>
          <w:bCs/>
          <w:sz w:val="24"/>
          <w:szCs w:val="24"/>
        </w:rPr>
        <w:t>Кузьмичевского</w:t>
      </w:r>
      <w:r w:rsidRPr="00617F18">
        <w:rPr>
          <w:rFonts w:ascii="Times New Roman" w:hAnsi="Times New Roman"/>
          <w:sz w:val="24"/>
          <w:szCs w:val="24"/>
        </w:rPr>
        <w:t xml:space="preserve"> сельского поселения </w:t>
      </w:r>
      <w:r w:rsidRPr="00617F18">
        <w:rPr>
          <w:rStyle w:val="a6"/>
          <w:rFonts w:ascii="Times New Roman" w:hAnsi="Times New Roman"/>
          <w:sz w:val="24"/>
          <w:szCs w:val="24"/>
        </w:rPr>
        <w:t xml:space="preserve">(далее - Администрация). </w:t>
      </w:r>
      <w:proofErr w:type="gramStart"/>
      <w:r w:rsidRPr="00617F18">
        <w:rPr>
          <w:rStyle w:val="a6"/>
          <w:rFonts w:ascii="Times New Roman" w:hAnsi="Times New Roman"/>
          <w:sz w:val="24"/>
          <w:szCs w:val="24"/>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roofErr w:type="gramEnd"/>
      <w:r w:rsidRPr="00617F18">
        <w:rPr>
          <w:rStyle w:val="a6"/>
          <w:rFonts w:ascii="Times New Roman" w:hAnsi="Times New Roman"/>
          <w:sz w:val="24"/>
          <w:szCs w:val="24"/>
        </w:rPr>
        <w:t>, за исключением получения услуг и получения документов и информации, предоставляемых в результате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2.3. Результат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Конечным результатом предоставления муниципальной услуги является: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предоставление порубочного билета и (или) разрешения на пересадку деревьев и кустарников;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мотивированный отказ в выдаче порубочного билета и (или) разрешения на пересадку деревьев и кустарников.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2.4. Срок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Срок предоставления муниципальной услуги составляет не более 30 дней со дня поступления заявления и прилагаемых к нему документов в Администрацию.</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2.5. 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lastRenderedPageBreak/>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p>
    <w:p w:rsidR="0054281F" w:rsidRPr="00617F18" w:rsidRDefault="0054281F" w:rsidP="0054281F">
      <w:pPr>
        <w:ind w:firstLine="567"/>
        <w:rPr>
          <w:rStyle w:val="a6"/>
          <w:rFonts w:ascii="Times New Roman" w:hAnsi="Times New Roman"/>
          <w:sz w:val="24"/>
          <w:szCs w:val="24"/>
        </w:rPr>
      </w:pP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2.5.1. Предоставление муниципальной услуги осуществляется в соответствии со следующими нормативно-правовыми актами: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Конституцией РФ от 12.12.1993 г. («Российская газета» от 25.12.1993 г. № 237, с изменениями от 09.02.1996 г., 10.02.1996 г., 09.06.2001 г., 25.06.2003 г., 25.03.2004 г., 14.10.2005 г., 12.06.2006 г.);</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Федеральным законом от 06.10.2003 г. № 131-ФЗ «Об общих принципах организации местного самоуправления в Российской Федерации» (Собрание законодательства РФ, 06.10.2003 г., № 40, ст. 3822; «Парламентская газета», № 186, 08.10.2003 г.; «Российская газета», № 202, 08.10.2003 г.);</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Федеральным законом от 27.07.2010 г. № 210-ФЗ «Об организации предоставления государственных и муниципальных услуг» («Российская газета», № 168; 30.07.2010 г.; Собрание законодательства РФ, 02.08.2010 г., № 31, ст. 4179);</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Федеральным законом от 27.07.2006 г. № 152-ФЗ «О персональных данных» («Российская газета», № 165, 29.07.2006 г.; Собрание законодательства РФ, 31.07.2006 г., № 31 (ч. 1), ст. 3541; «Парламентская газета», № 126-127, 03.08.2006 г.);</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Федеральным законом от 29.12.2004 г. № 190-ФЗ «Градостроительный кодекс Российской Федерации»;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Федеральным законом от 25.10.2001 г. № 136-ФЗ «Земельный кодекс Российской Федерации»;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Федеральным законом от 25.10.2001 г. № 137-ФЗ «О введении в действие земельного кодекса Российской Федерации»;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Гражданским кодексом Российской Федерации;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Федеральным законом от 24.07.2007 г. № 221-ФЗ «О государственном кадастре недвижимости»;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Федеральным законом от 24 ноября 1995 года № 181-ФЗ «О социальной защите инвалидов в Российской Федерации»;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Приказом Государственного комитета Российской Федерации по строительству и жилищно-коммунальному комплексу от 15.12.1999 г. № 153 «Об утверждении Правил создания, охраны и содержания зеленых насаждений в городах Российской Федерации»;</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2.6.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субъекта РФ для предоставления муниципальной услуги, подлежащих представлению заявителями:</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xml:space="preserve">2.6.1. Основанием для начала предоставления муниципальной услуги является непосредственное обращение заявителя (с представлением комплекта документов, необходимых для получения муниципальной услуги) в письменной или электронной форме на имя главы администрации по форме согласно приложению №2 к настоящему Регламенту. </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2.6.2. В заявлении указываются:</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фамилия, имя, отчество заявителя (физическое лицо, предприятие, учреждение, организация независимо от организационно-правовой формы);</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место жительства заявителя;</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место расположения предприятия, организации, учреждения;</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наименование работ, которые необходимо выполнить;</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адрес выполнения работ;</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обоснование для проведения данного вида работ.</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2.6.3. К заявлению прилагаются:</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1) План-схема расположения зеленых насаждений, подлежащих сносу (вырубке);</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xml:space="preserve">2) В случае производства вырубки при осуществлении строительства, реконструкции и ремонта зданий, строений и сооружений, в том числе инженерных коммуникаций, </w:t>
      </w:r>
      <w:proofErr w:type="gramStart"/>
      <w:r w:rsidRPr="0059308F">
        <w:rPr>
          <w:rFonts w:ascii="Times New Roman" w:hAnsi="Times New Roman"/>
          <w:sz w:val="24"/>
          <w:szCs w:val="24"/>
        </w:rPr>
        <w:lastRenderedPageBreak/>
        <w:t>предоставляются правоустанавливающие документы</w:t>
      </w:r>
      <w:proofErr w:type="gramEnd"/>
      <w:r w:rsidRPr="0059308F">
        <w:rPr>
          <w:rFonts w:ascii="Times New Roman" w:hAnsi="Times New Roman"/>
          <w:sz w:val="24"/>
          <w:szCs w:val="24"/>
        </w:rPr>
        <w:t xml:space="preserve"> на земельный участок, а также утвержденная градостроительная документация;</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3) Заключение Федеральной службы по надзору в сфере защиты прав потребителей и благополучия человека или её территориального органа (в случае сноса деревьев, произрастающих на недопустимом расстоянии от зданий, строений, сооружений или вызывающих нарушение инсоляции помещений);</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4) Документы по обследованию зеленых насаждений специализированными организациями (по запросу комиссии);</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5) Документ, подтверждающий право владения воздушными сетями коммуникаций, либо протокол общего собрания собственников помещений в многоквартирном доме, либо документ, подтверждающий владение дорожным знаком (в случае сноса зеленых насаждений в охранной зоне воздушных сетей коммуникаций, либо закрывающих указатели улиц и номерные знаки домов, либо дорожные знаки);</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xml:space="preserve">6) При производстве работ по ликвидации и предотвращению аварийных ситуаций, аварийному ремонту подземных коммуникаций в случаях проведения санитарных рубок и реконструкции зеленых насаждений в соответствии с требованиями </w:t>
      </w:r>
      <w:proofErr w:type="spellStart"/>
      <w:r w:rsidRPr="0059308F">
        <w:rPr>
          <w:rFonts w:ascii="Times New Roman" w:hAnsi="Times New Roman"/>
          <w:sz w:val="24"/>
          <w:szCs w:val="24"/>
        </w:rPr>
        <w:t>СНиП</w:t>
      </w:r>
      <w:proofErr w:type="spellEnd"/>
      <w:r w:rsidRPr="0059308F">
        <w:rPr>
          <w:rFonts w:ascii="Times New Roman" w:hAnsi="Times New Roman"/>
          <w:sz w:val="24"/>
          <w:szCs w:val="24"/>
        </w:rPr>
        <w:t xml:space="preserve"> 2.07.01-89 "Градостроительство. Планировка и застройка городских и сельских поселений" к заявлению прилагается график производства работ;</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xml:space="preserve">7) В случае получения разрешения на снос, предусматривающего оплату компенсационной стоимости, заявителем дополнительно предоставляется оригинал платежного документа с отметкой банка об оплате в бюджет муниципального образования суммы по возмещению ущерба. </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xml:space="preserve">2.6.4. В случаях рассмотрения заявлений юридических лиц и индивидуальных предпринимателей к заявлению прилагаются учредительные документы юридических лиц и индивидуальных предпринимателей. </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xml:space="preserve">В случаях рассмотрения заявлений физических лиц к заявлению прилагаются документы, удостоверяющие личность гражданина. </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В случае обращения с заявлением представителя заявителя – копия документа, удостоверяющего права (полномочия) представителя гражданина или юридического лица (индивидуального предпринимателя).</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2.6.5. Перечень документов (сведений), которые заявитель вправе представить по собственной инициативе:</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1) сведения из Единого государственного реестра юридических лиц (при обращении заявителя, являющегося юридическим лицом);</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2) сведения из Единого государственного реестра индивидуальных предпринимателей (при обращении</w:t>
      </w:r>
      <w:r w:rsidRPr="0059308F">
        <w:rPr>
          <w:rFonts w:ascii="Times New Roman" w:hAnsi="Times New Roman"/>
          <w:sz w:val="24"/>
          <w:szCs w:val="24"/>
        </w:rPr>
        <w:tab/>
        <w:t>заявителя, являющегося индивидуальным предпринимателем);</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3)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4) выписка из Единого государственного реестра прав на недвижимое имущество и сделок с ним,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2.6.6. Запрещается требовать от заявителя:</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25A64" w:rsidRPr="0059308F" w:rsidRDefault="00325A64" w:rsidP="00325A64">
      <w:pPr>
        <w:ind w:firstLine="709"/>
        <w:rPr>
          <w:rFonts w:ascii="Times New Roman" w:hAnsi="Times New Roman"/>
          <w:sz w:val="24"/>
          <w:szCs w:val="24"/>
        </w:rPr>
      </w:pPr>
      <w:proofErr w:type="gramStart"/>
      <w:r w:rsidRPr="0059308F">
        <w:rPr>
          <w:rFonts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w:t>
      </w:r>
      <w:r w:rsidRPr="0059308F">
        <w:rPr>
          <w:rFonts w:ascii="Times New Roman" w:hAnsi="Times New Roman"/>
          <w:sz w:val="24"/>
          <w:szCs w:val="24"/>
        </w:rPr>
        <w:lastRenderedPageBreak/>
        <w:t>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w:t>
      </w:r>
      <w:proofErr w:type="gramEnd"/>
      <w:r w:rsidRPr="0059308F">
        <w:rPr>
          <w:rFonts w:ascii="Times New Roman" w:hAnsi="Times New Roman"/>
          <w:sz w:val="24"/>
          <w:szCs w:val="24"/>
        </w:rPr>
        <w:t xml:space="preserve"> </w:t>
      </w:r>
      <w:proofErr w:type="gramStart"/>
      <w:r w:rsidRPr="0059308F">
        <w:rPr>
          <w:rFonts w:ascii="Times New Roman" w:hAnsi="Times New Roman"/>
          <w:sz w:val="24"/>
          <w:szCs w:val="24"/>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59308F">
        <w:rPr>
          <w:rFonts w:ascii="Times New Roman" w:hAnsi="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25A64" w:rsidRPr="0059308F" w:rsidRDefault="00325A64" w:rsidP="00325A64">
      <w:pPr>
        <w:ind w:firstLine="709"/>
        <w:rPr>
          <w:rFonts w:ascii="Times New Roman" w:hAnsi="Times New Roman"/>
          <w:sz w:val="24"/>
          <w:szCs w:val="24"/>
        </w:rPr>
      </w:pPr>
      <w:proofErr w:type="gramStart"/>
      <w:r w:rsidRPr="0059308F">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w:t>
      </w:r>
      <w:proofErr w:type="gramEnd"/>
      <w:r w:rsidRPr="0059308F">
        <w:rPr>
          <w:rFonts w:ascii="Times New Roman" w:hAnsi="Times New Roman"/>
          <w:sz w:val="24"/>
          <w:szCs w:val="24"/>
        </w:rPr>
        <w:t xml:space="preserve"> муниципальных услуг”;</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25A64" w:rsidRPr="0059308F" w:rsidRDefault="00325A64" w:rsidP="00325A64">
      <w:pPr>
        <w:ind w:firstLine="709"/>
        <w:rPr>
          <w:rFonts w:ascii="Times New Roman" w:hAnsi="Times New Roman"/>
          <w:sz w:val="24"/>
          <w:szCs w:val="24"/>
        </w:rPr>
      </w:pPr>
      <w:proofErr w:type="gramStart"/>
      <w:r w:rsidRPr="0059308F">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59308F">
        <w:rPr>
          <w:rFonts w:ascii="Times New Roman" w:hAnsi="Times New Roman"/>
          <w:sz w:val="24"/>
          <w:szCs w:val="24"/>
        </w:rPr>
        <w:t xml:space="preserve"> </w:t>
      </w:r>
      <w:proofErr w:type="gramStart"/>
      <w:r w:rsidRPr="0059308F">
        <w:rPr>
          <w:rFonts w:ascii="Times New Roman" w:hAnsi="Times New Roman"/>
          <w:sz w:val="24"/>
          <w:szCs w:val="24"/>
        </w:rPr>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w:t>
      </w:r>
      <w:proofErr w:type="gramEnd"/>
      <w:r w:rsidRPr="0059308F">
        <w:rPr>
          <w:rFonts w:ascii="Times New Roman" w:hAnsi="Times New Roman"/>
          <w:sz w:val="24"/>
          <w:szCs w:val="24"/>
        </w:rPr>
        <w:t xml:space="preserve"> услуг”, уведомляется заявитель, а также приносятся извинения за доставленные неудобства.</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59308F">
        <w:rPr>
          <w:rFonts w:ascii="Times New Roman" w:hAnsi="Times New Roman"/>
          <w:sz w:val="24"/>
          <w:szCs w:val="24"/>
        </w:rPr>
        <w:t>документы</w:t>
      </w:r>
      <w:proofErr w:type="gramEnd"/>
      <w:r w:rsidRPr="0059308F">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lastRenderedPageBreak/>
        <w:t>2.6.7. Заявление о предоставлении услуги может быть направлено в Администрацию в форме электронного документа посредством Единого портала с использованием усиленной квалифицированной электронной подписи.</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rsidR="00325A64" w:rsidRPr="0059308F" w:rsidRDefault="00325A64" w:rsidP="00325A64">
      <w:pPr>
        <w:ind w:firstLine="709"/>
        <w:rPr>
          <w:rFonts w:ascii="Times New Roman" w:hAnsi="Times New Roman"/>
          <w:sz w:val="24"/>
          <w:szCs w:val="24"/>
        </w:rPr>
      </w:pPr>
      <w:proofErr w:type="gramStart"/>
      <w:r w:rsidRPr="0059308F">
        <w:rPr>
          <w:rFonts w:ascii="Times New Roman" w:hAnsi="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25A64" w:rsidRPr="0059308F" w:rsidRDefault="00325A64" w:rsidP="00325A64">
      <w:pPr>
        <w:ind w:firstLine="709"/>
        <w:rPr>
          <w:rFonts w:ascii="Times New Roman" w:hAnsi="Times New Roman"/>
          <w:sz w:val="24"/>
          <w:szCs w:val="24"/>
        </w:rPr>
      </w:pPr>
      <w:r w:rsidRPr="0059308F">
        <w:rPr>
          <w:rFonts w:ascii="Times New Roman" w:hAnsi="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325A64" w:rsidRDefault="00325A64" w:rsidP="00325A64">
      <w:pPr>
        <w:ind w:firstLine="567"/>
        <w:rPr>
          <w:rStyle w:val="a6"/>
          <w:rFonts w:ascii="Times New Roman" w:hAnsi="Times New Roman"/>
          <w:sz w:val="24"/>
          <w:szCs w:val="24"/>
        </w:rPr>
      </w:pPr>
      <w:r w:rsidRPr="0059308F">
        <w:rPr>
          <w:rFonts w:ascii="Times New Roman" w:hAnsi="Times New Roman"/>
          <w:sz w:val="24"/>
          <w:szCs w:val="24"/>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r>
        <w:rPr>
          <w:rFonts w:ascii="Times New Roman" w:hAnsi="Times New Roman"/>
          <w:sz w:val="24"/>
          <w:szCs w:val="24"/>
        </w:rPr>
        <w:t>.</w:t>
      </w:r>
      <w:r w:rsidRPr="00617F18">
        <w:rPr>
          <w:rStyle w:val="a6"/>
          <w:rFonts w:ascii="Times New Roman" w:hAnsi="Times New Roman"/>
          <w:sz w:val="24"/>
          <w:szCs w:val="24"/>
        </w:rPr>
        <w:t xml:space="preserve"> </w:t>
      </w:r>
    </w:p>
    <w:p w:rsidR="0054281F" w:rsidRPr="00617F18" w:rsidRDefault="0054281F" w:rsidP="00325A64">
      <w:pPr>
        <w:ind w:firstLine="567"/>
        <w:rPr>
          <w:rStyle w:val="a6"/>
          <w:rFonts w:ascii="Times New Roman" w:hAnsi="Times New Roman"/>
          <w:sz w:val="24"/>
          <w:szCs w:val="24"/>
        </w:rPr>
      </w:pPr>
      <w:r w:rsidRPr="00617F18">
        <w:rPr>
          <w:rStyle w:val="a6"/>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2.8.1. Оснований для приостановления предоставления муниципальной услуги не предусмотрено.</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2.8.2. Основанием для отказа в предоставлении муниципальной услуги является: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 </w:t>
      </w:r>
      <w:proofErr w:type="spellStart"/>
      <w:r w:rsidRPr="00617F18">
        <w:rPr>
          <w:rStyle w:val="a6"/>
          <w:rFonts w:ascii="Times New Roman" w:hAnsi="Times New Roman"/>
          <w:sz w:val="24"/>
          <w:szCs w:val="24"/>
        </w:rPr>
        <w:t>непредоставление</w:t>
      </w:r>
      <w:proofErr w:type="spellEnd"/>
      <w:r w:rsidRPr="00617F18">
        <w:rPr>
          <w:rStyle w:val="a6"/>
          <w:rFonts w:ascii="Times New Roman" w:hAnsi="Times New Roman"/>
          <w:sz w:val="24"/>
          <w:szCs w:val="24"/>
        </w:rPr>
        <w:t xml:space="preserve"> документов, указанных в пункте 2.6 настоящего регламента;</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представление заявителем документов, по форме и содержанию не соответствующих требованиям действующего законодательства Российской Федерации;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представление заявителем недостоверных сведений;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установление в ходе проведения обследования отсутствия возможности в вырубке (сносе) зеленых насаждений;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lastRenderedPageBreak/>
        <w:t>2.8.3. Решение об отказе в выдаче порубочного билета и (или) разрешения на пересадку деревьев и кустарников должно содержать основания отказа с обязательной ссылкой на нарушения, предусмотренные 2.8.2. настоящего административного регламента.</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2.8.4. Решение об отказе в выдаче порубочного билета и (или) разрешения на пересадку деревьев и кустарников выдается или направляется заявителю не позднее чем через 1 (один) рабочий день со дня принятия такого решения и может быть обжаловано заявителем в судебном порядке.</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Муниципальная услуга предоставляется бесплатно.</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2.10.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При предоставлении муниципальной услуги оснований взимания платы за предоставление муниципальной услуги не предусмотрено.</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2.11.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2.11.1. Максимальное время ожидания в очереди при подаче заявления о предоставлении муниципальной услуги не должно превышать 15 минут.</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2.11.2. Максимальное время ожидания в очереди на получение результата предоставления муниципальной услуги не должно превышать 15 минут.</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13EE6" w:rsidRPr="00617F18" w:rsidRDefault="0054281F" w:rsidP="00913EE6">
      <w:pPr>
        <w:ind w:firstLine="567"/>
        <w:rPr>
          <w:rStyle w:val="a6"/>
          <w:rFonts w:ascii="Times New Roman" w:hAnsi="Times New Roman"/>
          <w:sz w:val="24"/>
          <w:szCs w:val="24"/>
        </w:rPr>
      </w:pPr>
      <w:r w:rsidRPr="00617F18">
        <w:rPr>
          <w:rStyle w:val="a6"/>
          <w:rFonts w:ascii="Times New Roman" w:hAnsi="Times New Roman"/>
          <w:sz w:val="24"/>
          <w:szCs w:val="24"/>
        </w:rPr>
        <w:t>Основанием для начала административной процедуры является регистрация ответственным лицом Администрации обращения заинтересованного лица с приложением комплекта документов, необходимых для оказания муниципальной услуги.</w:t>
      </w:r>
    </w:p>
    <w:p w:rsidR="00177410" w:rsidRPr="00617F18" w:rsidRDefault="00177410" w:rsidP="00913EE6">
      <w:pPr>
        <w:ind w:firstLine="567"/>
        <w:rPr>
          <w:rFonts w:ascii="Times New Roman" w:hAnsi="Times New Roman"/>
          <w:sz w:val="24"/>
          <w:szCs w:val="24"/>
        </w:rPr>
      </w:pPr>
      <w:r w:rsidRPr="00617F18">
        <w:rPr>
          <w:rFonts w:ascii="Times New Roman" w:hAnsi="Times New Roman"/>
          <w:sz w:val="24"/>
          <w:szCs w:val="24"/>
        </w:rPr>
        <w:t>2.1</w:t>
      </w:r>
      <w:r w:rsidR="00913EE6" w:rsidRPr="00617F18">
        <w:rPr>
          <w:rFonts w:ascii="Times New Roman" w:hAnsi="Times New Roman"/>
          <w:sz w:val="24"/>
          <w:szCs w:val="24"/>
        </w:rPr>
        <w:t>3</w:t>
      </w:r>
      <w:r w:rsidRPr="00617F18">
        <w:rPr>
          <w:rFonts w:ascii="Times New Roman" w:hAnsi="Times New Roman"/>
          <w:sz w:val="24"/>
          <w:szCs w:val="24"/>
        </w:rPr>
        <w:t xml:space="preserve">. </w:t>
      </w:r>
      <w:proofErr w:type="gramStart"/>
      <w:r w:rsidRPr="00617F18">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714056" w:rsidRPr="00617F18">
        <w:rPr>
          <w:rFonts w:ascii="Times New Roman" w:hAnsi="Times New Roman"/>
          <w:sz w:val="24"/>
          <w:szCs w:val="24"/>
        </w:rPr>
        <w:t>.</w:t>
      </w:r>
      <w:proofErr w:type="gramEnd"/>
    </w:p>
    <w:p w:rsidR="00177410" w:rsidRPr="00617F18" w:rsidRDefault="00177410" w:rsidP="00177410">
      <w:pPr>
        <w:ind w:right="-16" w:firstLine="709"/>
        <w:rPr>
          <w:rFonts w:ascii="Times New Roman" w:hAnsi="Times New Roman"/>
          <w:sz w:val="24"/>
          <w:szCs w:val="24"/>
        </w:rPr>
      </w:pPr>
      <w:r w:rsidRPr="00617F18">
        <w:rPr>
          <w:rFonts w:ascii="Times New Roman" w:hAnsi="Times New Roman"/>
          <w:sz w:val="24"/>
          <w:szCs w:val="24"/>
        </w:rPr>
        <w:t>2.1</w:t>
      </w:r>
      <w:r w:rsidR="00913EE6" w:rsidRPr="00617F18">
        <w:rPr>
          <w:rFonts w:ascii="Times New Roman" w:hAnsi="Times New Roman"/>
          <w:sz w:val="24"/>
          <w:szCs w:val="24"/>
        </w:rPr>
        <w:t>3</w:t>
      </w:r>
      <w:r w:rsidRPr="00617F18">
        <w:rPr>
          <w:rFonts w:ascii="Times New Roman" w:hAnsi="Times New Roman"/>
          <w:sz w:val="24"/>
          <w:szCs w:val="24"/>
        </w:rPr>
        <w:t>.1. Требования к помещениям, в которых предоставляется муниципальная услуга.</w:t>
      </w:r>
    </w:p>
    <w:p w:rsidR="00177410" w:rsidRPr="00617F18" w:rsidRDefault="00177410" w:rsidP="00177410">
      <w:pPr>
        <w:ind w:right="-16" w:firstLine="709"/>
        <w:rPr>
          <w:rFonts w:ascii="Times New Roman" w:hAnsi="Times New Roman"/>
          <w:sz w:val="24"/>
          <w:szCs w:val="24"/>
        </w:rPr>
      </w:pPr>
      <w:proofErr w:type="gramStart"/>
      <w:r w:rsidRPr="00617F18">
        <w:rPr>
          <w:rFonts w:ascii="Times New Roman" w:hAnsi="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 xml:space="preserve">Помещения Администрации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w:t>
      </w:r>
      <w:r w:rsidRPr="00617F18">
        <w:rPr>
          <w:rFonts w:ascii="Times New Roman" w:hAnsi="Times New Roman"/>
          <w:sz w:val="24"/>
          <w:szCs w:val="24"/>
        </w:rPr>
        <w:br/>
        <w:t>от 02 декабря 2020 г. № 40 и быть оборудованы средствами пожаротушения.</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Вход и выход из помещений оборудуются соответствующими указателями.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Вход в Администрацию оборудуется информационной табличкой (вывеской), содержащей информацию о наименовании, месте нахождения и режиме работы.</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Кабинеты оборудуются информационной табличкой (вывеской), содержащей информацию об Администрации.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2.1</w:t>
      </w:r>
      <w:r w:rsidR="00913EE6" w:rsidRPr="00617F18">
        <w:rPr>
          <w:rFonts w:ascii="Times New Roman" w:hAnsi="Times New Roman" w:cs="Times New Roman"/>
          <w:sz w:val="24"/>
          <w:szCs w:val="24"/>
        </w:rPr>
        <w:t>3</w:t>
      </w:r>
      <w:r w:rsidRPr="00617F18">
        <w:rPr>
          <w:rFonts w:ascii="Times New Roman" w:hAnsi="Times New Roman" w:cs="Times New Roman"/>
          <w:sz w:val="24"/>
          <w:szCs w:val="24"/>
        </w:rPr>
        <w:t>.2. Требования к местам ожидания.</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должностных лиц Администрации.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Места ожидания должны быть оборудованы стульями, кресельными секциями, скамьями.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lastRenderedPageBreak/>
        <w:t>2.1</w:t>
      </w:r>
      <w:r w:rsidR="00913EE6" w:rsidRPr="00617F18">
        <w:rPr>
          <w:rFonts w:ascii="Times New Roman" w:hAnsi="Times New Roman" w:cs="Times New Roman"/>
          <w:sz w:val="24"/>
          <w:szCs w:val="24"/>
        </w:rPr>
        <w:t>3</w:t>
      </w:r>
      <w:r w:rsidRPr="00617F18">
        <w:rPr>
          <w:rFonts w:ascii="Times New Roman" w:hAnsi="Times New Roman" w:cs="Times New Roman"/>
          <w:sz w:val="24"/>
          <w:szCs w:val="24"/>
        </w:rPr>
        <w:t>.3. Требования к местам приема заявителей.</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должностных лиц Администрации</w:t>
      </w:r>
      <w:r w:rsidRPr="00617F18">
        <w:rPr>
          <w:rFonts w:ascii="Times New Roman" w:hAnsi="Times New Roman" w:cs="Times New Roman"/>
          <w:i/>
          <w:iCs/>
          <w:sz w:val="24"/>
          <w:szCs w:val="24"/>
          <w:u w:val="single"/>
        </w:rPr>
        <w:t xml:space="preserve"> </w:t>
      </w:r>
      <w:r w:rsidRPr="00617F18">
        <w:rPr>
          <w:rFonts w:ascii="Times New Roman" w:hAnsi="Times New Roman" w:cs="Times New Roman"/>
          <w:sz w:val="24"/>
          <w:szCs w:val="24"/>
        </w:rPr>
        <w:t>из помещения при необходимости.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2.1</w:t>
      </w:r>
      <w:r w:rsidR="00913EE6" w:rsidRPr="00617F18">
        <w:rPr>
          <w:rFonts w:ascii="Times New Roman" w:hAnsi="Times New Roman" w:cs="Times New Roman"/>
          <w:sz w:val="24"/>
          <w:szCs w:val="24"/>
        </w:rPr>
        <w:t>3</w:t>
      </w:r>
      <w:r w:rsidRPr="00617F18">
        <w:rPr>
          <w:rFonts w:ascii="Times New Roman" w:hAnsi="Times New Roman" w:cs="Times New Roman"/>
          <w:sz w:val="24"/>
          <w:szCs w:val="24"/>
        </w:rPr>
        <w:t>.4. Требования к информационным стендам.</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В помещениях Администрации,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текст настоящего административного регламента;</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информация о порядке исполнения муниципальной услуги;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перечень документов, необходимых для предоставления муниципальной услуги;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формы и образцы документов для заполнения;</w:t>
      </w:r>
    </w:p>
    <w:p w:rsidR="00177410" w:rsidRPr="00617F18" w:rsidRDefault="00177410" w:rsidP="00177410">
      <w:pPr>
        <w:pStyle w:val="ConsPlusNonformat"/>
        <w:ind w:right="-16" w:firstLine="709"/>
        <w:jc w:val="both"/>
        <w:rPr>
          <w:rFonts w:ascii="Times New Roman" w:hAnsi="Times New Roman" w:cs="Times New Roman"/>
          <w:sz w:val="24"/>
          <w:szCs w:val="24"/>
        </w:rPr>
      </w:pPr>
      <w:r w:rsidRPr="00617F18">
        <w:rPr>
          <w:rFonts w:ascii="Times New Roman" w:hAnsi="Times New Roman" w:cs="Times New Roman"/>
          <w:sz w:val="24"/>
          <w:szCs w:val="24"/>
        </w:rPr>
        <w:t>сведения о месте нахождения и графике работы Администрации и МФЦ;</w:t>
      </w:r>
    </w:p>
    <w:p w:rsidR="00177410" w:rsidRPr="00617F18" w:rsidRDefault="00177410" w:rsidP="00177410">
      <w:pPr>
        <w:ind w:right="-16" w:firstLine="709"/>
        <w:rPr>
          <w:rFonts w:ascii="Times New Roman" w:hAnsi="Times New Roman"/>
          <w:sz w:val="24"/>
          <w:szCs w:val="24"/>
        </w:rPr>
      </w:pPr>
      <w:r w:rsidRPr="00617F18">
        <w:rPr>
          <w:rFonts w:ascii="Times New Roman" w:hAnsi="Times New Roman"/>
          <w:sz w:val="24"/>
          <w:szCs w:val="24"/>
        </w:rPr>
        <w:t>справочные телефоны;</w:t>
      </w:r>
    </w:p>
    <w:p w:rsidR="00177410" w:rsidRPr="00617F18" w:rsidRDefault="00177410" w:rsidP="00177410">
      <w:pPr>
        <w:ind w:right="-16" w:firstLine="709"/>
        <w:rPr>
          <w:rFonts w:ascii="Times New Roman" w:hAnsi="Times New Roman"/>
          <w:sz w:val="24"/>
          <w:szCs w:val="24"/>
        </w:rPr>
      </w:pPr>
      <w:r w:rsidRPr="00617F18">
        <w:rPr>
          <w:rFonts w:ascii="Times New Roman" w:hAnsi="Times New Roman"/>
          <w:sz w:val="24"/>
          <w:szCs w:val="24"/>
        </w:rPr>
        <w:t>адреса электронной почты и адреса Интернет-сайтов;</w:t>
      </w:r>
    </w:p>
    <w:p w:rsidR="00177410" w:rsidRPr="00617F18" w:rsidRDefault="00177410" w:rsidP="00177410">
      <w:pPr>
        <w:ind w:right="-16" w:firstLine="709"/>
        <w:rPr>
          <w:rFonts w:ascii="Times New Roman" w:hAnsi="Times New Roman"/>
          <w:sz w:val="24"/>
          <w:szCs w:val="24"/>
        </w:rPr>
      </w:pPr>
      <w:r w:rsidRPr="00617F18">
        <w:rPr>
          <w:rFonts w:ascii="Times New Roman" w:hAnsi="Times New Roman"/>
          <w:sz w:val="24"/>
          <w:szCs w:val="24"/>
        </w:rPr>
        <w:t>информация о месте личного приема, а также об установленных для личного приема днях и часах.</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r w:rsidR="00F03940" w:rsidRPr="004702A8">
        <w:rPr>
          <w:rFonts w:ascii="Times New Roman" w:hAnsi="Times New Roman"/>
          <w:sz w:val="24"/>
          <w:szCs w:val="24"/>
        </w:rPr>
        <w:t>(http://адмкузьмичи</w:t>
      </w:r>
      <w:proofErr w:type="gramStart"/>
      <w:r w:rsidR="00F03940" w:rsidRPr="004702A8">
        <w:rPr>
          <w:rFonts w:ascii="Times New Roman" w:hAnsi="Times New Roman"/>
          <w:sz w:val="24"/>
          <w:szCs w:val="24"/>
        </w:rPr>
        <w:t>.р</w:t>
      </w:r>
      <w:proofErr w:type="gramEnd"/>
      <w:r w:rsidR="00F03940" w:rsidRPr="004702A8">
        <w:rPr>
          <w:rFonts w:ascii="Times New Roman" w:hAnsi="Times New Roman"/>
          <w:sz w:val="24"/>
          <w:szCs w:val="24"/>
        </w:rPr>
        <w:t>ф/)</w:t>
      </w:r>
      <w:r w:rsidR="00F03940">
        <w:rPr>
          <w:rFonts w:ascii="Times New Roman" w:hAnsi="Times New Roman"/>
          <w:color w:val="000000"/>
          <w:sz w:val="24"/>
          <w:szCs w:val="24"/>
        </w:rPr>
        <w:t>.</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77410" w:rsidRPr="00617F18" w:rsidRDefault="00177410" w:rsidP="00177410">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2.1</w:t>
      </w:r>
      <w:r w:rsidR="00913EE6" w:rsidRPr="00617F18">
        <w:rPr>
          <w:rFonts w:ascii="Times New Roman" w:hAnsi="Times New Roman" w:cs="Times New Roman"/>
          <w:sz w:val="24"/>
          <w:szCs w:val="24"/>
        </w:rPr>
        <w:t>3</w:t>
      </w:r>
      <w:r w:rsidRPr="00617F18">
        <w:rPr>
          <w:rFonts w:ascii="Times New Roman" w:hAnsi="Times New Roman" w:cs="Times New Roman"/>
          <w:sz w:val="24"/>
          <w:szCs w:val="24"/>
        </w:rPr>
        <w:t>.5. Требования к обеспечению доступности предоставления муниципальной услуги для инвалидов.</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В целях обеспечения условий доступности для инвалидов муниципальной услуги должно быть обеспечено:</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беспрепятственный вход инвалидов в помещение и выход из него;</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возможность самостоятельного передвижения инвалидов по территории организации, помещения, в которых оказывается муниципальная услуга;</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w:t>
      </w:r>
      <w:r w:rsidRPr="00617F18">
        <w:rPr>
          <w:rFonts w:ascii="Times New Roman" w:hAnsi="Times New Roman"/>
          <w:sz w:val="24"/>
          <w:szCs w:val="24"/>
        </w:rPr>
        <w:lastRenderedPageBreak/>
        <w:t>ограничений их жизнедеятельности;</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 xml:space="preserve">допуск </w:t>
      </w:r>
      <w:proofErr w:type="spellStart"/>
      <w:r w:rsidRPr="00617F18">
        <w:rPr>
          <w:rFonts w:ascii="Times New Roman" w:hAnsi="Times New Roman"/>
          <w:sz w:val="24"/>
          <w:szCs w:val="24"/>
        </w:rPr>
        <w:t>сурдопереводчика</w:t>
      </w:r>
      <w:proofErr w:type="spellEnd"/>
      <w:r w:rsidRPr="00617F18">
        <w:rPr>
          <w:rFonts w:ascii="Times New Roman" w:hAnsi="Times New Roman"/>
          <w:sz w:val="24"/>
          <w:szCs w:val="24"/>
        </w:rPr>
        <w:t xml:space="preserve"> и </w:t>
      </w:r>
      <w:proofErr w:type="spellStart"/>
      <w:r w:rsidRPr="00617F18">
        <w:rPr>
          <w:rFonts w:ascii="Times New Roman" w:hAnsi="Times New Roman"/>
          <w:sz w:val="24"/>
          <w:szCs w:val="24"/>
        </w:rPr>
        <w:t>тифлосурдопереводчика</w:t>
      </w:r>
      <w:proofErr w:type="spellEnd"/>
      <w:r w:rsidRPr="00617F18">
        <w:rPr>
          <w:rFonts w:ascii="Times New Roman" w:hAnsi="Times New Roman"/>
          <w:sz w:val="24"/>
          <w:szCs w:val="24"/>
        </w:rPr>
        <w:t>;</w:t>
      </w:r>
    </w:p>
    <w:p w:rsidR="00177410" w:rsidRPr="00617F18" w:rsidRDefault="00177410" w:rsidP="00177410">
      <w:pPr>
        <w:ind w:firstLine="709"/>
        <w:rPr>
          <w:rFonts w:ascii="Times New Roman" w:hAnsi="Times New Roman"/>
          <w:sz w:val="24"/>
          <w:szCs w:val="24"/>
        </w:rPr>
      </w:pPr>
      <w:proofErr w:type="gramStart"/>
      <w:r w:rsidRPr="00617F18">
        <w:rPr>
          <w:rFonts w:ascii="Times New Roman" w:hAnsi="Times New Roman"/>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предоставление при необходимости услуги по месту жительства инвалида или в дистанционном режиме;</w:t>
      </w:r>
    </w:p>
    <w:p w:rsidR="00177410" w:rsidRPr="00617F18" w:rsidRDefault="00177410" w:rsidP="00177410">
      <w:pPr>
        <w:ind w:firstLine="709"/>
        <w:rPr>
          <w:rFonts w:ascii="Times New Roman" w:hAnsi="Times New Roman"/>
          <w:sz w:val="24"/>
          <w:szCs w:val="24"/>
        </w:rPr>
      </w:pPr>
      <w:r w:rsidRPr="00617F18">
        <w:rPr>
          <w:rFonts w:ascii="Times New Roman" w:hAnsi="Times New Roman"/>
          <w:sz w:val="24"/>
          <w:szCs w:val="24"/>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77410" w:rsidRPr="00617F18" w:rsidRDefault="00177410" w:rsidP="00177410">
      <w:pPr>
        <w:pStyle w:val="ConsPlusNonformat"/>
        <w:ind w:right="-16" w:firstLine="709"/>
        <w:jc w:val="both"/>
        <w:rPr>
          <w:rFonts w:ascii="Times New Roman" w:hAnsi="Times New Roman" w:cs="Times New Roman"/>
          <w:sz w:val="24"/>
          <w:szCs w:val="24"/>
        </w:rPr>
      </w:pPr>
      <w:r w:rsidRPr="00617F18">
        <w:rPr>
          <w:rFonts w:ascii="Times New Roman" w:hAnsi="Times New Roman" w:cs="Times New Roman"/>
          <w:sz w:val="24"/>
          <w:szCs w:val="24"/>
        </w:rPr>
        <w:t>2.1</w:t>
      </w:r>
      <w:r w:rsidR="00913EE6" w:rsidRPr="00617F18">
        <w:rPr>
          <w:rFonts w:ascii="Times New Roman" w:hAnsi="Times New Roman" w:cs="Times New Roman"/>
          <w:sz w:val="24"/>
          <w:szCs w:val="24"/>
        </w:rPr>
        <w:t>4</w:t>
      </w:r>
      <w:r w:rsidRPr="00617F18">
        <w:rPr>
          <w:rFonts w:ascii="Times New Roman" w:hAnsi="Times New Roman" w:cs="Times New Roman"/>
          <w:sz w:val="24"/>
          <w:szCs w:val="24"/>
        </w:rPr>
        <w:t xml:space="preserve">. </w:t>
      </w:r>
      <w:proofErr w:type="gramStart"/>
      <w:r w:rsidRPr="00617F18">
        <w:rPr>
          <w:rFonts w:ascii="Times New Roman" w:hAnsi="Times New Roman" w:cs="Times New Roman"/>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Администрации и должностных лиц Администрации. </w:t>
      </w:r>
      <w:proofErr w:type="gramEnd"/>
    </w:p>
    <w:p w:rsidR="00177410" w:rsidRPr="00617F18" w:rsidRDefault="00177410" w:rsidP="00177410">
      <w:pPr>
        <w:ind w:right="-16" w:firstLine="709"/>
        <w:rPr>
          <w:rFonts w:ascii="Times New Roman" w:hAnsi="Times New Roman"/>
          <w:b/>
          <w:sz w:val="24"/>
          <w:szCs w:val="24"/>
        </w:rPr>
      </w:pPr>
      <w:r w:rsidRPr="00617F18">
        <w:rPr>
          <w:rFonts w:ascii="Times New Roman" w:hAnsi="Times New Roman"/>
          <w:sz w:val="24"/>
          <w:szCs w:val="24"/>
        </w:rPr>
        <w:t>2.14.</w:t>
      </w:r>
      <w:r w:rsidR="00913EE6" w:rsidRPr="00617F18">
        <w:rPr>
          <w:rFonts w:ascii="Times New Roman" w:hAnsi="Times New Roman"/>
          <w:sz w:val="24"/>
          <w:szCs w:val="24"/>
        </w:rPr>
        <w:t>1</w:t>
      </w:r>
      <w:r w:rsidRPr="00617F18">
        <w:rPr>
          <w:rFonts w:ascii="Times New Roman" w:hAnsi="Times New Roman"/>
          <w:sz w:val="24"/>
          <w:szCs w:val="24"/>
        </w:rPr>
        <w:t xml:space="preserve">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177410" w:rsidRPr="00617F18" w:rsidRDefault="00177410" w:rsidP="00177410">
      <w:pPr>
        <w:ind w:right="-16" w:firstLine="709"/>
        <w:rPr>
          <w:rFonts w:ascii="Times New Roman" w:hAnsi="Times New Roman"/>
          <w:b/>
          <w:sz w:val="24"/>
          <w:szCs w:val="24"/>
        </w:rPr>
      </w:pPr>
    </w:p>
    <w:p w:rsidR="0054281F" w:rsidRPr="00617F18" w:rsidRDefault="0054281F" w:rsidP="0054281F">
      <w:pPr>
        <w:pStyle w:val="1"/>
        <w:spacing w:before="0"/>
        <w:ind w:firstLine="567"/>
        <w:rPr>
          <w:rFonts w:ascii="Times New Roman" w:hAnsi="Times New Roman"/>
          <w:u w:val="none"/>
        </w:rPr>
      </w:pPr>
      <w:r w:rsidRPr="00617F18">
        <w:rPr>
          <w:rFonts w:ascii="Times New Roman" w:hAnsi="Times New Roman"/>
          <w:u w:val="none"/>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
    <w:p w:rsidR="0054281F" w:rsidRPr="00617F18" w:rsidRDefault="0054281F" w:rsidP="0054281F">
      <w:pPr>
        <w:ind w:firstLine="567"/>
        <w:rPr>
          <w:rStyle w:val="a6"/>
          <w:rFonts w:ascii="Times New Roman" w:hAnsi="Times New Roman"/>
          <w:sz w:val="24"/>
          <w:szCs w:val="24"/>
        </w:rPr>
      </w:pP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3.1. Предоставление муниципальной услуги включает в себя следующие административные процедуры:</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прием заявлений, проверка личности заявителя и представленных документов;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формирование и направление межведомственного запроса в органы, участвующие в предоставлении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рассмотрение запроса заявителя, анализ представленных документов, комиссионное обследование зеленых насаждений и подготовка акта комиссионного обследования, принятие решения администрацией о предоставлении услуги или отказе в предоставлении услуги, подготовка документов;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выдача готовых документов заявителю.</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3.2. Порядок осуществления административных процедур в электронной форме, в том числе с использованием единого портал</w:t>
      </w:r>
      <w:r w:rsidR="00461612" w:rsidRPr="00617F18">
        <w:rPr>
          <w:rStyle w:val="a6"/>
          <w:rFonts w:ascii="Times New Roman" w:hAnsi="Times New Roman"/>
          <w:sz w:val="24"/>
          <w:szCs w:val="24"/>
        </w:rPr>
        <w:t>а</w:t>
      </w:r>
      <w:r w:rsidRPr="00617F18">
        <w:rPr>
          <w:rStyle w:val="a6"/>
          <w:rFonts w:ascii="Times New Roman" w:hAnsi="Times New Roman"/>
          <w:sz w:val="24"/>
          <w:szCs w:val="24"/>
        </w:rPr>
        <w:t xml:space="preserve">.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едином портале.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В электронной форме, в том числе с использованием единого портала, осуществляются следующие административные процедуры: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 предоставление информации заявителям и обеспечение доступа заявителей к сведениям о данной муниципальной услуге;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 подача заявителем через единый портал заявления о предоставлении муниципальной услуги;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 - прием заявления о предоставлении муниципальной услуги, его обработка и подготовка ответа на заявление в электронной форме;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 проверка в установленном порядке действительности усиленной квалифицированной </w:t>
      </w:r>
      <w:r w:rsidRPr="00617F18">
        <w:rPr>
          <w:rStyle w:val="a6"/>
          <w:rFonts w:ascii="Times New Roman" w:hAnsi="Times New Roman"/>
          <w:sz w:val="24"/>
          <w:szCs w:val="24"/>
        </w:rPr>
        <w:lastRenderedPageBreak/>
        <w:t>электронной подписи, которой подписано заявление о предоставлении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 получение заявителем сведений о ходе предоставления муниципальной услуги.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предоставлени</w:t>
      </w:r>
      <w:r w:rsidR="00D0444B" w:rsidRPr="00617F18">
        <w:rPr>
          <w:rStyle w:val="a6"/>
          <w:rFonts w:ascii="Times New Roman" w:hAnsi="Times New Roman"/>
          <w:sz w:val="24"/>
          <w:szCs w:val="24"/>
        </w:rPr>
        <w:t>е</w:t>
      </w:r>
      <w:r w:rsidRPr="00617F18">
        <w:rPr>
          <w:rStyle w:val="a6"/>
          <w:rFonts w:ascii="Times New Roman" w:hAnsi="Times New Roman"/>
          <w:sz w:val="24"/>
          <w:szCs w:val="24"/>
        </w:rPr>
        <w:t xml:space="preserve"> муниципальной услуги, в часы приема по адресу: </w:t>
      </w:r>
      <w:proofErr w:type="gramStart"/>
      <w:r w:rsidR="00F03940" w:rsidRPr="00E11CB4">
        <w:rPr>
          <w:rFonts w:ascii="Times New Roman" w:hAnsi="Times New Roman"/>
          <w:sz w:val="24"/>
          <w:szCs w:val="24"/>
        </w:rPr>
        <w:t>Российская Федерация, Волгоградская обл., Городищенский район, п. Кузьмичи, ул. Нефтяников, д. 1, 403023</w:t>
      </w:r>
      <w:r w:rsidRPr="00617F18">
        <w:rPr>
          <w:rStyle w:val="a6"/>
          <w:rFonts w:ascii="Times New Roman" w:hAnsi="Times New Roman"/>
          <w:sz w:val="24"/>
          <w:szCs w:val="24"/>
        </w:rPr>
        <w:t xml:space="preserve">. </w:t>
      </w:r>
      <w:proofErr w:type="gramEnd"/>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Результат может быть получен по почте, при личном обращении к должностному лицу администрации, ответственному за предоставлени</w:t>
      </w:r>
      <w:r w:rsidR="00D0444B" w:rsidRPr="00617F18">
        <w:rPr>
          <w:rStyle w:val="a6"/>
          <w:rFonts w:ascii="Times New Roman" w:hAnsi="Times New Roman"/>
          <w:sz w:val="24"/>
          <w:szCs w:val="24"/>
        </w:rPr>
        <w:t>е</w:t>
      </w:r>
      <w:r w:rsidRPr="00617F18">
        <w:rPr>
          <w:rStyle w:val="a6"/>
          <w:rFonts w:ascii="Times New Roman" w:hAnsi="Times New Roman"/>
          <w:sz w:val="24"/>
          <w:szCs w:val="24"/>
        </w:rPr>
        <w:t xml:space="preserve"> муниципальной услуги, либо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3.3. Прием заявлений, проверка личности заявителя и предоставленных документов.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3.3.1. Основанием для начала административной процедуры по приему заявлений служит личное обращение заявителя или законного представителя к сотруднику Администрации, ответственному за прием заявлений, либо поступление заявления в электронной форме.</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3.3.2. Ответственным за исполнение данной административной процедуры является сотрудник Администрации, ответственный за прием заявителей.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3.3.3. При обращении заявителя сотрудник Администрации, ответственный за прием заявителей, принимает заявление и документы, выполняя при этом следующие операции: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проверяет наличие заявления и прилагаемых документов в соответствии с требованиями настоящего регламента;</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определяет перечень сведений и документов, которые будут получены по межведомственным запросам;</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проверяет правильность заполнения заявления: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1) текст заявления написан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 в заявлении и прилагаемых документах нет подчисток, приписок, зачеркнутых слов и иных неоговоренных исправлений;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 заявление и прилагаемые документы не написаны карандашом;</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4) заявление и прилагаемые документы не имеют серьезных повреждений, наличие которых не позволяет однозначно истолковать их содержание;</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сверяет копии документов с оригиналами, ставит штамп соответствия копий оригиналам и заверяет своей подписью;</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формирует расписку о принятии заявления и документов</w:t>
      </w:r>
      <w:r w:rsidR="00050C6C" w:rsidRPr="00617F18">
        <w:rPr>
          <w:rStyle w:val="a6"/>
          <w:rFonts w:ascii="Times New Roman" w:hAnsi="Times New Roman"/>
          <w:sz w:val="24"/>
          <w:szCs w:val="24"/>
        </w:rPr>
        <w:t xml:space="preserve"> заявителю по форме, согласно приложению №3 к настоящему Регламенту</w:t>
      </w:r>
      <w:r w:rsidRPr="00617F18">
        <w:rPr>
          <w:rStyle w:val="a6"/>
          <w:rFonts w:ascii="Times New Roman" w:hAnsi="Times New Roman"/>
          <w:sz w:val="24"/>
          <w:szCs w:val="24"/>
        </w:rPr>
        <w:t>;</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 </w:t>
      </w:r>
      <w:proofErr w:type="gramStart"/>
      <w:r w:rsidRPr="00617F18">
        <w:rPr>
          <w:rStyle w:val="a6"/>
          <w:rFonts w:ascii="Times New Roman" w:hAnsi="Times New Roman"/>
          <w:sz w:val="24"/>
          <w:szCs w:val="24"/>
        </w:rPr>
        <w:t>выдает расписку уведомляя</w:t>
      </w:r>
      <w:proofErr w:type="gramEnd"/>
      <w:r w:rsidRPr="00617F18">
        <w:rPr>
          <w:rStyle w:val="a6"/>
          <w:rFonts w:ascii="Times New Roman" w:hAnsi="Times New Roman"/>
          <w:sz w:val="24"/>
          <w:szCs w:val="24"/>
        </w:rPr>
        <w:t xml:space="preserve"> его о максимальном сроке предоставления услуги, а также выявляет возможные способы связи с заявителем для уведомления его о принятом решении.</w:t>
      </w:r>
    </w:p>
    <w:p w:rsidR="0054281F" w:rsidRPr="00617F18" w:rsidRDefault="0054281F" w:rsidP="0054281F">
      <w:pPr>
        <w:ind w:firstLine="567"/>
        <w:rPr>
          <w:rStyle w:val="a6"/>
          <w:rFonts w:ascii="Times New Roman" w:hAnsi="Times New Roman"/>
          <w:sz w:val="24"/>
          <w:szCs w:val="24"/>
        </w:rPr>
      </w:pPr>
      <w:proofErr w:type="gramStart"/>
      <w:r w:rsidRPr="00617F18">
        <w:rPr>
          <w:rStyle w:val="a6"/>
          <w:rFonts w:ascii="Times New Roman" w:hAnsi="Times New Roman"/>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roofErr w:type="gramEnd"/>
    </w:p>
    <w:p w:rsidR="0054281F" w:rsidRPr="00617F18" w:rsidRDefault="0054281F" w:rsidP="0054281F">
      <w:pPr>
        <w:ind w:firstLine="567"/>
        <w:rPr>
          <w:rStyle w:val="a6"/>
          <w:rFonts w:ascii="Times New Roman" w:hAnsi="Times New Roman"/>
          <w:sz w:val="24"/>
          <w:szCs w:val="24"/>
        </w:rPr>
      </w:pPr>
      <w:proofErr w:type="gramStart"/>
      <w:r w:rsidRPr="00617F18">
        <w:rPr>
          <w:rStyle w:val="a6"/>
          <w:rFonts w:ascii="Times New Roman" w:hAnsi="Times New Roman"/>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w:t>
      </w:r>
      <w:proofErr w:type="gramEnd"/>
      <w:r w:rsidRPr="00617F18">
        <w:rPr>
          <w:rStyle w:val="a6"/>
          <w:rFonts w:ascii="Times New Roman" w:hAnsi="Times New Roman"/>
          <w:sz w:val="24"/>
          <w:szCs w:val="24"/>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w:t>
      </w:r>
      <w:r w:rsidRPr="00617F18">
        <w:rPr>
          <w:rStyle w:val="a6"/>
          <w:rFonts w:ascii="Times New Roman" w:hAnsi="Times New Roman"/>
          <w:sz w:val="24"/>
          <w:szCs w:val="24"/>
        </w:rPr>
        <w:lastRenderedPageBreak/>
        <w:t>кабинет в федеральной государственной информационной системе «Единый портал государственных и муниципальных услуг (функций)».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3.3.4. Сотрудник Администрации, ответственный за прием заявителей, в течение 10 минут после выдачи расписки и описи заявителю регистрирует заявление и принятые документы в журнале регистрации заявлений.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Прием заявлений и прилагаемых документов, поступивших в электронной форме в информационно-телекоммуникационной сети Интернет, осуществляется сотрудником Администрации в порядке общего делопроизводства, но не позднее 12 часов дня, следующего за днем получения заявления и комплекта документов в электронном виде от заявителя.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3.3.5. При обнаружении некорректности в предоставляемых данных сотрудник Администрации, ответственный за прием заявителей, разъясняет возникшую ситуацию заявителю, указывает способы устранения ошибок и, если они могут быть устранены в ходе приема, вместе с заявителем устраняет их.</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3.3.6. На основании копии расписки в течение 30 минут после регистрации заявления в журнале сотрудник Администрации, ответственный за прием заявителей, передает полученные от заявителя документы сотруднику Администрации, ответственному за предоставление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3.3.7. Результатом исполнения административной процедуры является: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прием и регистрация заявления, выдача (направление) заявителю расписки в получении заявления и приложенных к нему документов (уведомления о получении заявления);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3.4. Формирование и направление межведомственного запроса в органы, участвующие в предоставлении муниципальной услуги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3.4.1. Основанием для начала выполнения административной процедуры является получение зарегистрированного в установленном порядке заявления на предоставление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3.4.2. Уполномоченное лицо Администрации готовит и направляет межведомственные запросы в органы, участвующие в предоставлении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3.4.3. Максимальный срок исполнения административной процедуры – 3 дня со дня окончания приема документов.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3.4.4. Результатом исполнения административной процедуры является формирование и направление межведомственного запроса в органы, участвующие в предоставлении муниципальной услуги.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В соответствии с частью 3 статьи 7.2 Федерального закона от 27 июля 2010 года № 210-ФЗ «Об организации предоставления государственных и муниципальных услуг» ответы на межведомственные запросы готовятся и направляются соответствующими органами и организациями в срок, не превышающий пять рабочих дней.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3.5. Рассмотрение запроса заявителя, анализ представленных документов, комиссионное обследование зеленых насаждений и подготовка акта комиссионного обследования, принятие решения администрацией о предоставлении услуги или отказе в предоставлении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3.5.1. Основанием для начала процедуры является поступление заявления и прилагаемых к нему документов сотруднику Администрации, ответственному за предоставление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3.5.2. Административная процедура «Рассмотрение запроса заявителя, анализ представленных документов, принятие решения администрацией" включает в себя следующие этапы:</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1) Комиссионное обследование зеленых насаждений и подготовка акта комиссионного обследования;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2) Принятие решения о согласовании вырубки (пересадки) зеленых насаждений на земельном участке в целом или отдельных зеленых насаждений.</w:t>
      </w:r>
    </w:p>
    <w:p w:rsidR="0054281F" w:rsidRPr="00617F18" w:rsidRDefault="00AF68E7" w:rsidP="0054281F">
      <w:pPr>
        <w:ind w:firstLine="567"/>
        <w:rPr>
          <w:rStyle w:val="a6"/>
          <w:rFonts w:ascii="Times New Roman" w:hAnsi="Times New Roman"/>
          <w:sz w:val="24"/>
          <w:szCs w:val="24"/>
        </w:rPr>
      </w:pPr>
      <w:r w:rsidRPr="00617F18">
        <w:rPr>
          <w:rStyle w:val="a6"/>
          <w:rFonts w:ascii="Times New Roman" w:hAnsi="Times New Roman"/>
          <w:sz w:val="24"/>
          <w:szCs w:val="24"/>
        </w:rPr>
        <w:lastRenderedPageBreak/>
        <w:t>3</w:t>
      </w:r>
      <w:r w:rsidR="0054281F" w:rsidRPr="00617F18">
        <w:rPr>
          <w:rStyle w:val="a6"/>
          <w:rFonts w:ascii="Times New Roman" w:hAnsi="Times New Roman"/>
          <w:sz w:val="24"/>
          <w:szCs w:val="24"/>
        </w:rPr>
        <w:t>) Подготовка проекта решения о выдаче разрешения на вырубку (пересадку) зеленых насаждений или решения об отказе в выдаче разрешения на вырубку (пересадку) зеленых насаждений.</w:t>
      </w:r>
    </w:p>
    <w:p w:rsidR="0054281F" w:rsidRPr="00617F18" w:rsidRDefault="00DE2D31" w:rsidP="0054281F">
      <w:pPr>
        <w:ind w:firstLine="567"/>
        <w:rPr>
          <w:rStyle w:val="a6"/>
          <w:rFonts w:ascii="Times New Roman" w:hAnsi="Times New Roman"/>
          <w:sz w:val="24"/>
          <w:szCs w:val="24"/>
        </w:rPr>
      </w:pPr>
      <w:r w:rsidRPr="00617F18">
        <w:rPr>
          <w:rStyle w:val="a6"/>
          <w:rFonts w:ascii="Times New Roman" w:hAnsi="Times New Roman"/>
          <w:sz w:val="24"/>
          <w:szCs w:val="24"/>
        </w:rPr>
        <w:t>4</w:t>
      </w:r>
      <w:r w:rsidR="0054281F" w:rsidRPr="00617F18">
        <w:rPr>
          <w:rStyle w:val="a6"/>
          <w:rFonts w:ascii="Times New Roman" w:hAnsi="Times New Roman"/>
          <w:sz w:val="24"/>
          <w:szCs w:val="24"/>
        </w:rPr>
        <w:t>) Подписание проекта решения главой администрации.</w:t>
      </w:r>
    </w:p>
    <w:p w:rsidR="0054281F" w:rsidRPr="00617F18" w:rsidRDefault="00DE2D31" w:rsidP="0054281F">
      <w:pPr>
        <w:ind w:firstLine="567"/>
        <w:rPr>
          <w:rStyle w:val="a6"/>
          <w:rFonts w:ascii="Times New Roman" w:hAnsi="Times New Roman"/>
          <w:sz w:val="24"/>
          <w:szCs w:val="24"/>
        </w:rPr>
      </w:pPr>
      <w:r w:rsidRPr="00617F18">
        <w:rPr>
          <w:rStyle w:val="a6"/>
          <w:rFonts w:ascii="Times New Roman" w:hAnsi="Times New Roman"/>
          <w:sz w:val="24"/>
          <w:szCs w:val="24"/>
        </w:rPr>
        <w:t>5</w:t>
      </w:r>
      <w:r w:rsidR="0054281F" w:rsidRPr="00617F18">
        <w:rPr>
          <w:rStyle w:val="a6"/>
          <w:rFonts w:ascii="Times New Roman" w:hAnsi="Times New Roman"/>
          <w:sz w:val="24"/>
          <w:szCs w:val="24"/>
        </w:rPr>
        <w:t>) Оформление уведомления о выдаче (об отказе в выдаче) порубочного билета и (или) разрешения на пересадку деревьев и кустарников и его подписание главой администрации.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3.5.3. Общий срок исполнения процедуры по принятию решения о разрешении вырубки или пересадке зеленых насаждений составляет 20 дней со дня поступления заявления в Администрацию.</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Ответственный исполнитель организует комиссионное обследование указанных в заявлении зеленых насаждений. Комиссионное обследование производится комиссией по обследованию зеленых насаждений на территории муниципального образования (далее - Комиссия).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Комиссия собирается по мере поступления Заявлений.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После комиссионного обследования в течение 3 дней ответственный исполнитель формирует акт комиссионного обследования</w:t>
      </w:r>
      <w:r w:rsidR="00091795" w:rsidRPr="00617F18">
        <w:rPr>
          <w:rStyle w:val="a6"/>
          <w:rFonts w:ascii="Times New Roman" w:hAnsi="Times New Roman"/>
          <w:sz w:val="24"/>
          <w:szCs w:val="24"/>
        </w:rPr>
        <w:t xml:space="preserve"> по форме согласно приложению №4 к настоящему Регламенту</w:t>
      </w:r>
      <w:r w:rsidRPr="00617F18">
        <w:rPr>
          <w:rStyle w:val="a6"/>
          <w:rFonts w:ascii="Times New Roman" w:hAnsi="Times New Roman"/>
          <w:sz w:val="24"/>
          <w:szCs w:val="24"/>
        </w:rPr>
        <w:t>, который подписывается Председателем и членами Комиссии.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В акте комиссионного обследования указываются наименование, количество, состояние, диаметр ствола и восстановительная стоимость зеленых насаждений, заявленных к сносу (вырубке), расчет которой осуществляется в установленном порядке, а также вывод о возможности либо невозможности сноса (вырубки) зеленых насаждений. К акту комиссионного обследования прилагаются 2 фотографии.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Акт составляется в трех экземплярах, один из которых передается заявителю.</w:t>
      </w:r>
    </w:p>
    <w:p w:rsidR="0054281F" w:rsidRPr="00617F18" w:rsidRDefault="002E5E8D" w:rsidP="0054281F">
      <w:pPr>
        <w:ind w:firstLine="567"/>
        <w:rPr>
          <w:rStyle w:val="a6"/>
          <w:rFonts w:ascii="Times New Roman" w:hAnsi="Times New Roman"/>
          <w:sz w:val="24"/>
          <w:szCs w:val="24"/>
        </w:rPr>
      </w:pPr>
      <w:r w:rsidRPr="00617F18">
        <w:rPr>
          <w:rStyle w:val="a6"/>
          <w:rFonts w:ascii="Times New Roman" w:hAnsi="Times New Roman"/>
          <w:sz w:val="24"/>
          <w:szCs w:val="24"/>
        </w:rPr>
        <w:t>Впоследствии, сот</w:t>
      </w:r>
      <w:r w:rsidR="0054281F" w:rsidRPr="00617F18">
        <w:rPr>
          <w:rStyle w:val="a6"/>
          <w:rFonts w:ascii="Times New Roman" w:hAnsi="Times New Roman"/>
          <w:sz w:val="24"/>
          <w:szCs w:val="24"/>
        </w:rPr>
        <w:t>рудник администрации производит расчёт восстановительной стоимости зеленых насаждений. Заявитель в течени</w:t>
      </w:r>
      <w:proofErr w:type="gramStart"/>
      <w:r w:rsidR="0054281F" w:rsidRPr="00617F18">
        <w:rPr>
          <w:rStyle w:val="a6"/>
          <w:rFonts w:ascii="Times New Roman" w:hAnsi="Times New Roman"/>
          <w:sz w:val="24"/>
          <w:szCs w:val="24"/>
        </w:rPr>
        <w:t>и</w:t>
      </w:r>
      <w:proofErr w:type="gramEnd"/>
      <w:r w:rsidR="0054281F" w:rsidRPr="00617F18">
        <w:rPr>
          <w:rStyle w:val="a6"/>
          <w:rFonts w:ascii="Times New Roman" w:hAnsi="Times New Roman"/>
          <w:sz w:val="24"/>
          <w:szCs w:val="24"/>
        </w:rPr>
        <w:t xml:space="preserve"> 6 дней со дня получения акта комиссионного обследования зеленых насаждений обязан оплатить восстановительную стоимость зеленых насаждений, указанную в акте, при этом срок исполнения муниципальной услуги приостанавливается до даты предоставления оригинала платежного документа с отметкой банка об оплате в бюджет муниципального образования суммы по возмещению ущерба.</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На основании акта комиссионного обследования в течение 3 дней ответственный исполнитель оформляет 2 бланка порубочного билета.</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В случае </w:t>
      </w:r>
      <w:r w:rsidR="00FE5FB4" w:rsidRPr="00617F18">
        <w:rPr>
          <w:rStyle w:val="a6"/>
          <w:rFonts w:ascii="Times New Roman" w:hAnsi="Times New Roman"/>
          <w:sz w:val="24"/>
          <w:szCs w:val="24"/>
        </w:rPr>
        <w:t xml:space="preserve">наличия установленных законом оснований для отказа в выдаче порубочного билета, </w:t>
      </w:r>
      <w:r w:rsidRPr="00617F18">
        <w:rPr>
          <w:rStyle w:val="a6"/>
          <w:rFonts w:ascii="Times New Roman" w:hAnsi="Times New Roman"/>
          <w:sz w:val="24"/>
          <w:szCs w:val="24"/>
        </w:rPr>
        <w:t xml:space="preserve"> сотрудник администрации готовит письмо в двух экземплярах об отказе в выдаче порубочного билета и (или) разрешения на пересадку деревьев и кустарников с указанием </w:t>
      </w:r>
      <w:r w:rsidR="00FE5FB4" w:rsidRPr="00617F18">
        <w:rPr>
          <w:rStyle w:val="a6"/>
          <w:rFonts w:ascii="Times New Roman" w:hAnsi="Times New Roman"/>
          <w:sz w:val="24"/>
          <w:szCs w:val="24"/>
        </w:rPr>
        <w:t xml:space="preserve">этих </w:t>
      </w:r>
      <w:r w:rsidRPr="00617F18">
        <w:rPr>
          <w:rStyle w:val="a6"/>
          <w:rFonts w:ascii="Times New Roman" w:hAnsi="Times New Roman"/>
          <w:sz w:val="24"/>
          <w:szCs w:val="24"/>
        </w:rPr>
        <w:t>оснований для отказа и с приложением акта обследования зелёных насаждений.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Подготовленное письмо об отказе в выдаче порубочного билета и (или) разрешения на пересадку деревьев и кустарников направляется в порядке делопроизводства на подпись Главе муниципального образования с последующей регистрацией в журнале исходящей корреспонденции.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Максимальный срок выполнения действия – 5 дней.</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3.5.4. Результатом настоящей процедуры является принятие решения о выдаче (отказе в выдаче) порубочного билета и (или) разрешения на пересадку деревьев и кустарников</w:t>
      </w:r>
      <w:r w:rsidR="00BC340C" w:rsidRPr="00617F18">
        <w:rPr>
          <w:rStyle w:val="a6"/>
          <w:rFonts w:ascii="Times New Roman" w:hAnsi="Times New Roman"/>
          <w:sz w:val="24"/>
          <w:szCs w:val="24"/>
        </w:rPr>
        <w:t xml:space="preserve"> по форме согласно приложению №5 к настоящему Регламенту. </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3.6. Выдача готовых документов заявителю.</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3.6.1. Основанием для начала процедуры является принятие решения о выдаче (отказе в выдаче) порубочного билета и (или) разрешения на пересадку деревьев и кустарников.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3.6.2. Общий срок выдачи или направления заявителю решения составляет 3 (три) рабочих дня с момента принятия решения.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3.6.3. Специалист Администрации уведомляет заявителя по телефону о принятии решения и о необходимости его получения, а при наличии адреса электронной почты заявителя пересылает ему электронное сообщение.</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3.6.4. О выдаче заявителю документов ответственный специалист Администрации делает соответствующую запись в автоматизированную информационную систему.</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lastRenderedPageBreak/>
        <w:t>3.6.5. При невозможности установить контакт с заявителем, а также невозможности явки заявителя или его представителя в Администрацию (для получения решения комплект документов должен быть направлен заявителю почтой заказным с уведомлением письмом).</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3.6.6. Экземпляр решения администрации с отметкой заявителя о получении или с приложением уведомления о направлении документов почтой подлежат возврату в правовое управление.</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3.6.7. Результатом процедуры является получение заявителем порубочного билета и (или) разрешения на пересадку деревьев и кустарников или принятого решения администрации об отказе в выдаче порубочного билета и (или) разрешения на пересадку деревьев и кустарников.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3.7. Исправление допущенных опечаток и (или) ошибок в выданных в результате предоставления муниципальной услуги документах.</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xml:space="preserve">3.7.1. </w:t>
      </w:r>
      <w:proofErr w:type="gramStart"/>
      <w:r w:rsidRPr="00617F18">
        <w:rPr>
          <w:rStyle w:val="a6"/>
          <w:rFonts w:ascii="Times New Roman" w:hAnsi="Times New Roman"/>
          <w:sz w:val="24"/>
          <w:szCs w:val="24"/>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3.7.2.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3.7.3.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лично (заявителем представляются оригиналы документов с опечатками и (или) ошибками, специалистом делаются копии этих документов);</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через организацию почтовой связи (заявителем направляются копии документов с опечатками и (или) ошибками).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Прием и регистрация заявления об исправлении опечаток и (или) ошибок осуществляется в соответствии с пунктом 3.3 настоящего Административного регламента, за исключением положений, касающихся возможности представлять документы в электронном виде.</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3.7.4.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изменение содержания документов, являющихся результатом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3.7.5.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lastRenderedPageBreak/>
        <w:t>3.7.6.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3.7.7. Результатом процедуры является: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исправленные документы, являющиеся результатом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Выдача заявителю исправленного документа производится в порядке, установленном пунктом 3.6 настоящего Регламента.</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3.7.8.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4281F" w:rsidRPr="00617F18" w:rsidRDefault="0054281F" w:rsidP="0054281F">
      <w:pPr>
        <w:ind w:firstLine="567"/>
        <w:rPr>
          <w:rStyle w:val="a6"/>
          <w:rFonts w:ascii="Times New Roman" w:hAnsi="Times New Roman"/>
          <w:sz w:val="24"/>
          <w:szCs w:val="24"/>
        </w:rPr>
      </w:pPr>
      <w:r w:rsidRPr="00617F18">
        <w:rPr>
          <w:rStyle w:val="a6"/>
          <w:rFonts w:ascii="Times New Roman" w:hAnsi="Times New Roman"/>
          <w:sz w:val="24"/>
          <w:szCs w:val="24"/>
        </w:rPr>
        <w:t>3.7.9.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54281F" w:rsidRPr="00617F18" w:rsidRDefault="0054281F" w:rsidP="0054281F">
      <w:pPr>
        <w:ind w:firstLine="567"/>
        <w:rPr>
          <w:rStyle w:val="a6"/>
          <w:rFonts w:ascii="Times New Roman" w:hAnsi="Times New Roman"/>
          <w:sz w:val="24"/>
          <w:szCs w:val="24"/>
        </w:rPr>
      </w:pPr>
    </w:p>
    <w:p w:rsidR="0054281F" w:rsidRPr="00617F18" w:rsidRDefault="0054281F" w:rsidP="0054281F">
      <w:pPr>
        <w:pStyle w:val="1"/>
        <w:spacing w:before="0"/>
        <w:ind w:firstLine="567"/>
        <w:rPr>
          <w:rFonts w:ascii="Times New Roman" w:hAnsi="Times New Roman"/>
          <w:u w:val="none"/>
        </w:rPr>
      </w:pPr>
      <w:r w:rsidRPr="00617F18">
        <w:rPr>
          <w:rFonts w:ascii="Times New Roman" w:hAnsi="Times New Roman"/>
          <w:u w:val="none"/>
        </w:rPr>
        <w:t xml:space="preserve">4. Формы </w:t>
      </w:r>
      <w:proofErr w:type="gramStart"/>
      <w:r w:rsidRPr="00617F18">
        <w:rPr>
          <w:rFonts w:ascii="Times New Roman" w:hAnsi="Times New Roman"/>
          <w:u w:val="none"/>
        </w:rPr>
        <w:t>контроля за</w:t>
      </w:r>
      <w:proofErr w:type="gramEnd"/>
      <w:r w:rsidRPr="00617F18">
        <w:rPr>
          <w:rFonts w:ascii="Times New Roman" w:hAnsi="Times New Roman"/>
          <w:u w:val="none"/>
        </w:rPr>
        <w:t xml:space="preserve"> исполнением Административного регламента</w:t>
      </w:r>
    </w:p>
    <w:p w:rsidR="0054281F" w:rsidRPr="00617F18" w:rsidRDefault="0054281F" w:rsidP="0054281F">
      <w:pPr>
        <w:ind w:firstLine="567"/>
        <w:rPr>
          <w:rStyle w:val="a6"/>
          <w:rFonts w:ascii="Times New Roman" w:hAnsi="Times New Roman"/>
          <w:sz w:val="24"/>
          <w:szCs w:val="24"/>
        </w:rPr>
      </w:pPr>
    </w:p>
    <w:p w:rsidR="00FC74D4" w:rsidRPr="00617F18" w:rsidRDefault="00FC74D4" w:rsidP="00FC74D4">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 xml:space="preserve">4.1. </w:t>
      </w:r>
      <w:proofErr w:type="gramStart"/>
      <w:r w:rsidRPr="00617F18">
        <w:rPr>
          <w:rFonts w:ascii="Times New Roman" w:hAnsi="Times New Roman" w:cs="Times New Roman"/>
          <w:sz w:val="24"/>
          <w:szCs w:val="24"/>
        </w:rPr>
        <w:t>Контроль за</w:t>
      </w:r>
      <w:proofErr w:type="gramEnd"/>
      <w:r w:rsidRPr="00617F18">
        <w:rPr>
          <w:rFonts w:ascii="Times New Roman" w:hAnsi="Times New Roman" w:cs="Times New Roman"/>
          <w:sz w:val="24"/>
          <w:szCs w:val="24"/>
        </w:rPr>
        <w:t xml:space="preserve"> соблюдением Администрацией, должностными лицами Администрации,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специально уполномоченными на осуществление данного контроля, руководителем Администрации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на основании распоряжения руководителя Администрации.</w:t>
      </w:r>
    </w:p>
    <w:p w:rsidR="00FC74D4" w:rsidRPr="00617F18" w:rsidRDefault="00FC74D4" w:rsidP="00FC74D4">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FC74D4" w:rsidRPr="00617F18" w:rsidRDefault="00FC74D4" w:rsidP="00FC74D4">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4.2.1. Плановых проверок соблюдения и исполнения должностными лицами Администрации</w:t>
      </w:r>
      <w:r w:rsidRPr="00617F18">
        <w:rPr>
          <w:rFonts w:ascii="Times New Roman" w:hAnsi="Times New Roman" w:cs="Times New Roman"/>
          <w:i/>
          <w:sz w:val="24"/>
          <w:szCs w:val="24"/>
          <w:u w:val="single"/>
        </w:rPr>
        <w:t>,</w:t>
      </w:r>
      <w:r w:rsidRPr="00617F18">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FC74D4" w:rsidRPr="00617F18" w:rsidRDefault="00FC74D4" w:rsidP="00FC74D4">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4.2.2. Внеплановых проверок соблюдения и исполнения должностными лицами Администрации</w:t>
      </w:r>
      <w:r w:rsidRPr="00617F18">
        <w:rPr>
          <w:rFonts w:ascii="Times New Roman" w:hAnsi="Times New Roman" w:cs="Times New Roman"/>
          <w:i/>
          <w:sz w:val="24"/>
          <w:szCs w:val="24"/>
          <w:u w:val="single"/>
        </w:rPr>
        <w:t>,</w:t>
      </w:r>
      <w:r w:rsidRPr="00617F18">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FC74D4" w:rsidRPr="00617F18" w:rsidRDefault="00FC74D4" w:rsidP="00FC74D4">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FC74D4" w:rsidRPr="00617F18" w:rsidRDefault="00FC74D4" w:rsidP="00FC74D4">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FC74D4" w:rsidRPr="00617F18" w:rsidRDefault="00FC74D4" w:rsidP="00FC74D4">
      <w:pPr>
        <w:ind w:right="-16" w:firstLine="709"/>
        <w:rPr>
          <w:rFonts w:ascii="Times New Roman" w:hAnsi="Times New Roman"/>
          <w:sz w:val="24"/>
          <w:szCs w:val="24"/>
        </w:rPr>
      </w:pPr>
      <w:r w:rsidRPr="00617F18">
        <w:rPr>
          <w:rFonts w:ascii="Times New Roman" w:hAnsi="Times New Roman"/>
          <w:sz w:val="24"/>
          <w:szCs w:val="24"/>
        </w:rPr>
        <w:t>4.5. Должностные лица Администрации</w:t>
      </w:r>
      <w:r w:rsidRPr="00617F18">
        <w:rPr>
          <w:rFonts w:ascii="Times New Roman" w:hAnsi="Times New Roman"/>
          <w:i/>
          <w:sz w:val="24"/>
          <w:szCs w:val="24"/>
          <w:u w:val="single"/>
        </w:rPr>
        <w:t>,</w:t>
      </w:r>
      <w:r w:rsidRPr="00617F18">
        <w:rPr>
          <w:rFonts w:ascii="Times New Roman" w:hAnsi="Times New Roman"/>
          <w:sz w:val="24"/>
          <w:szCs w:val="24"/>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w:t>
      </w:r>
      <w:r w:rsidRPr="00617F18">
        <w:rPr>
          <w:rFonts w:ascii="Times New Roman" w:hAnsi="Times New Roman"/>
          <w:sz w:val="24"/>
          <w:szCs w:val="24"/>
        </w:rPr>
        <w:lastRenderedPageBreak/>
        <w:t>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FC74D4" w:rsidRPr="00617F18" w:rsidRDefault="00FC74D4" w:rsidP="00FC74D4">
      <w:pPr>
        <w:ind w:right="-16" w:firstLine="709"/>
        <w:rPr>
          <w:rFonts w:ascii="Times New Roman" w:hAnsi="Times New Roman"/>
          <w:sz w:val="24"/>
          <w:szCs w:val="24"/>
        </w:rPr>
      </w:pPr>
      <w:r w:rsidRPr="00617F18">
        <w:rPr>
          <w:rFonts w:ascii="Times New Roman" w:hAnsi="Times New Roman"/>
          <w:sz w:val="24"/>
          <w:szCs w:val="24"/>
        </w:rPr>
        <w:t xml:space="preserve">4.6. Самостоятельной формой </w:t>
      </w:r>
      <w:proofErr w:type="gramStart"/>
      <w:r w:rsidRPr="00617F18">
        <w:rPr>
          <w:rFonts w:ascii="Times New Roman" w:hAnsi="Times New Roman"/>
          <w:sz w:val="24"/>
          <w:szCs w:val="24"/>
        </w:rPr>
        <w:t>контроля за</w:t>
      </w:r>
      <w:proofErr w:type="gramEnd"/>
      <w:r w:rsidRPr="00617F18">
        <w:rPr>
          <w:rFonts w:ascii="Times New Roman" w:hAnsi="Times New Roman"/>
          <w:sz w:val="24"/>
          <w:szCs w:val="24"/>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w:t>
      </w:r>
      <w:r w:rsidR="00445E43" w:rsidRPr="00617F18">
        <w:rPr>
          <w:rFonts w:ascii="Times New Roman" w:hAnsi="Times New Roman"/>
          <w:sz w:val="24"/>
          <w:szCs w:val="24"/>
        </w:rPr>
        <w:t>.</w:t>
      </w:r>
    </w:p>
    <w:p w:rsidR="00FC74D4" w:rsidRPr="00617F18" w:rsidRDefault="00FC74D4" w:rsidP="00FC74D4">
      <w:pPr>
        <w:rPr>
          <w:rFonts w:ascii="Times New Roman" w:hAnsi="Times New Roman"/>
          <w:sz w:val="24"/>
          <w:szCs w:val="24"/>
        </w:rPr>
      </w:pPr>
    </w:p>
    <w:p w:rsidR="0054281F" w:rsidRPr="00617F18" w:rsidRDefault="0054281F" w:rsidP="0054281F">
      <w:pPr>
        <w:ind w:firstLine="567"/>
        <w:rPr>
          <w:rStyle w:val="a6"/>
          <w:rFonts w:ascii="Times New Roman" w:hAnsi="Times New Roman"/>
          <w:sz w:val="24"/>
          <w:szCs w:val="24"/>
        </w:rPr>
      </w:pPr>
    </w:p>
    <w:p w:rsidR="00554EB1" w:rsidRPr="00617F18" w:rsidRDefault="00554EB1" w:rsidP="00554EB1">
      <w:pPr>
        <w:jc w:val="center"/>
        <w:rPr>
          <w:rFonts w:ascii="Times New Roman" w:hAnsi="Times New Roman"/>
          <w:b/>
          <w:sz w:val="24"/>
          <w:szCs w:val="24"/>
        </w:rPr>
      </w:pPr>
      <w:r w:rsidRPr="00617F18">
        <w:rPr>
          <w:rFonts w:ascii="Times New Roman" w:hAnsi="Times New Roman"/>
          <w:b/>
          <w:sz w:val="24"/>
          <w:szCs w:val="24"/>
        </w:rPr>
        <w:t xml:space="preserve">5. Досудебный (внесудебный) порядок обжалования решений </w:t>
      </w:r>
    </w:p>
    <w:p w:rsidR="00554EB1" w:rsidRPr="00617F18" w:rsidRDefault="00554EB1" w:rsidP="00554EB1">
      <w:pPr>
        <w:tabs>
          <w:tab w:val="left" w:pos="426"/>
        </w:tabs>
        <w:jc w:val="center"/>
        <w:rPr>
          <w:rFonts w:ascii="Times New Roman" w:hAnsi="Times New Roman"/>
          <w:sz w:val="24"/>
          <w:szCs w:val="24"/>
        </w:rPr>
      </w:pPr>
      <w:r w:rsidRPr="00617F18">
        <w:rPr>
          <w:rFonts w:ascii="Times New Roman" w:hAnsi="Times New Roman"/>
          <w:b/>
          <w:sz w:val="24"/>
          <w:szCs w:val="24"/>
        </w:rPr>
        <w:t>и действий (бездействия) Администрации, МФЦ</w:t>
      </w:r>
      <w:r w:rsidRPr="00617F18">
        <w:rPr>
          <w:rFonts w:ascii="Times New Roman" w:hAnsi="Times New Roman"/>
          <w:b/>
          <w:bCs/>
          <w:sz w:val="24"/>
          <w:szCs w:val="24"/>
        </w:rPr>
        <w:t>, а также их должностных лиц, муниципальных служащих, работников</w:t>
      </w:r>
    </w:p>
    <w:p w:rsidR="00554EB1" w:rsidRPr="00617F18" w:rsidRDefault="00554EB1" w:rsidP="00554EB1">
      <w:pPr>
        <w:pStyle w:val="ConsPlusNormal"/>
        <w:ind w:right="-16" w:firstLine="709"/>
        <w:jc w:val="both"/>
        <w:rPr>
          <w:rFonts w:ascii="Times New Roman" w:hAnsi="Times New Roman" w:cs="Times New Roman"/>
          <w:sz w:val="24"/>
          <w:szCs w:val="24"/>
        </w:rPr>
      </w:pPr>
    </w:p>
    <w:p w:rsidR="00554EB1" w:rsidRPr="00617F18" w:rsidRDefault="00554EB1" w:rsidP="00554EB1">
      <w:pPr>
        <w:pStyle w:val="ConsPlusNormal"/>
        <w:ind w:firstLine="709"/>
        <w:jc w:val="both"/>
        <w:rPr>
          <w:rFonts w:ascii="Times New Roman" w:hAnsi="Times New Roman" w:cs="Times New Roman"/>
          <w:sz w:val="24"/>
          <w:szCs w:val="24"/>
        </w:rPr>
      </w:pPr>
      <w:r w:rsidRPr="00617F18">
        <w:rPr>
          <w:rFonts w:ascii="Times New Roman" w:hAnsi="Times New Roman" w:cs="Times New Roman"/>
          <w:sz w:val="24"/>
          <w:szCs w:val="24"/>
        </w:rPr>
        <w:t>5.1. Заявитель может обратиться с жалобой на решения и действия (бездействие) Администрации, МФЦ</w:t>
      </w:r>
      <w:r w:rsidRPr="00617F18">
        <w:rPr>
          <w:rFonts w:ascii="Times New Roman" w:hAnsi="Times New Roman" w:cs="Times New Roman"/>
          <w:bCs/>
          <w:sz w:val="24"/>
          <w:szCs w:val="24"/>
        </w:rPr>
        <w:t>, а также их должностных лиц, муниципальных служащих, работников</w:t>
      </w:r>
      <w:r w:rsidRPr="00617F18">
        <w:rPr>
          <w:rFonts w:ascii="Times New Roman" w:hAnsi="Times New Roman" w:cs="Times New Roman"/>
          <w:sz w:val="24"/>
          <w:szCs w:val="24"/>
        </w:rPr>
        <w:t>, в том числе в следующих случаях:</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617F18">
        <w:rPr>
          <w:rFonts w:ascii="Times New Roman" w:hAnsi="Times New Roman"/>
          <w:bCs/>
          <w:sz w:val="24"/>
          <w:szCs w:val="24"/>
        </w:rPr>
        <w:t>№ 210-ФЗ</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r w:rsidRPr="00617F18">
        <w:rPr>
          <w:rFonts w:ascii="Times New Roman" w:hAnsi="Times New Roman"/>
          <w:bCs/>
          <w:sz w:val="24"/>
          <w:szCs w:val="24"/>
        </w:rPr>
        <w:t>Федерального закона № 210-ФЗ</w:t>
      </w:r>
      <w:r w:rsidRPr="00617F18">
        <w:rPr>
          <w:rFonts w:ascii="Times New Roman" w:hAnsi="Times New Roman"/>
          <w:sz w:val="24"/>
          <w:szCs w:val="24"/>
        </w:rPr>
        <w:t>;</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554EB1" w:rsidRPr="00617F18" w:rsidRDefault="00554EB1" w:rsidP="00554EB1">
      <w:pPr>
        <w:ind w:firstLine="709"/>
        <w:rPr>
          <w:rFonts w:ascii="Times New Roman" w:hAnsi="Times New Roman"/>
          <w:sz w:val="24"/>
          <w:szCs w:val="24"/>
        </w:rPr>
      </w:pPr>
      <w:proofErr w:type="gramStart"/>
      <w:r w:rsidRPr="00617F18">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17F18">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r w:rsidRPr="00617F18">
        <w:rPr>
          <w:rFonts w:ascii="Times New Roman" w:hAnsi="Times New Roman"/>
          <w:bCs/>
          <w:sz w:val="24"/>
          <w:szCs w:val="24"/>
        </w:rPr>
        <w:t>Федерального закона № 210-ФЗ</w:t>
      </w:r>
      <w:r w:rsidRPr="00617F18">
        <w:rPr>
          <w:rFonts w:ascii="Times New Roman" w:hAnsi="Times New Roman"/>
          <w:sz w:val="24"/>
          <w:szCs w:val="24"/>
        </w:rPr>
        <w:t>;</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554EB1" w:rsidRPr="00617F18" w:rsidRDefault="00554EB1" w:rsidP="00554EB1">
      <w:pPr>
        <w:pStyle w:val="ConsPlusNormal"/>
        <w:ind w:firstLine="709"/>
        <w:jc w:val="both"/>
        <w:rPr>
          <w:rFonts w:ascii="Times New Roman" w:hAnsi="Times New Roman" w:cs="Times New Roman"/>
          <w:sz w:val="24"/>
          <w:szCs w:val="24"/>
        </w:rPr>
      </w:pPr>
      <w:proofErr w:type="gramStart"/>
      <w:r w:rsidRPr="00617F18">
        <w:rPr>
          <w:rFonts w:ascii="Times New Roman" w:hAnsi="Times New Roman" w:cs="Times New Roman"/>
          <w:sz w:val="24"/>
          <w:szCs w:val="24"/>
        </w:rPr>
        <w:t>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17F18">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54EB1" w:rsidRPr="00617F18" w:rsidRDefault="00554EB1" w:rsidP="00554EB1">
      <w:pPr>
        <w:ind w:firstLine="709"/>
        <w:rPr>
          <w:rFonts w:ascii="Times New Roman" w:hAnsi="Times New Roman"/>
          <w:sz w:val="24"/>
          <w:szCs w:val="24"/>
        </w:rPr>
      </w:pPr>
      <w:proofErr w:type="gramStart"/>
      <w:r w:rsidRPr="00617F18">
        <w:rPr>
          <w:rFonts w:ascii="Times New Roman" w:hAnsi="Times New Roman"/>
          <w:sz w:val="24"/>
          <w:szCs w:val="24"/>
        </w:rPr>
        <w:t xml:space="preserve">9) приостановление предоставления муниципальной услуги, если основания </w:t>
      </w:r>
      <w:r w:rsidRPr="00617F18">
        <w:rPr>
          <w:rFonts w:ascii="Times New Roman" w:hAnsi="Times New Roman"/>
          <w:sz w:val="24"/>
          <w:szCs w:val="24"/>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17F18">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5.2. Жалоба подается в письменной форме на бумажном носителе, в электронной форме в Администрацию, МФЦ, либо в орган государственной власти (орган местного самоуправления) публично-правового образования, являющийся учредителем МФЦ (далее - учредитель МФЦ).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Жалоба на решения и действия (бездействие) Администрации</w:t>
      </w:r>
      <w:r w:rsidRPr="00617F18">
        <w:rPr>
          <w:rFonts w:ascii="Times New Roman" w:hAnsi="Times New Roman"/>
          <w:i/>
          <w:sz w:val="24"/>
          <w:szCs w:val="24"/>
          <w:u w:val="single"/>
        </w:rPr>
        <w:t>,</w:t>
      </w:r>
      <w:r w:rsidRPr="00617F18">
        <w:rPr>
          <w:rFonts w:ascii="Times New Roman" w:hAnsi="Times New Roman"/>
          <w:sz w:val="24"/>
          <w:szCs w:val="24"/>
        </w:rPr>
        <w:t xml:space="preserve"> должностного лица Администрации</w:t>
      </w:r>
      <w:r w:rsidRPr="00617F18">
        <w:rPr>
          <w:rFonts w:ascii="Times New Roman" w:hAnsi="Times New Roman"/>
          <w:i/>
          <w:sz w:val="24"/>
          <w:szCs w:val="24"/>
          <w:u w:val="single"/>
        </w:rPr>
        <w:t>,</w:t>
      </w:r>
      <w:r w:rsidRPr="00617F18">
        <w:rPr>
          <w:rFonts w:ascii="Times New Roman" w:hAnsi="Times New Roman"/>
          <w:sz w:val="24"/>
          <w:szCs w:val="24"/>
        </w:rPr>
        <w:t xml:space="preserve">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w:t>
      </w:r>
      <w:r w:rsidRPr="00617F18">
        <w:rPr>
          <w:rFonts w:ascii="Times New Roman" w:eastAsia="Calibri" w:hAnsi="Times New Roman"/>
          <w:sz w:val="24"/>
          <w:szCs w:val="24"/>
        </w:rPr>
        <w:t>«</w:t>
      </w:r>
      <w:r w:rsidRPr="00617F18">
        <w:rPr>
          <w:rFonts w:ascii="Times New Roman" w:hAnsi="Times New Roman"/>
          <w:sz w:val="24"/>
          <w:szCs w:val="24"/>
        </w:rPr>
        <w:t xml:space="preserve">Интернет», официального сайта органа, предоставляющего муниципальную услугу, единого портала государственных и муниципальных услуг либо, а также может быть принята при личном приеме заявителя. </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Pr="00617F18">
        <w:rPr>
          <w:rFonts w:ascii="Times New Roman" w:eastAsia="Calibri" w:hAnsi="Times New Roman"/>
          <w:sz w:val="24"/>
          <w:szCs w:val="24"/>
        </w:rPr>
        <w:t>«</w:t>
      </w:r>
      <w:r w:rsidRPr="00617F18">
        <w:rPr>
          <w:rFonts w:ascii="Times New Roman" w:hAnsi="Times New Roman"/>
          <w:sz w:val="24"/>
          <w:szCs w:val="24"/>
        </w:rPr>
        <w:t xml:space="preserve">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554EB1" w:rsidRPr="00617F18" w:rsidRDefault="00554EB1" w:rsidP="00554EB1">
      <w:pPr>
        <w:ind w:right="-16" w:firstLine="709"/>
        <w:rPr>
          <w:rFonts w:ascii="Times New Roman" w:hAnsi="Times New Roman"/>
          <w:sz w:val="24"/>
          <w:szCs w:val="24"/>
        </w:rPr>
      </w:pPr>
      <w:r w:rsidRPr="00617F18">
        <w:rPr>
          <w:rFonts w:ascii="Times New Roman" w:hAnsi="Times New Roman"/>
          <w:sz w:val="24"/>
          <w:szCs w:val="24"/>
        </w:rPr>
        <w:t>5.4. Жалоба должна содержать:</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1) наименование Администрации, должностного лица</w:t>
      </w:r>
      <w:r w:rsidRPr="00617F18">
        <w:rPr>
          <w:rFonts w:ascii="Times New Roman" w:hAnsi="Times New Roman"/>
          <w:bCs/>
          <w:i/>
          <w:sz w:val="24"/>
          <w:szCs w:val="24"/>
        </w:rPr>
        <w:t xml:space="preserve"> </w:t>
      </w:r>
      <w:r w:rsidRPr="00617F18">
        <w:rPr>
          <w:rFonts w:ascii="Times New Roman" w:hAnsi="Times New Roman"/>
          <w:sz w:val="24"/>
          <w:szCs w:val="24"/>
        </w:rPr>
        <w:t>Администрации, или муниципального служащего, МФЦ, его руководителя и (или) работника, решения и действия (бездействие) которых обжалуются;</w:t>
      </w:r>
    </w:p>
    <w:p w:rsidR="00554EB1" w:rsidRPr="00617F18" w:rsidRDefault="00554EB1" w:rsidP="00554EB1">
      <w:pPr>
        <w:ind w:right="-16" w:firstLine="709"/>
        <w:rPr>
          <w:rFonts w:ascii="Times New Roman" w:hAnsi="Times New Roman"/>
          <w:sz w:val="24"/>
          <w:szCs w:val="24"/>
        </w:rPr>
      </w:pPr>
      <w:proofErr w:type="gramStart"/>
      <w:r w:rsidRPr="00617F18">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4EB1" w:rsidRPr="00617F18" w:rsidRDefault="00554EB1" w:rsidP="00554EB1">
      <w:pPr>
        <w:ind w:right="-16" w:firstLine="709"/>
        <w:rPr>
          <w:rFonts w:ascii="Times New Roman" w:hAnsi="Times New Roman"/>
          <w:sz w:val="24"/>
          <w:szCs w:val="24"/>
        </w:rPr>
      </w:pPr>
      <w:r w:rsidRPr="00617F18">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4) доводы, на основании которых заявитель не согласен с решением и действиями (бездействием) Администрации, должностного лица</w:t>
      </w:r>
      <w:r w:rsidRPr="00617F18">
        <w:rPr>
          <w:rFonts w:ascii="Times New Roman" w:hAnsi="Times New Roman"/>
          <w:bCs/>
          <w:i/>
          <w:sz w:val="24"/>
          <w:szCs w:val="24"/>
        </w:rPr>
        <w:t xml:space="preserve"> </w:t>
      </w:r>
      <w:r w:rsidRPr="00617F18">
        <w:rPr>
          <w:rFonts w:ascii="Times New Roman" w:hAnsi="Times New Roman"/>
          <w:sz w:val="24"/>
          <w:szCs w:val="24"/>
        </w:rPr>
        <w:t>Администрации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54EB1" w:rsidRPr="00617F18" w:rsidRDefault="00554EB1" w:rsidP="00554EB1">
      <w:pPr>
        <w:ind w:right="-16" w:firstLine="709"/>
        <w:rPr>
          <w:rFonts w:ascii="Times New Roman" w:hAnsi="Times New Roman"/>
          <w:sz w:val="24"/>
          <w:szCs w:val="24"/>
        </w:rPr>
      </w:pPr>
      <w:r w:rsidRPr="00617F18">
        <w:rPr>
          <w:rFonts w:ascii="Times New Roman" w:hAnsi="Times New Roman"/>
          <w:sz w:val="24"/>
          <w:szCs w:val="24"/>
        </w:rPr>
        <w:t xml:space="preserve">Заявитель имеет право на получение информации и документов, необходимых для </w:t>
      </w:r>
      <w:r w:rsidRPr="00617F18">
        <w:rPr>
          <w:rFonts w:ascii="Times New Roman" w:hAnsi="Times New Roman"/>
          <w:sz w:val="24"/>
          <w:szCs w:val="24"/>
        </w:rPr>
        <w:lastRenderedPageBreak/>
        <w:t>обоснования и рассмотрения жалобы.</w:t>
      </w:r>
    </w:p>
    <w:p w:rsidR="00554EB1" w:rsidRPr="00617F18" w:rsidRDefault="00554EB1" w:rsidP="00554EB1">
      <w:pPr>
        <w:ind w:right="-16" w:firstLine="709"/>
        <w:rPr>
          <w:rFonts w:ascii="Times New Roman" w:hAnsi="Times New Roman"/>
          <w:sz w:val="24"/>
          <w:szCs w:val="24"/>
        </w:rPr>
      </w:pPr>
      <w:r w:rsidRPr="00617F18">
        <w:rPr>
          <w:rFonts w:ascii="Times New Roman" w:hAnsi="Times New Roman"/>
          <w:sz w:val="24"/>
          <w:szCs w:val="24"/>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w:t>
      </w:r>
      <w:r w:rsidRPr="00617F18">
        <w:rPr>
          <w:rFonts w:ascii="Times New Roman" w:hAnsi="Times New Roman"/>
          <w:i/>
          <w:sz w:val="24"/>
          <w:szCs w:val="24"/>
          <w:u w:val="single"/>
        </w:rPr>
        <w:t>,</w:t>
      </w:r>
      <w:r w:rsidRPr="00617F18">
        <w:rPr>
          <w:rFonts w:ascii="Times New Roman" w:hAnsi="Times New Roman"/>
          <w:sz w:val="24"/>
          <w:szCs w:val="24"/>
        </w:rPr>
        <w:t xml:space="preserve"> работниками МФЦ в течение трех дней со дня ее поступления.</w:t>
      </w:r>
    </w:p>
    <w:p w:rsidR="00554EB1" w:rsidRPr="00617F18" w:rsidRDefault="00554EB1" w:rsidP="00554EB1">
      <w:pPr>
        <w:ind w:firstLine="709"/>
        <w:rPr>
          <w:rFonts w:ascii="Times New Roman" w:hAnsi="Times New Roman"/>
          <w:sz w:val="24"/>
          <w:szCs w:val="24"/>
        </w:rPr>
      </w:pPr>
      <w:proofErr w:type="gramStart"/>
      <w:r w:rsidRPr="00617F18">
        <w:rPr>
          <w:rFonts w:ascii="Times New Roman" w:hAnsi="Times New Roman"/>
          <w:sz w:val="24"/>
          <w:szCs w:val="24"/>
        </w:rPr>
        <w:t>Жалоба, поступившая в Администрацию, МФЦ, учредителю МФЦ, подлежит рассмотрению в течение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 xml:space="preserve">5.6. В случае если в жалобе не </w:t>
      </w:r>
      <w:proofErr w:type="gramStart"/>
      <w:r w:rsidRPr="00617F18">
        <w:rPr>
          <w:rFonts w:ascii="Times New Roman" w:hAnsi="Times New Roman"/>
          <w:sz w:val="24"/>
          <w:szCs w:val="24"/>
        </w:rPr>
        <w:t>указаны</w:t>
      </w:r>
      <w:proofErr w:type="gramEnd"/>
      <w:r w:rsidRPr="00617F18">
        <w:rPr>
          <w:rFonts w:ascii="Times New Roman" w:hAnsi="Times New Roman"/>
          <w:sz w:val="24"/>
          <w:szCs w:val="24"/>
        </w:rPr>
        <w:t xml:space="preserve"> фамилия заявителя, направившего жалобу, и (или) почтовый адрес, по которому должен быть направлен ответ, ответ на жалобу не дается. </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54EB1" w:rsidRPr="00617F18" w:rsidRDefault="00554EB1" w:rsidP="00554EB1">
      <w:pPr>
        <w:ind w:firstLine="709"/>
        <w:rPr>
          <w:rFonts w:ascii="Times New Roman" w:hAnsi="Times New Roman"/>
          <w:sz w:val="24"/>
          <w:szCs w:val="24"/>
        </w:rPr>
      </w:pPr>
      <w:proofErr w:type="gramStart"/>
      <w:r w:rsidRPr="00617F18">
        <w:rPr>
          <w:rFonts w:ascii="Times New Roman" w:hAnsi="Times New Roman"/>
          <w:sz w:val="24"/>
          <w:szCs w:val="24"/>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554EB1" w:rsidRPr="00617F18" w:rsidRDefault="00554EB1" w:rsidP="00554EB1">
      <w:pPr>
        <w:ind w:firstLine="709"/>
        <w:rPr>
          <w:rFonts w:ascii="Times New Roman" w:hAnsi="Times New Roman"/>
          <w:bCs/>
          <w:sz w:val="24"/>
          <w:szCs w:val="24"/>
        </w:rPr>
      </w:pPr>
      <w:proofErr w:type="gramStart"/>
      <w:r w:rsidRPr="00617F18">
        <w:rPr>
          <w:rFonts w:ascii="Times New Roman" w:hAnsi="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554EB1" w:rsidRPr="00617F18" w:rsidRDefault="00554EB1" w:rsidP="00554EB1">
      <w:pPr>
        <w:ind w:firstLine="709"/>
        <w:rPr>
          <w:rFonts w:ascii="Times New Roman" w:hAnsi="Times New Roman"/>
          <w:sz w:val="24"/>
          <w:szCs w:val="24"/>
        </w:rPr>
      </w:pPr>
      <w:r w:rsidRPr="00617F18">
        <w:rPr>
          <w:rFonts w:ascii="Times New Roman" w:hAnsi="Times New Roman"/>
          <w:bCs/>
          <w:sz w:val="24"/>
          <w:szCs w:val="24"/>
        </w:rPr>
        <w:t>В случае</w:t>
      </w:r>
      <w:proofErr w:type="gramStart"/>
      <w:r w:rsidRPr="00617F18">
        <w:rPr>
          <w:rFonts w:ascii="Times New Roman" w:hAnsi="Times New Roman"/>
          <w:bCs/>
          <w:sz w:val="24"/>
          <w:szCs w:val="24"/>
        </w:rPr>
        <w:t>,</w:t>
      </w:r>
      <w:proofErr w:type="gramEnd"/>
      <w:r w:rsidRPr="00617F18">
        <w:rPr>
          <w:rFonts w:ascii="Times New Roman" w:hAnsi="Times New Roman"/>
          <w:bCs/>
          <w:sz w:val="24"/>
          <w:szCs w:val="24"/>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554EB1" w:rsidRPr="00617F18" w:rsidRDefault="00554EB1" w:rsidP="00554EB1">
      <w:pPr>
        <w:ind w:firstLine="709"/>
        <w:rPr>
          <w:rFonts w:ascii="Times New Roman" w:hAnsi="Times New Roman"/>
          <w:sz w:val="24"/>
          <w:szCs w:val="24"/>
        </w:rPr>
      </w:pPr>
      <w:proofErr w:type="gramStart"/>
      <w:r w:rsidRPr="00617F18">
        <w:rPr>
          <w:rFonts w:ascii="Times New Roman" w:hAnsi="Times New Roman"/>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617F18">
        <w:rPr>
          <w:rFonts w:ascii="Times New Roman" w:hAnsi="Times New Roman"/>
          <w:sz w:val="24"/>
          <w:szCs w:val="24"/>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554EB1" w:rsidRPr="00617F18" w:rsidRDefault="00554EB1" w:rsidP="00554EB1">
      <w:pPr>
        <w:ind w:right="-16" w:firstLine="709"/>
        <w:rPr>
          <w:rFonts w:ascii="Times New Roman" w:hAnsi="Times New Roman"/>
          <w:sz w:val="24"/>
          <w:szCs w:val="24"/>
        </w:rPr>
      </w:pPr>
      <w:r w:rsidRPr="00617F18">
        <w:rPr>
          <w:rFonts w:ascii="Times New Roman" w:hAnsi="Times New Roman"/>
          <w:sz w:val="24"/>
          <w:szCs w:val="24"/>
        </w:rPr>
        <w:t>5.7. По результатам рассмотрения жалобы принимается одно из следующих решений:</w:t>
      </w:r>
    </w:p>
    <w:p w:rsidR="00554EB1" w:rsidRPr="00617F18" w:rsidRDefault="00554EB1" w:rsidP="00554EB1">
      <w:pPr>
        <w:ind w:firstLine="709"/>
        <w:rPr>
          <w:rFonts w:ascii="Times New Roman" w:hAnsi="Times New Roman"/>
          <w:sz w:val="24"/>
          <w:szCs w:val="24"/>
        </w:rPr>
      </w:pPr>
      <w:proofErr w:type="gramStart"/>
      <w:r w:rsidRPr="00617F18">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2) в удовлетворении жалобы отказывается.</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5.8. Основаниями для отказа в удовлетворении жалобы являются:</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 xml:space="preserve">1) признание </w:t>
      </w:r>
      <w:proofErr w:type="gramStart"/>
      <w:r w:rsidRPr="00617F18">
        <w:rPr>
          <w:rFonts w:ascii="Times New Roman" w:hAnsi="Times New Roman"/>
          <w:sz w:val="24"/>
          <w:szCs w:val="24"/>
        </w:rPr>
        <w:t>правомерными</w:t>
      </w:r>
      <w:proofErr w:type="gramEnd"/>
      <w:r w:rsidRPr="00617F18">
        <w:rPr>
          <w:rFonts w:ascii="Times New Roman" w:hAnsi="Times New Roman"/>
          <w:sz w:val="24"/>
          <w:szCs w:val="24"/>
        </w:rPr>
        <w:t xml:space="preserve"> решения и (или) действий (бездействия) Администрации, </w:t>
      </w:r>
      <w:r w:rsidRPr="00617F18">
        <w:rPr>
          <w:rFonts w:ascii="Times New Roman" w:hAnsi="Times New Roman"/>
          <w:sz w:val="24"/>
          <w:szCs w:val="24"/>
        </w:rPr>
        <w:lastRenderedPageBreak/>
        <w:t>должностных лиц, муниципальных служащих Администрации, МФЦ, работника МФЦ, участвующих в предоставлении муниципальной услуги,</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2) наличие вступившего в законную силу решения суда по жалобе о том же предмете и по тем же основаниям;</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554EB1" w:rsidRPr="00617F18" w:rsidRDefault="00554EB1" w:rsidP="00554EB1">
      <w:pPr>
        <w:ind w:right="-16" w:firstLine="709"/>
        <w:rPr>
          <w:rFonts w:ascii="Times New Roman" w:hAnsi="Times New Roman"/>
          <w:sz w:val="24"/>
          <w:szCs w:val="24"/>
        </w:rPr>
      </w:pPr>
      <w:r w:rsidRPr="00617F18">
        <w:rPr>
          <w:rFonts w:ascii="Times New Roman" w:hAnsi="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17F18">
        <w:rPr>
          <w:rFonts w:ascii="Times New Roman" w:hAnsi="Times New Roman"/>
          <w:sz w:val="24"/>
          <w:szCs w:val="24"/>
        </w:rPr>
        <w:t>неудобства</w:t>
      </w:r>
      <w:proofErr w:type="gramEnd"/>
      <w:r w:rsidRPr="00617F18">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 xml:space="preserve">В случае признания </w:t>
      </w:r>
      <w:proofErr w:type="gramStart"/>
      <w:r w:rsidRPr="00617F18">
        <w:rPr>
          <w:rFonts w:ascii="Times New Roman" w:hAnsi="Times New Roman"/>
          <w:sz w:val="24"/>
          <w:szCs w:val="24"/>
        </w:rPr>
        <w:t>жалобы, не подлежащей удовлетворению в ответе заявителю даются</w:t>
      </w:r>
      <w:proofErr w:type="gramEnd"/>
      <w:r w:rsidRPr="00617F18">
        <w:rPr>
          <w:rFonts w:ascii="Times New Roman" w:hAnsi="Times New Roman"/>
          <w:sz w:val="24"/>
          <w:szCs w:val="24"/>
        </w:rPr>
        <w:t xml:space="preserve"> аргументированные разъяснения о причинах принятого решения, а также информация о порядке обжалования принятого решения.</w:t>
      </w:r>
    </w:p>
    <w:p w:rsidR="00554EB1" w:rsidRPr="00617F18" w:rsidRDefault="00554EB1" w:rsidP="00554EB1">
      <w:pPr>
        <w:ind w:firstLine="709"/>
        <w:rPr>
          <w:rFonts w:ascii="Times New Roman" w:hAnsi="Times New Roman"/>
          <w:sz w:val="24"/>
          <w:szCs w:val="24"/>
        </w:rPr>
      </w:pPr>
      <w:r w:rsidRPr="00617F18">
        <w:rPr>
          <w:rFonts w:ascii="Times New Roman" w:hAnsi="Times New Roman"/>
          <w:sz w:val="24"/>
          <w:szCs w:val="24"/>
        </w:rPr>
        <w:t xml:space="preserve">5.10. В случае установления в ходе или по результатам </w:t>
      </w:r>
      <w:proofErr w:type="gramStart"/>
      <w:r w:rsidRPr="00617F18">
        <w:rPr>
          <w:rFonts w:ascii="Times New Roman" w:hAnsi="Times New Roman"/>
          <w:sz w:val="24"/>
          <w:szCs w:val="24"/>
        </w:rPr>
        <w:t>рассмотрения жалобы признаков состава административного правонарушения</w:t>
      </w:r>
      <w:proofErr w:type="gramEnd"/>
      <w:r w:rsidRPr="00617F18">
        <w:rPr>
          <w:rFonts w:ascii="Times New Roman" w:hAnsi="Times New Roman"/>
          <w:sz w:val="24"/>
          <w:szCs w:val="24"/>
        </w:rPr>
        <w:t xml:space="preserve"> или преступления должностное лицо</w:t>
      </w:r>
      <w:r w:rsidRPr="00617F18">
        <w:rPr>
          <w:rFonts w:ascii="Times New Roman" w:hAnsi="Times New Roman"/>
          <w:i/>
          <w:sz w:val="24"/>
          <w:szCs w:val="24"/>
        </w:rPr>
        <w:t xml:space="preserve"> </w:t>
      </w:r>
      <w:r w:rsidRPr="00617F18">
        <w:rPr>
          <w:rFonts w:ascii="Times New Roman" w:hAnsi="Times New Roman"/>
          <w:sz w:val="24"/>
          <w:szCs w:val="24"/>
        </w:rPr>
        <w:t>Администрации,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554EB1" w:rsidRPr="00617F18" w:rsidRDefault="00554EB1" w:rsidP="00554EB1">
      <w:pPr>
        <w:ind w:right="-16" w:firstLine="709"/>
        <w:rPr>
          <w:rFonts w:ascii="Times New Roman" w:hAnsi="Times New Roman"/>
          <w:sz w:val="24"/>
          <w:szCs w:val="24"/>
        </w:rPr>
      </w:pPr>
      <w:r w:rsidRPr="00617F18">
        <w:rPr>
          <w:rFonts w:ascii="Times New Roman" w:hAnsi="Times New Roman"/>
          <w:sz w:val="24"/>
          <w:szCs w:val="24"/>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w:t>
      </w:r>
      <w:r w:rsidRPr="00617F18">
        <w:rPr>
          <w:rFonts w:ascii="Times New Roman" w:hAnsi="Times New Roman"/>
          <w:i/>
          <w:sz w:val="24"/>
          <w:szCs w:val="24"/>
          <w:u w:val="single"/>
        </w:rPr>
        <w:t>,</w:t>
      </w:r>
      <w:r w:rsidRPr="00617F18">
        <w:rPr>
          <w:rFonts w:ascii="Times New Roman" w:hAnsi="Times New Roman"/>
          <w:i/>
          <w:sz w:val="24"/>
          <w:szCs w:val="24"/>
        </w:rPr>
        <w:t xml:space="preserve"> </w:t>
      </w:r>
      <w:r w:rsidRPr="00617F18">
        <w:rPr>
          <w:rFonts w:ascii="Times New Roman" w:hAnsi="Times New Roman"/>
          <w:sz w:val="24"/>
          <w:szCs w:val="24"/>
        </w:rPr>
        <w:t>должностных лиц МФЦ в судебном порядке в соответствии с законодательством Российской Федерации.</w:t>
      </w:r>
    </w:p>
    <w:p w:rsidR="00554EB1" w:rsidRPr="00617F18" w:rsidRDefault="00554EB1" w:rsidP="00554EB1">
      <w:pPr>
        <w:ind w:right="-16" w:firstLine="709"/>
        <w:rPr>
          <w:rFonts w:ascii="Times New Roman" w:hAnsi="Times New Roman"/>
          <w:sz w:val="24"/>
          <w:szCs w:val="24"/>
        </w:rPr>
      </w:pPr>
      <w:r w:rsidRPr="00617F18">
        <w:rPr>
          <w:rFonts w:ascii="Times New Roman" w:hAnsi="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 мая 2006 г. № 59-ФЗ «О порядке рассмотрения обращений граждан Российской Федерации».</w:t>
      </w: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554EB1" w:rsidRPr="00617F18" w:rsidRDefault="00554EB1" w:rsidP="0054281F">
      <w:pPr>
        <w:jc w:val="right"/>
        <w:rPr>
          <w:rStyle w:val="a6"/>
          <w:rFonts w:ascii="Times New Roman" w:hAnsi="Times New Roman"/>
          <w:b/>
          <w:sz w:val="24"/>
          <w:szCs w:val="24"/>
        </w:rPr>
      </w:pPr>
    </w:p>
    <w:p w:rsidR="00030197" w:rsidRPr="00617F18" w:rsidRDefault="00030197" w:rsidP="0054281F">
      <w:pPr>
        <w:jc w:val="right"/>
        <w:rPr>
          <w:rStyle w:val="a6"/>
          <w:rFonts w:ascii="Times New Roman" w:hAnsi="Times New Roman"/>
          <w:b/>
          <w:sz w:val="24"/>
          <w:szCs w:val="24"/>
        </w:rPr>
      </w:pPr>
    </w:p>
    <w:p w:rsidR="00030197" w:rsidRPr="00617F18" w:rsidRDefault="00030197" w:rsidP="0054281F">
      <w:pPr>
        <w:jc w:val="right"/>
        <w:rPr>
          <w:rStyle w:val="a6"/>
          <w:rFonts w:ascii="Times New Roman" w:hAnsi="Times New Roman"/>
          <w:b/>
          <w:sz w:val="24"/>
          <w:szCs w:val="24"/>
        </w:rPr>
      </w:pPr>
    </w:p>
    <w:p w:rsidR="00030197" w:rsidRDefault="00030197" w:rsidP="00692359">
      <w:pPr>
        <w:ind w:firstLine="0"/>
        <w:rPr>
          <w:rStyle w:val="a6"/>
          <w:rFonts w:ascii="Times New Roman" w:hAnsi="Times New Roman"/>
          <w:b/>
          <w:sz w:val="24"/>
          <w:szCs w:val="24"/>
        </w:rPr>
      </w:pPr>
    </w:p>
    <w:p w:rsidR="00692359" w:rsidRPr="00617F18" w:rsidRDefault="00692359" w:rsidP="00692359">
      <w:pPr>
        <w:ind w:firstLine="0"/>
        <w:rPr>
          <w:rStyle w:val="a6"/>
          <w:rFonts w:ascii="Times New Roman" w:hAnsi="Times New Roman"/>
          <w:b/>
          <w:sz w:val="24"/>
          <w:szCs w:val="24"/>
        </w:rPr>
      </w:pPr>
    </w:p>
    <w:p w:rsidR="00554EB1" w:rsidRPr="00617F18" w:rsidRDefault="00554EB1" w:rsidP="00F03940">
      <w:pPr>
        <w:ind w:firstLine="0"/>
        <w:rPr>
          <w:rStyle w:val="a6"/>
          <w:rFonts w:ascii="Times New Roman" w:hAnsi="Times New Roman"/>
          <w:b/>
          <w:sz w:val="24"/>
          <w:szCs w:val="24"/>
        </w:rPr>
      </w:pPr>
    </w:p>
    <w:p w:rsidR="0054281F" w:rsidRPr="00617F18" w:rsidRDefault="0054281F" w:rsidP="0054281F">
      <w:pPr>
        <w:jc w:val="right"/>
        <w:rPr>
          <w:rStyle w:val="a6"/>
          <w:rFonts w:ascii="Times New Roman" w:hAnsi="Times New Roman"/>
          <w:b/>
          <w:sz w:val="24"/>
          <w:szCs w:val="24"/>
        </w:rPr>
      </w:pPr>
      <w:r w:rsidRPr="00617F18">
        <w:rPr>
          <w:rStyle w:val="a6"/>
          <w:rFonts w:ascii="Times New Roman" w:hAnsi="Times New Roman"/>
          <w:b/>
          <w:sz w:val="24"/>
          <w:szCs w:val="24"/>
        </w:rPr>
        <w:lastRenderedPageBreak/>
        <w:t>Приложение № 1</w:t>
      </w:r>
    </w:p>
    <w:p w:rsidR="0054281F" w:rsidRPr="00617F18" w:rsidRDefault="0054281F" w:rsidP="0054281F">
      <w:pPr>
        <w:jc w:val="right"/>
        <w:rPr>
          <w:rStyle w:val="a6"/>
          <w:rFonts w:ascii="Times New Roman" w:hAnsi="Times New Roman"/>
          <w:b/>
          <w:sz w:val="24"/>
          <w:szCs w:val="24"/>
        </w:rPr>
      </w:pPr>
      <w:r w:rsidRPr="00617F18">
        <w:rPr>
          <w:rStyle w:val="a6"/>
          <w:rFonts w:ascii="Times New Roman" w:hAnsi="Times New Roman"/>
          <w:b/>
          <w:sz w:val="24"/>
          <w:szCs w:val="24"/>
        </w:rPr>
        <w:t>к Административному регламенту</w:t>
      </w:r>
    </w:p>
    <w:p w:rsidR="0054281F" w:rsidRPr="00617F18" w:rsidRDefault="00692359" w:rsidP="00692359">
      <w:pPr>
        <w:pStyle w:val="1"/>
        <w:spacing w:before="0"/>
        <w:jc w:val="right"/>
        <w:rPr>
          <w:rFonts w:ascii="Times New Roman" w:hAnsi="Times New Roman"/>
          <w:u w:val="none"/>
        </w:rPr>
      </w:pPr>
      <w:r>
        <w:rPr>
          <w:rFonts w:ascii="Times New Roman" w:hAnsi="Times New Roman"/>
          <w:u w:val="none"/>
        </w:rPr>
        <w:t>(УТРАТИЛО СИЛУ ПОСТАНОВЛЕНИЕ 13 № 07.02.2024</w:t>
      </w:r>
      <w:proofErr w:type="gramStart"/>
      <w:r>
        <w:rPr>
          <w:rFonts w:ascii="Times New Roman" w:hAnsi="Times New Roman"/>
          <w:u w:val="none"/>
        </w:rPr>
        <w:t xml:space="preserve"> )</w:t>
      </w:r>
      <w:proofErr w:type="gramEnd"/>
    </w:p>
    <w:p w:rsidR="00692359" w:rsidRDefault="00692359">
      <w:pPr>
        <w:widowControl/>
        <w:autoSpaceDE/>
        <w:autoSpaceDN/>
        <w:adjustRightInd/>
        <w:spacing w:after="160" w:line="259" w:lineRule="auto"/>
        <w:ind w:firstLine="0"/>
        <w:jc w:val="left"/>
        <w:rPr>
          <w:rFonts w:ascii="Times New Roman" w:hAnsi="Times New Roman"/>
          <w:color w:val="000000"/>
          <w:sz w:val="24"/>
          <w:szCs w:val="24"/>
        </w:rPr>
      </w:pPr>
      <w:r>
        <w:rPr>
          <w:rFonts w:ascii="Times New Roman" w:hAnsi="Times New Roman"/>
          <w:color w:val="000000"/>
          <w:sz w:val="24"/>
          <w:szCs w:val="24"/>
        </w:rPr>
        <w:br w:type="page"/>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lastRenderedPageBreak/>
        <w:t>Главе Кузьмичевского сельского поселения</w:t>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t>__________________________________</w:t>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t xml:space="preserve">от ___________________________________ </w:t>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t xml:space="preserve">                                                                               (ФИО полностью)                                                                    </w:t>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t xml:space="preserve">                                                                                     ___________________________________</w:t>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t xml:space="preserve">                                                                                      ___________________________________</w:t>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t xml:space="preserve">                                                                           </w:t>
      </w:r>
      <w:proofErr w:type="gramStart"/>
      <w:r w:rsidRPr="00617F18">
        <w:rPr>
          <w:rFonts w:ascii="Times New Roman" w:hAnsi="Times New Roman"/>
          <w:color w:val="000000"/>
          <w:sz w:val="24"/>
          <w:szCs w:val="24"/>
        </w:rPr>
        <w:t>Зарегистрирован</w:t>
      </w:r>
      <w:proofErr w:type="gramEnd"/>
      <w:r w:rsidRPr="00617F18">
        <w:rPr>
          <w:rFonts w:ascii="Times New Roman" w:hAnsi="Times New Roman"/>
          <w:color w:val="000000"/>
          <w:sz w:val="24"/>
          <w:szCs w:val="24"/>
        </w:rPr>
        <w:t xml:space="preserve"> (а) по адресу:</w:t>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t xml:space="preserve">                                                                                        ______________________________________ </w:t>
      </w:r>
    </w:p>
    <w:p w:rsidR="00E039BE" w:rsidRPr="00617F18" w:rsidRDefault="00E039BE" w:rsidP="00E039BE">
      <w:pPr>
        <w:jc w:val="right"/>
        <w:rPr>
          <w:rFonts w:ascii="Times New Roman" w:hAnsi="Times New Roman"/>
          <w:color w:val="000000"/>
          <w:sz w:val="24"/>
          <w:szCs w:val="24"/>
        </w:rPr>
      </w:pPr>
      <w:r w:rsidRPr="00617F18">
        <w:rPr>
          <w:rFonts w:ascii="Times New Roman" w:hAnsi="Times New Roman"/>
          <w:color w:val="000000"/>
          <w:sz w:val="24"/>
          <w:szCs w:val="24"/>
        </w:rPr>
        <w:t>______________________________________</w:t>
      </w:r>
      <w:r w:rsidRPr="00617F18">
        <w:rPr>
          <w:rFonts w:ascii="Times New Roman" w:hAnsi="Times New Roman"/>
          <w:color w:val="000000"/>
          <w:sz w:val="24"/>
          <w:szCs w:val="24"/>
        </w:rPr>
        <w:br/>
        <w:t>______________________________________</w:t>
      </w:r>
    </w:p>
    <w:p w:rsidR="00E039BE" w:rsidRPr="00617F18" w:rsidRDefault="00E039BE" w:rsidP="00E039BE">
      <w:pPr>
        <w:pStyle w:val="1"/>
        <w:spacing w:before="0"/>
        <w:jc w:val="right"/>
        <w:rPr>
          <w:rFonts w:ascii="Times New Roman" w:hAnsi="Times New Roman"/>
          <w:b w:val="0"/>
          <w:color w:val="000000"/>
        </w:rPr>
      </w:pPr>
      <w:r w:rsidRPr="00617F18">
        <w:rPr>
          <w:rFonts w:ascii="Times New Roman" w:hAnsi="Times New Roman"/>
          <w:b w:val="0"/>
          <w:color w:val="000000"/>
        </w:rPr>
        <w:t xml:space="preserve">Тел.___________________________________ </w:t>
      </w:r>
    </w:p>
    <w:p w:rsidR="00E039BE" w:rsidRPr="00617F18" w:rsidRDefault="00E039BE" w:rsidP="00E039BE">
      <w:pPr>
        <w:pStyle w:val="1"/>
        <w:spacing w:before="0"/>
        <w:jc w:val="right"/>
        <w:rPr>
          <w:rFonts w:ascii="Times New Roman" w:hAnsi="Times New Roman"/>
          <w:b w:val="0"/>
          <w:color w:val="000000"/>
        </w:rPr>
      </w:pPr>
    </w:p>
    <w:p w:rsidR="0054281F" w:rsidRPr="00617F18" w:rsidRDefault="00E039BE" w:rsidP="00E039BE">
      <w:pPr>
        <w:pStyle w:val="1"/>
        <w:spacing w:before="0"/>
        <w:jc w:val="right"/>
        <w:rPr>
          <w:rFonts w:ascii="Times New Roman" w:hAnsi="Times New Roman"/>
          <w:b w:val="0"/>
        </w:rPr>
      </w:pPr>
      <w:r w:rsidRPr="00617F18">
        <w:rPr>
          <w:rFonts w:ascii="Times New Roman" w:hAnsi="Times New Roman"/>
          <w:b w:val="0"/>
          <w:color w:val="000000"/>
        </w:rPr>
        <w:t xml:space="preserve">   </w:t>
      </w:r>
    </w:p>
    <w:p w:rsidR="0054281F" w:rsidRPr="00617F18" w:rsidRDefault="0054281F" w:rsidP="0054281F">
      <w:pPr>
        <w:ind w:firstLine="0"/>
        <w:jc w:val="center"/>
        <w:outlineLvl w:val="0"/>
        <w:rPr>
          <w:rFonts w:ascii="Times New Roman" w:hAnsi="Times New Roman"/>
          <w:b/>
          <w:bCs/>
          <w:sz w:val="24"/>
          <w:szCs w:val="24"/>
          <w:u w:val="single"/>
        </w:rPr>
      </w:pPr>
      <w:r w:rsidRPr="00617F18">
        <w:rPr>
          <w:rFonts w:ascii="Times New Roman" w:hAnsi="Times New Roman"/>
          <w:b/>
          <w:bCs/>
          <w:sz w:val="24"/>
          <w:szCs w:val="24"/>
          <w:u w:val="single"/>
        </w:rPr>
        <w:t>ЗАЯВЛЕНИЕ</w:t>
      </w:r>
    </w:p>
    <w:p w:rsidR="0054281F" w:rsidRPr="00617F18" w:rsidRDefault="0054281F" w:rsidP="0054281F">
      <w:pPr>
        <w:ind w:firstLine="0"/>
        <w:jc w:val="center"/>
        <w:outlineLvl w:val="0"/>
        <w:rPr>
          <w:rFonts w:ascii="Times New Roman" w:hAnsi="Times New Roman"/>
          <w:b/>
          <w:bCs/>
          <w:sz w:val="24"/>
          <w:szCs w:val="24"/>
          <w:u w:val="single"/>
        </w:rPr>
      </w:pPr>
      <w:r w:rsidRPr="00617F18">
        <w:rPr>
          <w:rFonts w:ascii="Times New Roman" w:hAnsi="Times New Roman"/>
          <w:b/>
          <w:bCs/>
          <w:sz w:val="24"/>
          <w:szCs w:val="24"/>
          <w:u w:val="single"/>
        </w:rPr>
        <w:t>о выдаче порубочного билета и (или) разрешения на пересадку деревьев и кустарников</w:t>
      </w:r>
    </w:p>
    <w:p w:rsidR="00E039BE" w:rsidRPr="00617F18" w:rsidRDefault="00E039BE" w:rsidP="0054281F">
      <w:pPr>
        <w:ind w:firstLine="0"/>
        <w:jc w:val="center"/>
        <w:outlineLvl w:val="0"/>
        <w:rPr>
          <w:rFonts w:ascii="Times New Roman" w:hAnsi="Times New Roman"/>
          <w:b/>
          <w:bCs/>
          <w:sz w:val="24"/>
          <w:szCs w:val="24"/>
          <w:u w:val="single"/>
        </w:rPr>
      </w:pPr>
    </w:p>
    <w:p w:rsidR="0054281F" w:rsidRPr="00617F18" w:rsidRDefault="0054281F" w:rsidP="0054281F">
      <w:pP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00"/>
        <w:gridCol w:w="140"/>
        <w:gridCol w:w="840"/>
        <w:gridCol w:w="140"/>
        <w:gridCol w:w="2240"/>
        <w:gridCol w:w="140"/>
        <w:gridCol w:w="840"/>
        <w:gridCol w:w="840"/>
        <w:gridCol w:w="2520"/>
        <w:gridCol w:w="1820"/>
      </w:tblGrid>
      <w:tr w:rsidR="0054281F" w:rsidRPr="00617F18" w:rsidTr="0054281F">
        <w:tc>
          <w:tcPr>
            <w:tcW w:w="700" w:type="dxa"/>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от</w:t>
            </w:r>
          </w:p>
        </w:tc>
        <w:tc>
          <w:tcPr>
            <w:tcW w:w="9520" w:type="dxa"/>
            <w:gridSpan w:val="9"/>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700" w:type="dxa"/>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9520" w:type="dxa"/>
            <w:gridSpan w:val="9"/>
            <w:tcBorders>
              <w:top w:val="single" w:sz="4" w:space="0" w:color="auto"/>
              <w:left w:val="nil"/>
              <w:bottom w:val="single" w:sz="4" w:space="0" w:color="auto"/>
              <w:right w:val="nil"/>
            </w:tcBorders>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(указывается фамилия, имя, отчество или полное наименование юридического лица)</w:t>
            </w:r>
          </w:p>
          <w:p w:rsidR="0054281F" w:rsidRPr="00617F18" w:rsidRDefault="0054281F">
            <w:pPr>
              <w:ind w:firstLine="0"/>
              <w:rPr>
                <w:rFonts w:ascii="Times New Roman" w:hAnsi="Times New Roman"/>
                <w:sz w:val="24"/>
                <w:szCs w:val="24"/>
              </w:rPr>
            </w:pPr>
          </w:p>
        </w:tc>
      </w:tr>
      <w:tr w:rsidR="0054281F" w:rsidRPr="00617F18" w:rsidTr="0054281F">
        <w:tc>
          <w:tcPr>
            <w:tcW w:w="4060" w:type="dxa"/>
            <w:gridSpan w:val="5"/>
            <w:tcBorders>
              <w:top w:val="single" w:sz="4" w:space="0" w:color="auto"/>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Адрес, контактный телефон:</w:t>
            </w:r>
          </w:p>
        </w:tc>
        <w:tc>
          <w:tcPr>
            <w:tcW w:w="6160" w:type="dxa"/>
            <w:gridSpan w:val="5"/>
            <w:tcBorders>
              <w:top w:val="single" w:sz="4" w:space="0" w:color="auto"/>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4060" w:type="dxa"/>
            <w:gridSpan w:val="5"/>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6160" w:type="dxa"/>
            <w:gridSpan w:val="5"/>
            <w:tcBorders>
              <w:top w:val="single" w:sz="4" w:space="0" w:color="auto"/>
              <w:left w:val="nil"/>
              <w:bottom w:val="single" w:sz="4" w:space="0" w:color="auto"/>
              <w:right w:val="nil"/>
            </w:tcBorders>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(указывается адрес места жительства или места нахождения)</w:t>
            </w:r>
          </w:p>
          <w:p w:rsidR="0054281F" w:rsidRPr="00617F18" w:rsidRDefault="0054281F">
            <w:pPr>
              <w:ind w:firstLine="0"/>
              <w:rPr>
                <w:rFonts w:ascii="Times New Roman" w:hAnsi="Times New Roman"/>
                <w:sz w:val="24"/>
                <w:szCs w:val="24"/>
              </w:rPr>
            </w:pPr>
          </w:p>
        </w:tc>
      </w:tr>
      <w:tr w:rsidR="0054281F" w:rsidRPr="00617F18" w:rsidTr="0054281F">
        <w:tc>
          <w:tcPr>
            <w:tcW w:w="10220" w:type="dxa"/>
            <w:gridSpan w:val="10"/>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Прошу выдать порубочный билет и (или) разрешение на пересадку деревьев и кустарников,</w:t>
            </w:r>
          </w:p>
        </w:tc>
      </w:tr>
      <w:tr w:rsidR="0054281F" w:rsidRPr="00617F18" w:rsidTr="0054281F">
        <w:tc>
          <w:tcPr>
            <w:tcW w:w="1680" w:type="dxa"/>
            <w:gridSpan w:val="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а именно:</w:t>
            </w:r>
          </w:p>
        </w:tc>
        <w:tc>
          <w:tcPr>
            <w:tcW w:w="2520" w:type="dxa"/>
            <w:gridSpan w:val="3"/>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1680" w:type="dxa"/>
            <w:gridSpan w:val="2"/>
            <w:tcBorders>
              <w:top w:val="nil"/>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деревьев,</w:t>
            </w:r>
          </w:p>
        </w:tc>
        <w:tc>
          <w:tcPr>
            <w:tcW w:w="2520" w:type="dxa"/>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1820" w:type="dxa"/>
            <w:tcBorders>
              <w:top w:val="nil"/>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кустарников</w:t>
            </w:r>
          </w:p>
        </w:tc>
      </w:tr>
      <w:tr w:rsidR="0054281F" w:rsidRPr="00617F18" w:rsidTr="0054281F">
        <w:tc>
          <w:tcPr>
            <w:tcW w:w="5040" w:type="dxa"/>
            <w:gridSpan w:val="7"/>
            <w:tcBorders>
              <w:top w:val="nil"/>
              <w:left w:val="nil"/>
              <w:bottom w:val="nil"/>
              <w:right w:val="nil"/>
            </w:tcBorders>
            <w:hideMark/>
          </w:tcPr>
          <w:p w:rsidR="0054281F" w:rsidRPr="00617F18" w:rsidRDefault="0054281F">
            <w:pPr>
              <w:ind w:firstLine="0"/>
              <w:jc w:val="left"/>
              <w:rPr>
                <w:rFonts w:ascii="Times New Roman" w:hAnsi="Times New Roman"/>
                <w:sz w:val="24"/>
                <w:szCs w:val="24"/>
              </w:rPr>
            </w:pPr>
            <w:r w:rsidRPr="00617F18">
              <w:rPr>
                <w:rFonts w:ascii="Times New Roman" w:hAnsi="Times New Roman"/>
                <w:sz w:val="24"/>
                <w:szCs w:val="24"/>
              </w:rPr>
              <w:t>на земельном участке, находящемся</w:t>
            </w:r>
          </w:p>
        </w:tc>
        <w:tc>
          <w:tcPr>
            <w:tcW w:w="5180" w:type="dxa"/>
            <w:gridSpan w:val="3"/>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5040" w:type="dxa"/>
            <w:gridSpan w:val="7"/>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5180" w:type="dxa"/>
            <w:gridSpan w:val="3"/>
            <w:tcBorders>
              <w:top w:val="single" w:sz="4" w:space="0" w:color="auto"/>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(указывается вид права на земельный участок)</w:t>
            </w:r>
          </w:p>
        </w:tc>
      </w:tr>
      <w:tr w:rsidR="0054281F" w:rsidRPr="00617F18" w:rsidTr="0054281F">
        <w:tc>
          <w:tcPr>
            <w:tcW w:w="1820" w:type="dxa"/>
            <w:gridSpan w:val="4"/>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по адресу:</w:t>
            </w:r>
          </w:p>
        </w:tc>
        <w:tc>
          <w:tcPr>
            <w:tcW w:w="8400" w:type="dxa"/>
            <w:gridSpan w:val="6"/>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1820"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8400" w:type="dxa"/>
            <w:gridSpan w:val="6"/>
            <w:tcBorders>
              <w:top w:val="single" w:sz="4" w:space="0" w:color="auto"/>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(указывается населенный пункт, улица, номер земельного участка, прилегающего к месту вырубки)</w:t>
            </w:r>
          </w:p>
        </w:tc>
      </w:tr>
      <w:tr w:rsidR="0054281F" w:rsidRPr="00617F18" w:rsidTr="0054281F">
        <w:tc>
          <w:tcPr>
            <w:tcW w:w="840" w:type="dxa"/>
            <w:gridSpan w:val="2"/>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для</w:t>
            </w:r>
          </w:p>
        </w:tc>
        <w:tc>
          <w:tcPr>
            <w:tcW w:w="9380" w:type="dxa"/>
            <w:gridSpan w:val="8"/>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840" w:type="dxa"/>
            <w:gridSpan w:val="2"/>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9380" w:type="dxa"/>
            <w:gridSpan w:val="8"/>
            <w:tcBorders>
              <w:top w:val="single" w:sz="4" w:space="0" w:color="auto"/>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(указывается причина вырубки)</w:t>
            </w:r>
          </w:p>
        </w:tc>
      </w:tr>
      <w:tr w:rsidR="0054281F" w:rsidRPr="00617F18" w:rsidTr="0054281F">
        <w:tc>
          <w:tcPr>
            <w:tcW w:w="840" w:type="dxa"/>
            <w:gridSpan w:val="2"/>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9380" w:type="dxa"/>
            <w:gridSpan w:val="8"/>
            <w:tcBorders>
              <w:top w:val="nil"/>
              <w:left w:val="nil"/>
              <w:bottom w:val="nil"/>
              <w:right w:val="nil"/>
            </w:tcBorders>
          </w:tcPr>
          <w:p w:rsidR="0054281F" w:rsidRPr="00617F18" w:rsidRDefault="0054281F">
            <w:pPr>
              <w:ind w:firstLine="0"/>
              <w:rPr>
                <w:rFonts w:ascii="Times New Roman" w:hAnsi="Times New Roman"/>
                <w:sz w:val="24"/>
                <w:szCs w:val="24"/>
              </w:rPr>
            </w:pPr>
          </w:p>
        </w:tc>
      </w:tr>
    </w:tbl>
    <w:p w:rsidR="0054281F" w:rsidRPr="00617F18" w:rsidRDefault="0054281F" w:rsidP="0054281F">
      <w:pPr>
        <w:rPr>
          <w:rFonts w:ascii="Times New Roman" w:hAnsi="Times New Roman"/>
          <w:sz w:val="24"/>
          <w:szCs w:val="24"/>
        </w:rPr>
      </w:pPr>
    </w:p>
    <w:tbl>
      <w:tblPr>
        <w:tblW w:w="0" w:type="auto"/>
        <w:tblInd w:w="816" w:type="dxa"/>
        <w:tblBorders>
          <w:top w:val="single" w:sz="4" w:space="0" w:color="auto"/>
          <w:left w:val="single" w:sz="4" w:space="0" w:color="auto"/>
          <w:bottom w:val="single" w:sz="4" w:space="0" w:color="auto"/>
          <w:right w:val="single" w:sz="4" w:space="0" w:color="auto"/>
        </w:tblBorders>
        <w:tblLayout w:type="fixed"/>
        <w:tblLook w:val="04A0"/>
      </w:tblPr>
      <w:tblGrid>
        <w:gridCol w:w="2100"/>
        <w:gridCol w:w="280"/>
        <w:gridCol w:w="3500"/>
        <w:gridCol w:w="280"/>
      </w:tblGrid>
      <w:tr w:rsidR="0054281F" w:rsidRPr="00617F18" w:rsidTr="0054281F">
        <w:tc>
          <w:tcPr>
            <w:tcW w:w="6160" w:type="dxa"/>
            <w:gridSpan w:val="4"/>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Заявитель:</w:t>
            </w:r>
          </w:p>
          <w:p w:rsidR="0054281F" w:rsidRPr="00617F18" w:rsidRDefault="0054281F">
            <w:pPr>
              <w:ind w:firstLine="0"/>
              <w:rPr>
                <w:rFonts w:ascii="Times New Roman" w:hAnsi="Times New Roman"/>
                <w:sz w:val="24"/>
                <w:szCs w:val="24"/>
              </w:rPr>
            </w:pPr>
          </w:p>
        </w:tc>
      </w:tr>
      <w:tr w:rsidR="0054281F" w:rsidRPr="00617F18" w:rsidTr="0054281F">
        <w:tc>
          <w:tcPr>
            <w:tcW w:w="2100" w:type="dxa"/>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80" w:type="dxa"/>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w:t>
            </w:r>
          </w:p>
        </w:tc>
        <w:tc>
          <w:tcPr>
            <w:tcW w:w="3500" w:type="dxa"/>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80" w:type="dxa"/>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w:t>
            </w:r>
          </w:p>
        </w:tc>
      </w:tr>
      <w:tr w:rsidR="0054281F" w:rsidRPr="00617F18" w:rsidTr="0054281F">
        <w:tc>
          <w:tcPr>
            <w:tcW w:w="2100" w:type="dxa"/>
            <w:tcBorders>
              <w:top w:val="single" w:sz="4" w:space="0" w:color="auto"/>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(подпись)</w:t>
            </w:r>
          </w:p>
        </w:tc>
        <w:tc>
          <w:tcPr>
            <w:tcW w:w="280" w:type="dxa"/>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500" w:type="dxa"/>
            <w:tcBorders>
              <w:top w:val="single" w:sz="4" w:space="0" w:color="auto"/>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(фамилия, инициалы)</w:t>
            </w:r>
          </w:p>
        </w:tc>
        <w:tc>
          <w:tcPr>
            <w:tcW w:w="280" w:type="dxa"/>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5880" w:type="dxa"/>
            <w:gridSpan w:val="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«__» __________ 20__ г.</w:t>
            </w:r>
          </w:p>
        </w:tc>
        <w:tc>
          <w:tcPr>
            <w:tcW w:w="280" w:type="dxa"/>
            <w:tcBorders>
              <w:top w:val="nil"/>
              <w:left w:val="nil"/>
              <w:bottom w:val="nil"/>
              <w:right w:val="nil"/>
            </w:tcBorders>
          </w:tcPr>
          <w:p w:rsidR="0054281F" w:rsidRPr="00617F18" w:rsidRDefault="0054281F">
            <w:pPr>
              <w:ind w:firstLine="0"/>
              <w:rPr>
                <w:rFonts w:ascii="Times New Roman" w:hAnsi="Times New Roman"/>
                <w:sz w:val="24"/>
                <w:szCs w:val="24"/>
              </w:rPr>
            </w:pPr>
          </w:p>
        </w:tc>
      </w:tr>
    </w:tbl>
    <w:p w:rsidR="0054281F" w:rsidRPr="00617F18" w:rsidRDefault="0054281F" w:rsidP="0054281F">
      <w:pPr>
        <w:jc w:val="right"/>
        <w:rPr>
          <w:rStyle w:val="a6"/>
          <w:rFonts w:ascii="Times New Roman" w:hAnsi="Times New Roman"/>
          <w:sz w:val="24"/>
          <w:szCs w:val="24"/>
        </w:rPr>
      </w:pPr>
      <w:r w:rsidRPr="00617F18">
        <w:rPr>
          <w:rStyle w:val="a6"/>
          <w:rFonts w:ascii="Times New Roman" w:hAnsi="Times New Roman"/>
          <w:sz w:val="24"/>
          <w:szCs w:val="24"/>
        </w:rPr>
        <w:br w:type="page"/>
      </w:r>
      <w:r w:rsidRPr="00617F18">
        <w:rPr>
          <w:rStyle w:val="a6"/>
          <w:rFonts w:ascii="Times New Roman" w:hAnsi="Times New Roman"/>
          <w:sz w:val="24"/>
          <w:szCs w:val="24"/>
        </w:rPr>
        <w:lastRenderedPageBreak/>
        <w:t xml:space="preserve">Приложение № </w:t>
      </w:r>
      <w:r w:rsidR="00CF509C" w:rsidRPr="00617F18">
        <w:rPr>
          <w:rStyle w:val="a6"/>
          <w:rFonts w:ascii="Times New Roman" w:hAnsi="Times New Roman"/>
          <w:sz w:val="24"/>
          <w:szCs w:val="24"/>
        </w:rPr>
        <w:t>3</w:t>
      </w:r>
    </w:p>
    <w:p w:rsidR="0054281F" w:rsidRPr="00617F18" w:rsidRDefault="0054281F" w:rsidP="0054281F">
      <w:pPr>
        <w:jc w:val="right"/>
        <w:rPr>
          <w:rStyle w:val="a6"/>
          <w:rFonts w:ascii="Times New Roman" w:hAnsi="Times New Roman"/>
          <w:sz w:val="24"/>
          <w:szCs w:val="24"/>
        </w:rPr>
      </w:pPr>
      <w:r w:rsidRPr="00617F18">
        <w:rPr>
          <w:rStyle w:val="a6"/>
          <w:rFonts w:ascii="Times New Roman" w:hAnsi="Times New Roman"/>
          <w:sz w:val="24"/>
          <w:szCs w:val="24"/>
        </w:rPr>
        <w:t>к Административному регламенту</w:t>
      </w:r>
    </w:p>
    <w:p w:rsidR="0054281F" w:rsidRPr="00617F18" w:rsidRDefault="0054281F" w:rsidP="0054281F">
      <w:pPr>
        <w:pStyle w:val="1"/>
        <w:spacing w:before="0"/>
        <w:rPr>
          <w:rFonts w:ascii="Times New Roman" w:hAnsi="Times New Roman"/>
        </w:rPr>
      </w:pPr>
      <w:r w:rsidRPr="00617F18">
        <w:rPr>
          <w:rFonts w:ascii="Times New Roman" w:hAnsi="Times New Roman"/>
        </w:rPr>
        <w:t>РАСПИСКА</w:t>
      </w:r>
    </w:p>
    <w:p w:rsidR="0054281F" w:rsidRPr="00617F18" w:rsidRDefault="0054281F" w:rsidP="0054281F">
      <w:pPr>
        <w:rPr>
          <w:rFonts w:ascii="Times New Roman" w:hAnsi="Times New Roman"/>
          <w:sz w:val="24"/>
          <w:szCs w:val="24"/>
        </w:rPr>
      </w:pPr>
    </w:p>
    <w:tbl>
      <w:tblPr>
        <w:tblW w:w="1021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99"/>
        <w:gridCol w:w="8"/>
        <w:gridCol w:w="2090"/>
        <w:gridCol w:w="560"/>
        <w:gridCol w:w="980"/>
        <w:gridCol w:w="280"/>
        <w:gridCol w:w="700"/>
        <w:gridCol w:w="67"/>
        <w:gridCol w:w="773"/>
        <w:gridCol w:w="140"/>
        <w:gridCol w:w="560"/>
        <w:gridCol w:w="86"/>
        <w:gridCol w:w="1417"/>
        <w:gridCol w:w="1155"/>
        <w:gridCol w:w="420"/>
        <w:gridCol w:w="125"/>
        <w:gridCol w:w="155"/>
      </w:tblGrid>
      <w:tr w:rsidR="0054281F" w:rsidRPr="00617F18" w:rsidTr="0054281F">
        <w:tc>
          <w:tcPr>
            <w:tcW w:w="700" w:type="dxa"/>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от</w:t>
            </w:r>
          </w:p>
        </w:tc>
        <w:tc>
          <w:tcPr>
            <w:tcW w:w="5600" w:type="dxa"/>
            <w:gridSpan w:val="9"/>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560" w:type="dxa"/>
            <w:tcBorders>
              <w:top w:val="nil"/>
              <w:left w:val="nil"/>
              <w:bottom w:val="nil"/>
              <w:right w:val="nil"/>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w:t>
            </w:r>
          </w:p>
        </w:tc>
        <w:tc>
          <w:tcPr>
            <w:tcW w:w="3360" w:type="dxa"/>
            <w:gridSpan w:val="6"/>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r>
      <w:tr w:rsidR="0054281F" w:rsidRPr="00617F18" w:rsidTr="0054281F">
        <w:tc>
          <w:tcPr>
            <w:tcW w:w="5320" w:type="dxa"/>
            <w:gridSpan w:val="7"/>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Настоящая расписка выдана заявителю</w:t>
            </w:r>
          </w:p>
        </w:tc>
        <w:tc>
          <w:tcPr>
            <w:tcW w:w="4620" w:type="dxa"/>
            <w:gridSpan w:val="8"/>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gridSpan w:val="2"/>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r>
      <w:tr w:rsidR="0054281F" w:rsidRPr="00617F18" w:rsidTr="0054281F">
        <w:tc>
          <w:tcPr>
            <w:tcW w:w="3360" w:type="dxa"/>
            <w:gridSpan w:val="4"/>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или его представителю</w:t>
            </w:r>
          </w:p>
        </w:tc>
        <w:tc>
          <w:tcPr>
            <w:tcW w:w="1960" w:type="dxa"/>
            <w:gridSpan w:val="3"/>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4620" w:type="dxa"/>
            <w:gridSpan w:val="8"/>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gridSpan w:val="2"/>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r>
      <w:tr w:rsidR="0054281F" w:rsidRPr="00617F18" w:rsidTr="0054281F">
        <w:tc>
          <w:tcPr>
            <w:tcW w:w="2800" w:type="dxa"/>
            <w:gridSpan w:val="3"/>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по доверенности №</w:t>
            </w:r>
          </w:p>
        </w:tc>
        <w:tc>
          <w:tcPr>
            <w:tcW w:w="560" w:type="dxa"/>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980" w:type="dxa"/>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1820" w:type="dxa"/>
            <w:gridSpan w:val="4"/>
            <w:tcBorders>
              <w:top w:val="single" w:sz="4" w:space="0" w:color="auto"/>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 выданной</w:t>
            </w:r>
          </w:p>
        </w:tc>
        <w:tc>
          <w:tcPr>
            <w:tcW w:w="3780" w:type="dxa"/>
            <w:gridSpan w:val="6"/>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gridSpan w:val="2"/>
            <w:tcBorders>
              <w:top w:val="single" w:sz="4" w:space="0" w:color="auto"/>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w:t>
            </w:r>
          </w:p>
        </w:tc>
      </w:tr>
      <w:tr w:rsidR="0054281F" w:rsidRPr="00617F18" w:rsidTr="0054281F">
        <w:tc>
          <w:tcPr>
            <w:tcW w:w="4620" w:type="dxa"/>
            <w:gridSpan w:val="6"/>
            <w:tcBorders>
              <w:top w:val="nil"/>
              <w:left w:val="nil"/>
              <w:bottom w:val="nil"/>
              <w:right w:val="nil"/>
            </w:tcBorders>
            <w:hideMark/>
          </w:tcPr>
          <w:p w:rsidR="0054281F" w:rsidRPr="00617F18" w:rsidRDefault="0054281F">
            <w:pPr>
              <w:pStyle w:val="a3"/>
              <w:rPr>
                <w:rFonts w:ascii="Times New Roman" w:hAnsi="Times New Roman"/>
                <w:sz w:val="24"/>
                <w:szCs w:val="24"/>
              </w:rPr>
            </w:pPr>
            <w:proofErr w:type="gramStart"/>
            <w:r w:rsidRPr="00617F18">
              <w:rPr>
                <w:rFonts w:ascii="Times New Roman" w:hAnsi="Times New Roman"/>
                <w:sz w:val="24"/>
                <w:szCs w:val="24"/>
              </w:rPr>
              <w:t>которая</w:t>
            </w:r>
            <w:proofErr w:type="gramEnd"/>
            <w:r w:rsidRPr="00617F18">
              <w:rPr>
                <w:rFonts w:ascii="Times New Roman" w:hAnsi="Times New Roman"/>
                <w:sz w:val="24"/>
                <w:szCs w:val="24"/>
              </w:rPr>
              <w:t xml:space="preserve"> подтверждает получение</w:t>
            </w:r>
          </w:p>
        </w:tc>
        <w:tc>
          <w:tcPr>
            <w:tcW w:w="5320" w:type="dxa"/>
            <w:gridSpan w:val="9"/>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gridSpan w:val="2"/>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r>
      <w:tr w:rsidR="0054281F" w:rsidRPr="00617F18" w:rsidTr="0054281F">
        <w:tc>
          <w:tcPr>
            <w:tcW w:w="4620" w:type="dxa"/>
            <w:gridSpan w:val="6"/>
            <w:tcBorders>
              <w:top w:val="nil"/>
              <w:left w:val="nil"/>
              <w:bottom w:val="nil"/>
              <w:right w:val="nil"/>
            </w:tcBorders>
          </w:tcPr>
          <w:p w:rsidR="0054281F" w:rsidRPr="00617F18" w:rsidRDefault="0054281F">
            <w:pPr>
              <w:pStyle w:val="a3"/>
              <w:rPr>
                <w:rFonts w:ascii="Times New Roman" w:hAnsi="Times New Roman"/>
                <w:sz w:val="24"/>
                <w:szCs w:val="24"/>
              </w:rPr>
            </w:pPr>
          </w:p>
        </w:tc>
        <w:tc>
          <w:tcPr>
            <w:tcW w:w="5600" w:type="dxa"/>
            <w:gridSpan w:val="11"/>
            <w:tcBorders>
              <w:top w:val="single" w:sz="4" w:space="0" w:color="auto"/>
              <w:left w:val="nil"/>
              <w:bottom w:val="nil"/>
              <w:right w:val="nil"/>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w:t>
            </w:r>
            <w:proofErr w:type="gramStart"/>
            <w:r w:rsidRPr="00617F18">
              <w:rPr>
                <w:rFonts w:ascii="Times New Roman" w:hAnsi="Times New Roman"/>
                <w:sz w:val="24"/>
                <w:szCs w:val="24"/>
              </w:rPr>
              <w:t>указывается</w:t>
            </w:r>
            <w:proofErr w:type="gramEnd"/>
            <w:r w:rsidRPr="00617F18">
              <w:rPr>
                <w:rFonts w:ascii="Times New Roman" w:hAnsi="Times New Roman"/>
                <w:sz w:val="24"/>
                <w:szCs w:val="24"/>
              </w:rPr>
              <w:t xml:space="preserve"> кем получены документы)</w:t>
            </w:r>
          </w:p>
        </w:tc>
      </w:tr>
      <w:tr w:rsidR="0054281F" w:rsidRPr="00617F18" w:rsidTr="0054281F">
        <w:tc>
          <w:tcPr>
            <w:tcW w:w="9520" w:type="dxa"/>
            <w:gridSpan w:val="14"/>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перечисленных ниже документов для принятия решения администрацией</w:t>
            </w:r>
          </w:p>
        </w:tc>
        <w:tc>
          <w:tcPr>
            <w:tcW w:w="700" w:type="dxa"/>
            <w:gridSpan w:val="3"/>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r>
      <w:tr w:rsidR="0054281F" w:rsidRPr="00617F18" w:rsidTr="0054281F">
        <w:tc>
          <w:tcPr>
            <w:tcW w:w="4620" w:type="dxa"/>
            <w:gridSpan w:val="6"/>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4900" w:type="dxa"/>
            <w:gridSpan w:val="8"/>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700" w:type="dxa"/>
            <w:gridSpan w:val="3"/>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r>
      <w:tr w:rsidR="0054281F" w:rsidRPr="00617F18" w:rsidTr="0054281F">
        <w:tc>
          <w:tcPr>
            <w:tcW w:w="10220" w:type="dxa"/>
            <w:gridSpan w:val="17"/>
            <w:tcBorders>
              <w:top w:val="single" w:sz="4" w:space="0" w:color="auto"/>
              <w:left w:val="nil"/>
              <w:bottom w:val="nil"/>
              <w:right w:val="nil"/>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(указывается наименование сельского поселения)</w:t>
            </w:r>
          </w:p>
        </w:tc>
      </w:tr>
      <w:tr w:rsidR="0054281F" w:rsidRPr="00617F18" w:rsidTr="0054281F">
        <w:tc>
          <w:tcPr>
            <w:tcW w:w="10220" w:type="dxa"/>
            <w:gridSpan w:val="17"/>
            <w:tcBorders>
              <w:top w:val="nil"/>
              <w:left w:val="nil"/>
              <w:bottom w:val="nil"/>
              <w:right w:val="nil"/>
            </w:tcBorders>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о выдаче порубочного билета и (или) разрешения на пересадку деревьев и кустарников.</w:t>
            </w:r>
          </w:p>
          <w:p w:rsidR="0054281F" w:rsidRPr="00617F18" w:rsidRDefault="0054281F">
            <w:pPr>
              <w:rPr>
                <w:rFonts w:ascii="Times New Roman" w:hAnsi="Times New Roman"/>
                <w:sz w:val="24"/>
                <w:szCs w:val="24"/>
              </w:rPr>
            </w:pPr>
          </w:p>
        </w:tc>
      </w:tr>
      <w:tr w:rsidR="0054281F" w:rsidRPr="00617F18" w:rsidTr="0054281F">
        <w:trPr>
          <w:gridAfter w:val="1"/>
          <w:wAfter w:w="155" w:type="dxa"/>
        </w:trPr>
        <w:tc>
          <w:tcPr>
            <w:tcW w:w="709" w:type="dxa"/>
            <w:gridSpan w:val="2"/>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w:t>
            </w:r>
          </w:p>
        </w:tc>
        <w:tc>
          <w:tcPr>
            <w:tcW w:w="4678" w:type="dxa"/>
            <w:gridSpan w:val="6"/>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Наименование документа</w:t>
            </w:r>
          </w:p>
        </w:tc>
        <w:tc>
          <w:tcPr>
            <w:tcW w:w="1559" w:type="dxa"/>
            <w:gridSpan w:val="4"/>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Количество подлинных экземпляров (листов)</w:t>
            </w:r>
          </w:p>
        </w:tc>
        <w:tc>
          <w:tcPr>
            <w:tcW w:w="1418" w:type="dxa"/>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Количество копий (листов)</w:t>
            </w:r>
          </w:p>
        </w:tc>
        <w:tc>
          <w:tcPr>
            <w:tcW w:w="1701" w:type="dxa"/>
            <w:gridSpan w:val="3"/>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Возврат подлинников</w:t>
            </w:r>
          </w:p>
        </w:tc>
      </w:tr>
      <w:tr w:rsidR="0054281F" w:rsidRPr="00617F18" w:rsidTr="0054281F">
        <w:trPr>
          <w:gridAfter w:val="1"/>
          <w:wAfter w:w="155" w:type="dxa"/>
        </w:trPr>
        <w:tc>
          <w:tcPr>
            <w:tcW w:w="709" w:type="dxa"/>
            <w:gridSpan w:val="2"/>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1.</w:t>
            </w:r>
          </w:p>
        </w:tc>
        <w:tc>
          <w:tcPr>
            <w:tcW w:w="4678" w:type="dxa"/>
            <w:gridSpan w:val="6"/>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4"/>
              <w:rPr>
                <w:rFonts w:ascii="Times New Roman" w:hAnsi="Times New Roman"/>
                <w:sz w:val="24"/>
                <w:szCs w:val="24"/>
              </w:rPr>
            </w:pPr>
            <w:r w:rsidRPr="00617F18">
              <w:rPr>
                <w:rFonts w:ascii="Times New Roman" w:hAnsi="Times New Roman"/>
                <w:sz w:val="24"/>
                <w:szCs w:val="24"/>
              </w:rPr>
              <w:t>Заявление на получение порубочного билета и (или) разрешения на пересадку деревьев и кустарников</w:t>
            </w:r>
          </w:p>
        </w:tc>
        <w:tc>
          <w:tcPr>
            <w:tcW w:w="1559" w:type="dxa"/>
            <w:gridSpan w:val="4"/>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r>
      <w:tr w:rsidR="0054281F" w:rsidRPr="00617F18" w:rsidTr="0054281F">
        <w:trPr>
          <w:gridAfter w:val="1"/>
          <w:wAfter w:w="155" w:type="dxa"/>
        </w:trPr>
        <w:tc>
          <w:tcPr>
            <w:tcW w:w="709" w:type="dxa"/>
            <w:gridSpan w:val="2"/>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2.</w:t>
            </w:r>
          </w:p>
        </w:tc>
        <w:tc>
          <w:tcPr>
            <w:tcW w:w="4678" w:type="dxa"/>
            <w:gridSpan w:val="6"/>
            <w:tcBorders>
              <w:top w:val="single" w:sz="4" w:space="0" w:color="auto"/>
              <w:left w:val="single" w:sz="4" w:space="0" w:color="auto"/>
              <w:bottom w:val="single" w:sz="4" w:space="0" w:color="auto"/>
              <w:right w:val="single" w:sz="4" w:space="0" w:color="auto"/>
            </w:tcBorders>
          </w:tcPr>
          <w:p w:rsidR="0054281F" w:rsidRPr="00617F18" w:rsidRDefault="0054281F">
            <w:pPr>
              <w:pStyle w:val="a4"/>
              <w:rPr>
                <w:rFonts w:ascii="Times New Roman" w:hAnsi="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r>
      <w:tr w:rsidR="0054281F" w:rsidRPr="00617F18" w:rsidTr="0054281F">
        <w:trPr>
          <w:gridAfter w:val="1"/>
          <w:wAfter w:w="155" w:type="dxa"/>
        </w:trPr>
        <w:tc>
          <w:tcPr>
            <w:tcW w:w="709" w:type="dxa"/>
            <w:gridSpan w:val="2"/>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3.</w:t>
            </w:r>
          </w:p>
        </w:tc>
        <w:tc>
          <w:tcPr>
            <w:tcW w:w="4678" w:type="dxa"/>
            <w:gridSpan w:val="6"/>
            <w:tcBorders>
              <w:top w:val="single" w:sz="4" w:space="0" w:color="auto"/>
              <w:left w:val="single" w:sz="4" w:space="0" w:color="auto"/>
              <w:bottom w:val="single" w:sz="4" w:space="0" w:color="auto"/>
              <w:right w:val="single" w:sz="4" w:space="0" w:color="auto"/>
            </w:tcBorders>
          </w:tcPr>
          <w:p w:rsidR="0054281F" w:rsidRPr="00617F18" w:rsidRDefault="0054281F">
            <w:pPr>
              <w:pStyle w:val="a4"/>
              <w:rPr>
                <w:rFonts w:ascii="Times New Roman" w:hAnsi="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r>
      <w:tr w:rsidR="0054281F" w:rsidRPr="00617F18" w:rsidTr="0054281F">
        <w:trPr>
          <w:gridAfter w:val="1"/>
          <w:wAfter w:w="155" w:type="dxa"/>
        </w:trPr>
        <w:tc>
          <w:tcPr>
            <w:tcW w:w="709" w:type="dxa"/>
            <w:gridSpan w:val="2"/>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4.</w:t>
            </w:r>
          </w:p>
        </w:tc>
        <w:tc>
          <w:tcPr>
            <w:tcW w:w="4678" w:type="dxa"/>
            <w:gridSpan w:val="6"/>
            <w:tcBorders>
              <w:top w:val="single" w:sz="4" w:space="0" w:color="auto"/>
              <w:left w:val="single" w:sz="4" w:space="0" w:color="auto"/>
              <w:bottom w:val="single" w:sz="4" w:space="0" w:color="auto"/>
              <w:right w:val="single" w:sz="4" w:space="0" w:color="auto"/>
            </w:tcBorders>
          </w:tcPr>
          <w:p w:rsidR="0054281F" w:rsidRPr="00617F18" w:rsidRDefault="0054281F">
            <w:pPr>
              <w:pStyle w:val="a4"/>
              <w:rPr>
                <w:rFonts w:ascii="Times New Roman" w:hAnsi="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r>
      <w:tr w:rsidR="0054281F" w:rsidRPr="00617F18" w:rsidTr="0054281F">
        <w:trPr>
          <w:gridAfter w:val="1"/>
          <w:wAfter w:w="155" w:type="dxa"/>
        </w:trPr>
        <w:tc>
          <w:tcPr>
            <w:tcW w:w="709" w:type="dxa"/>
            <w:gridSpan w:val="2"/>
            <w:tcBorders>
              <w:top w:val="single" w:sz="4" w:space="0" w:color="auto"/>
              <w:left w:val="single" w:sz="4" w:space="0" w:color="auto"/>
              <w:bottom w:val="single" w:sz="4" w:space="0" w:color="auto"/>
              <w:right w:val="single" w:sz="4" w:space="0" w:color="auto"/>
            </w:tcBorders>
            <w:hideMark/>
          </w:tcPr>
          <w:p w:rsidR="0054281F" w:rsidRPr="00617F18" w:rsidRDefault="0054281F">
            <w:pPr>
              <w:pStyle w:val="a3"/>
              <w:jc w:val="center"/>
              <w:rPr>
                <w:rFonts w:ascii="Times New Roman" w:hAnsi="Times New Roman"/>
                <w:sz w:val="24"/>
                <w:szCs w:val="24"/>
              </w:rPr>
            </w:pPr>
            <w:r w:rsidRPr="00617F18">
              <w:rPr>
                <w:rFonts w:ascii="Times New Roman" w:hAnsi="Times New Roman"/>
                <w:sz w:val="24"/>
                <w:szCs w:val="24"/>
              </w:rPr>
              <w:t>5.</w:t>
            </w:r>
          </w:p>
        </w:tc>
        <w:tc>
          <w:tcPr>
            <w:tcW w:w="4678" w:type="dxa"/>
            <w:gridSpan w:val="6"/>
            <w:tcBorders>
              <w:top w:val="single" w:sz="4" w:space="0" w:color="auto"/>
              <w:left w:val="single" w:sz="4" w:space="0" w:color="auto"/>
              <w:bottom w:val="single" w:sz="4" w:space="0" w:color="auto"/>
              <w:right w:val="single" w:sz="4" w:space="0" w:color="auto"/>
            </w:tcBorders>
          </w:tcPr>
          <w:p w:rsidR="0054281F" w:rsidRPr="00617F18" w:rsidRDefault="0054281F">
            <w:pPr>
              <w:pStyle w:val="a4"/>
              <w:rPr>
                <w:rFonts w:ascii="Times New Roman" w:hAnsi="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54281F" w:rsidRPr="00617F18" w:rsidRDefault="0054281F">
            <w:pPr>
              <w:pStyle w:val="a3"/>
              <w:rPr>
                <w:rFonts w:ascii="Times New Roman" w:hAnsi="Times New Roman"/>
                <w:sz w:val="24"/>
                <w:szCs w:val="24"/>
              </w:rPr>
            </w:pPr>
          </w:p>
        </w:tc>
      </w:tr>
    </w:tbl>
    <w:p w:rsidR="0054281F" w:rsidRPr="00617F18" w:rsidRDefault="0054281F" w:rsidP="0054281F">
      <w:pPr>
        <w:rPr>
          <w:rFonts w:ascii="Times New Roman" w:hAnsi="Times New Roman"/>
          <w:sz w:val="24"/>
          <w:szCs w:val="24"/>
        </w:rPr>
      </w:pPr>
    </w:p>
    <w:p w:rsidR="0054281F" w:rsidRPr="00617F18" w:rsidRDefault="0054281F" w:rsidP="0054281F">
      <w:pPr>
        <w:rPr>
          <w:rFonts w:ascii="Times New Roman" w:hAnsi="Times New Roman"/>
          <w:sz w:val="24"/>
          <w:szCs w:val="24"/>
        </w:rPr>
      </w:pPr>
      <w:r w:rsidRPr="00617F18">
        <w:rPr>
          <w:rFonts w:ascii="Times New Roman" w:hAnsi="Times New Roman"/>
          <w:sz w:val="24"/>
          <w:szCs w:val="24"/>
        </w:rPr>
        <w:t>Всего ____________ экземпляров.</w:t>
      </w:r>
    </w:p>
    <w:p w:rsidR="0054281F" w:rsidRPr="00617F18" w:rsidRDefault="0054281F" w:rsidP="0054281F">
      <w:pP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660"/>
        <w:gridCol w:w="140"/>
        <w:gridCol w:w="700"/>
        <w:gridCol w:w="1260"/>
        <w:gridCol w:w="3500"/>
        <w:gridCol w:w="1680"/>
        <w:gridCol w:w="280"/>
      </w:tblGrid>
      <w:tr w:rsidR="0054281F" w:rsidRPr="00617F18" w:rsidTr="0054281F">
        <w:tc>
          <w:tcPr>
            <w:tcW w:w="4760" w:type="dxa"/>
            <w:gridSpan w:val="4"/>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Дата и время приема документов:</w:t>
            </w:r>
          </w:p>
        </w:tc>
        <w:tc>
          <w:tcPr>
            <w:tcW w:w="5180" w:type="dxa"/>
            <w:gridSpan w:val="2"/>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w:t>
            </w:r>
          </w:p>
        </w:tc>
      </w:tr>
      <w:tr w:rsidR="0054281F" w:rsidRPr="00617F18" w:rsidTr="0054281F">
        <w:tc>
          <w:tcPr>
            <w:tcW w:w="3500" w:type="dxa"/>
            <w:gridSpan w:val="3"/>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Дата выдачи документов</w:t>
            </w:r>
          </w:p>
        </w:tc>
        <w:tc>
          <w:tcPr>
            <w:tcW w:w="1260" w:type="dxa"/>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5180" w:type="dxa"/>
            <w:gridSpan w:val="2"/>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w:t>
            </w:r>
          </w:p>
        </w:tc>
      </w:tr>
      <w:tr w:rsidR="0054281F" w:rsidRPr="00617F18" w:rsidTr="0054281F">
        <w:tc>
          <w:tcPr>
            <w:tcW w:w="8260" w:type="dxa"/>
            <w:gridSpan w:val="5"/>
            <w:tcBorders>
              <w:top w:val="nil"/>
              <w:left w:val="nil"/>
              <w:bottom w:val="nil"/>
              <w:right w:val="nil"/>
            </w:tcBorders>
            <w:hideMark/>
          </w:tcPr>
          <w:p w:rsidR="0054281F" w:rsidRPr="00617F18" w:rsidRDefault="0054281F">
            <w:pPr>
              <w:pStyle w:val="a3"/>
              <w:rPr>
                <w:rFonts w:ascii="Times New Roman" w:hAnsi="Times New Roman"/>
                <w:sz w:val="24"/>
                <w:szCs w:val="24"/>
              </w:rPr>
            </w:pPr>
            <w:proofErr w:type="gramStart"/>
            <w:r w:rsidRPr="00617F18">
              <w:rPr>
                <w:rFonts w:ascii="Times New Roman" w:hAnsi="Times New Roman"/>
                <w:sz w:val="24"/>
                <w:szCs w:val="24"/>
              </w:rPr>
              <w:t>Зарегистрирована</w:t>
            </w:r>
            <w:proofErr w:type="gramEnd"/>
            <w:r w:rsidRPr="00617F18">
              <w:rPr>
                <w:rFonts w:ascii="Times New Roman" w:hAnsi="Times New Roman"/>
                <w:sz w:val="24"/>
                <w:szCs w:val="24"/>
              </w:rPr>
              <w:t xml:space="preserve"> в книге учета входящих документов под №</w:t>
            </w:r>
          </w:p>
        </w:tc>
        <w:tc>
          <w:tcPr>
            <w:tcW w:w="1680" w:type="dxa"/>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w:t>
            </w:r>
          </w:p>
        </w:tc>
      </w:tr>
      <w:tr w:rsidR="0054281F" w:rsidRPr="00617F18" w:rsidTr="0054281F">
        <w:tc>
          <w:tcPr>
            <w:tcW w:w="2660" w:type="dxa"/>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Документы принял</w:t>
            </w:r>
          </w:p>
        </w:tc>
        <w:tc>
          <w:tcPr>
            <w:tcW w:w="5600" w:type="dxa"/>
            <w:gridSpan w:val="4"/>
            <w:tcBorders>
              <w:top w:val="nil"/>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1680" w:type="dxa"/>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w:t>
            </w:r>
          </w:p>
        </w:tc>
      </w:tr>
      <w:tr w:rsidR="0054281F" w:rsidRPr="00617F18" w:rsidTr="0054281F">
        <w:tc>
          <w:tcPr>
            <w:tcW w:w="2800" w:type="dxa"/>
            <w:gridSpan w:val="2"/>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Расписка получена</w:t>
            </w:r>
          </w:p>
        </w:tc>
        <w:tc>
          <w:tcPr>
            <w:tcW w:w="7140" w:type="dxa"/>
            <w:gridSpan w:val="4"/>
            <w:tcBorders>
              <w:top w:val="single" w:sz="4" w:space="0" w:color="auto"/>
              <w:left w:val="nil"/>
              <w:bottom w:val="single" w:sz="4" w:space="0" w:color="auto"/>
              <w:right w:val="nil"/>
            </w:tcBorders>
          </w:tcPr>
          <w:p w:rsidR="0054281F" w:rsidRPr="00617F18" w:rsidRDefault="0054281F">
            <w:pPr>
              <w:pStyle w:val="a3"/>
              <w:rPr>
                <w:rFonts w:ascii="Times New Roman" w:hAnsi="Times New Roman"/>
                <w:sz w:val="24"/>
                <w:szCs w:val="24"/>
              </w:rPr>
            </w:pPr>
          </w:p>
        </w:tc>
        <w:tc>
          <w:tcPr>
            <w:tcW w:w="280" w:type="dxa"/>
            <w:tcBorders>
              <w:top w:val="nil"/>
              <w:left w:val="nil"/>
              <w:bottom w:val="nil"/>
              <w:right w:val="nil"/>
            </w:tcBorders>
            <w:hideMark/>
          </w:tcPr>
          <w:p w:rsidR="0054281F" w:rsidRPr="00617F18" w:rsidRDefault="0054281F">
            <w:pPr>
              <w:pStyle w:val="a3"/>
              <w:rPr>
                <w:rFonts w:ascii="Times New Roman" w:hAnsi="Times New Roman"/>
                <w:sz w:val="24"/>
                <w:szCs w:val="24"/>
              </w:rPr>
            </w:pPr>
            <w:r w:rsidRPr="00617F18">
              <w:rPr>
                <w:rFonts w:ascii="Times New Roman" w:hAnsi="Times New Roman"/>
                <w:sz w:val="24"/>
                <w:szCs w:val="24"/>
              </w:rPr>
              <w:t>.</w:t>
            </w:r>
          </w:p>
        </w:tc>
      </w:tr>
    </w:tbl>
    <w:p w:rsidR="0054281F" w:rsidRPr="00617F18" w:rsidRDefault="0054281F" w:rsidP="0054281F">
      <w:pPr>
        <w:rPr>
          <w:rFonts w:ascii="Times New Roman" w:hAnsi="Times New Roman"/>
          <w:sz w:val="24"/>
          <w:szCs w:val="24"/>
        </w:rPr>
      </w:pPr>
    </w:p>
    <w:p w:rsidR="0054281F" w:rsidRPr="00617F18" w:rsidRDefault="0054281F" w:rsidP="0054281F">
      <w:pPr>
        <w:rPr>
          <w:rFonts w:ascii="Times New Roman" w:hAnsi="Times New Roman"/>
          <w:sz w:val="24"/>
          <w:szCs w:val="24"/>
        </w:rPr>
      </w:pPr>
      <w:r w:rsidRPr="00617F18">
        <w:rPr>
          <w:rFonts w:ascii="Times New Roman" w:hAnsi="Times New Roman"/>
          <w:sz w:val="24"/>
          <w:szCs w:val="24"/>
        </w:rPr>
        <w:t>____________________ выданы:</w:t>
      </w:r>
    </w:p>
    <w:p w:rsidR="0054281F" w:rsidRPr="00617F18" w:rsidRDefault="0054281F" w:rsidP="0054281F">
      <w:pPr>
        <w:rPr>
          <w:rFonts w:ascii="Times New Roman" w:hAnsi="Times New Roman"/>
          <w:sz w:val="24"/>
          <w:szCs w:val="24"/>
        </w:rPr>
      </w:pPr>
      <w:r w:rsidRPr="00617F18">
        <w:rPr>
          <w:rFonts w:ascii="Times New Roman" w:hAnsi="Times New Roman"/>
          <w:sz w:val="24"/>
          <w:szCs w:val="24"/>
        </w:rPr>
        <w:t>Дата: ______________________</w:t>
      </w:r>
    </w:p>
    <w:p w:rsidR="0054281F" w:rsidRPr="00617F18" w:rsidRDefault="0054281F"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pPr>
    </w:p>
    <w:p w:rsidR="00D460C0" w:rsidRPr="00617F18" w:rsidRDefault="00D460C0" w:rsidP="0054281F">
      <w:pPr>
        <w:widowControl/>
        <w:autoSpaceDE/>
        <w:autoSpaceDN/>
        <w:adjustRightInd/>
        <w:ind w:firstLine="0"/>
        <w:jc w:val="left"/>
        <w:rPr>
          <w:rStyle w:val="a6"/>
          <w:rFonts w:ascii="Times New Roman" w:hAnsi="Times New Roman"/>
          <w:sz w:val="24"/>
          <w:szCs w:val="24"/>
        </w:rPr>
        <w:sectPr w:rsidR="00D460C0" w:rsidRPr="00617F18">
          <w:pgSz w:w="11906" w:h="16838"/>
          <w:pgMar w:top="1134" w:right="567" w:bottom="1134" w:left="1134" w:header="720" w:footer="720" w:gutter="0"/>
          <w:cols w:space="720"/>
        </w:sectPr>
      </w:pPr>
    </w:p>
    <w:p w:rsidR="0054281F" w:rsidRPr="00617F18" w:rsidRDefault="0054281F" w:rsidP="0054281F">
      <w:pPr>
        <w:jc w:val="right"/>
        <w:rPr>
          <w:rFonts w:ascii="Times New Roman" w:hAnsi="Times New Roman"/>
          <w:sz w:val="24"/>
          <w:szCs w:val="24"/>
        </w:rPr>
      </w:pPr>
      <w:r w:rsidRPr="00617F18">
        <w:rPr>
          <w:rFonts w:ascii="Times New Roman" w:hAnsi="Times New Roman"/>
          <w:sz w:val="24"/>
          <w:szCs w:val="24"/>
        </w:rPr>
        <w:lastRenderedPageBreak/>
        <w:t xml:space="preserve">Приложение № </w:t>
      </w:r>
      <w:r w:rsidR="0082786E" w:rsidRPr="00617F18">
        <w:rPr>
          <w:rFonts w:ascii="Times New Roman" w:hAnsi="Times New Roman"/>
          <w:sz w:val="24"/>
          <w:szCs w:val="24"/>
        </w:rPr>
        <w:t>4</w:t>
      </w:r>
    </w:p>
    <w:p w:rsidR="0054281F" w:rsidRPr="00617F18" w:rsidRDefault="0054281F" w:rsidP="0054281F">
      <w:pPr>
        <w:ind w:firstLine="698"/>
        <w:jc w:val="right"/>
        <w:rPr>
          <w:rFonts w:ascii="Times New Roman" w:hAnsi="Times New Roman"/>
          <w:sz w:val="24"/>
          <w:szCs w:val="24"/>
        </w:rPr>
      </w:pPr>
      <w:r w:rsidRPr="00617F18">
        <w:rPr>
          <w:rFonts w:ascii="Times New Roman" w:hAnsi="Times New Roman"/>
          <w:sz w:val="24"/>
          <w:szCs w:val="24"/>
        </w:rPr>
        <w:t>к Административному регламенту</w:t>
      </w:r>
    </w:p>
    <w:p w:rsidR="0054281F" w:rsidRPr="00617F18" w:rsidRDefault="0054281F" w:rsidP="0054281F">
      <w:pPr>
        <w:rPr>
          <w:rFonts w:ascii="Times New Roman" w:hAnsi="Times New Roman"/>
          <w:sz w:val="24"/>
          <w:szCs w:val="24"/>
        </w:rPr>
      </w:pPr>
    </w:p>
    <w:tbl>
      <w:tblPr>
        <w:tblW w:w="0" w:type="auto"/>
        <w:tblInd w:w="108" w:type="dxa"/>
        <w:tblLayout w:type="fixed"/>
        <w:tblLook w:val="04A0"/>
      </w:tblPr>
      <w:tblGrid>
        <w:gridCol w:w="700"/>
        <w:gridCol w:w="2100"/>
        <w:gridCol w:w="1540"/>
        <w:gridCol w:w="1120"/>
        <w:gridCol w:w="420"/>
        <w:gridCol w:w="840"/>
        <w:gridCol w:w="140"/>
        <w:gridCol w:w="420"/>
        <w:gridCol w:w="560"/>
        <w:gridCol w:w="980"/>
        <w:gridCol w:w="280"/>
        <w:gridCol w:w="840"/>
        <w:gridCol w:w="140"/>
        <w:gridCol w:w="140"/>
        <w:gridCol w:w="140"/>
        <w:gridCol w:w="280"/>
        <w:gridCol w:w="420"/>
        <w:gridCol w:w="1120"/>
        <w:gridCol w:w="700"/>
        <w:gridCol w:w="1540"/>
      </w:tblGrid>
      <w:tr w:rsidR="0054281F" w:rsidRPr="00617F18" w:rsidTr="0054281F">
        <w:tc>
          <w:tcPr>
            <w:tcW w:w="6720" w:type="dxa"/>
            <w:gridSpan w:val="6"/>
          </w:tcPr>
          <w:p w:rsidR="0054281F" w:rsidRPr="00617F18" w:rsidRDefault="0054281F" w:rsidP="00F03940">
            <w:pPr>
              <w:ind w:firstLine="0"/>
              <w:rPr>
                <w:rFonts w:ascii="Times New Roman" w:hAnsi="Times New Roman"/>
                <w:sz w:val="24"/>
                <w:szCs w:val="24"/>
              </w:rPr>
            </w:pPr>
          </w:p>
        </w:tc>
        <w:tc>
          <w:tcPr>
            <w:tcW w:w="1120" w:type="dxa"/>
            <w:gridSpan w:val="3"/>
          </w:tcPr>
          <w:p w:rsidR="0054281F" w:rsidRPr="00617F18" w:rsidRDefault="0054281F">
            <w:pPr>
              <w:ind w:firstLine="0"/>
              <w:rPr>
                <w:rFonts w:ascii="Times New Roman" w:hAnsi="Times New Roman"/>
                <w:sz w:val="24"/>
                <w:szCs w:val="24"/>
              </w:rPr>
            </w:pPr>
          </w:p>
        </w:tc>
        <w:tc>
          <w:tcPr>
            <w:tcW w:w="6580" w:type="dxa"/>
            <w:gridSpan w:val="11"/>
          </w:tcPr>
          <w:p w:rsidR="0054281F" w:rsidRPr="00617F18" w:rsidRDefault="0054281F">
            <w:pPr>
              <w:ind w:firstLine="0"/>
              <w:rPr>
                <w:rFonts w:ascii="Times New Roman" w:hAnsi="Times New Roman"/>
                <w:sz w:val="24"/>
                <w:szCs w:val="24"/>
              </w:rPr>
            </w:pPr>
          </w:p>
        </w:tc>
      </w:tr>
      <w:tr w:rsidR="0054281F" w:rsidRPr="00617F18" w:rsidTr="0054281F">
        <w:tc>
          <w:tcPr>
            <w:tcW w:w="14420" w:type="dxa"/>
            <w:gridSpan w:val="20"/>
            <w:hideMark/>
          </w:tcPr>
          <w:p w:rsidR="0054281F" w:rsidRPr="00617F18" w:rsidRDefault="0054281F">
            <w:pPr>
              <w:ind w:firstLine="0"/>
              <w:jc w:val="center"/>
              <w:rPr>
                <w:rFonts w:ascii="Times New Roman" w:hAnsi="Times New Roman"/>
                <w:b/>
                <w:bCs/>
                <w:sz w:val="24"/>
                <w:szCs w:val="24"/>
              </w:rPr>
            </w:pPr>
            <w:r w:rsidRPr="00617F18">
              <w:rPr>
                <w:rFonts w:ascii="Times New Roman" w:hAnsi="Times New Roman"/>
                <w:b/>
                <w:bCs/>
                <w:sz w:val="24"/>
                <w:szCs w:val="24"/>
              </w:rPr>
              <w:t>Акт</w:t>
            </w:r>
          </w:p>
          <w:p w:rsidR="0054281F" w:rsidRPr="00617F18" w:rsidRDefault="0054281F">
            <w:pPr>
              <w:spacing w:before="108" w:after="108"/>
              <w:ind w:firstLine="0"/>
              <w:jc w:val="center"/>
              <w:outlineLvl w:val="0"/>
              <w:rPr>
                <w:rFonts w:ascii="Times New Roman" w:hAnsi="Times New Roman"/>
                <w:b/>
                <w:bCs/>
                <w:sz w:val="24"/>
                <w:szCs w:val="24"/>
              </w:rPr>
            </w:pPr>
            <w:r w:rsidRPr="00617F18">
              <w:rPr>
                <w:rFonts w:ascii="Times New Roman" w:hAnsi="Times New Roman"/>
                <w:b/>
                <w:bCs/>
                <w:sz w:val="24"/>
                <w:szCs w:val="24"/>
              </w:rPr>
              <w:t>комиссионного обследования зеленых насажде</w:t>
            </w:r>
            <w:r w:rsidR="00C25B65" w:rsidRPr="00617F18">
              <w:rPr>
                <w:rFonts w:ascii="Times New Roman" w:hAnsi="Times New Roman"/>
                <w:b/>
                <w:bCs/>
                <w:sz w:val="24"/>
                <w:szCs w:val="24"/>
              </w:rPr>
              <w:t>н</w:t>
            </w:r>
            <w:r w:rsidRPr="00617F18">
              <w:rPr>
                <w:rFonts w:ascii="Times New Roman" w:hAnsi="Times New Roman"/>
                <w:b/>
                <w:bCs/>
                <w:sz w:val="24"/>
                <w:szCs w:val="24"/>
              </w:rPr>
              <w:t>ий N__</w:t>
            </w:r>
          </w:p>
        </w:tc>
      </w:tr>
      <w:tr w:rsidR="0054281F" w:rsidRPr="00617F18" w:rsidTr="0054281F">
        <w:tc>
          <w:tcPr>
            <w:tcW w:w="6860" w:type="dxa"/>
            <w:gridSpan w:val="7"/>
          </w:tcPr>
          <w:p w:rsidR="0054281F" w:rsidRPr="00617F18" w:rsidRDefault="0054281F">
            <w:pPr>
              <w:ind w:firstLine="0"/>
              <w:jc w:val="right"/>
              <w:rPr>
                <w:rFonts w:ascii="Times New Roman" w:hAnsi="Times New Roman"/>
                <w:sz w:val="24"/>
                <w:szCs w:val="24"/>
              </w:rPr>
            </w:pPr>
          </w:p>
        </w:tc>
        <w:tc>
          <w:tcPr>
            <w:tcW w:w="3360" w:type="dxa"/>
            <w:gridSpan w:val="7"/>
          </w:tcPr>
          <w:p w:rsidR="0054281F" w:rsidRPr="00617F18" w:rsidRDefault="0054281F">
            <w:pPr>
              <w:ind w:firstLine="0"/>
              <w:rPr>
                <w:rFonts w:ascii="Times New Roman" w:hAnsi="Times New Roman"/>
                <w:sz w:val="24"/>
                <w:szCs w:val="24"/>
              </w:rPr>
            </w:pPr>
          </w:p>
        </w:tc>
        <w:tc>
          <w:tcPr>
            <w:tcW w:w="4200" w:type="dxa"/>
            <w:gridSpan w:val="6"/>
          </w:tcPr>
          <w:p w:rsidR="0054281F" w:rsidRPr="00617F18" w:rsidRDefault="0054281F">
            <w:pPr>
              <w:ind w:firstLine="0"/>
              <w:rPr>
                <w:rFonts w:ascii="Times New Roman" w:hAnsi="Times New Roman"/>
                <w:sz w:val="24"/>
                <w:szCs w:val="24"/>
              </w:rPr>
            </w:pPr>
          </w:p>
        </w:tc>
      </w:tr>
      <w:tr w:rsidR="0054281F" w:rsidRPr="00617F18" w:rsidTr="0054281F">
        <w:tc>
          <w:tcPr>
            <w:tcW w:w="6720" w:type="dxa"/>
            <w:gridSpan w:val="6"/>
          </w:tcPr>
          <w:p w:rsidR="0054281F" w:rsidRPr="00617F18" w:rsidRDefault="0054281F">
            <w:pPr>
              <w:ind w:firstLine="0"/>
              <w:rPr>
                <w:rFonts w:ascii="Times New Roman" w:hAnsi="Times New Roman"/>
                <w:sz w:val="24"/>
                <w:szCs w:val="24"/>
              </w:rPr>
            </w:pPr>
          </w:p>
        </w:tc>
        <w:tc>
          <w:tcPr>
            <w:tcW w:w="3360" w:type="dxa"/>
            <w:gridSpan w:val="7"/>
          </w:tcPr>
          <w:p w:rsidR="0054281F" w:rsidRPr="00617F18" w:rsidRDefault="0054281F">
            <w:pPr>
              <w:ind w:firstLine="0"/>
              <w:rPr>
                <w:rFonts w:ascii="Times New Roman" w:hAnsi="Times New Roman"/>
                <w:sz w:val="24"/>
                <w:szCs w:val="24"/>
              </w:rPr>
            </w:pPr>
          </w:p>
        </w:tc>
        <w:tc>
          <w:tcPr>
            <w:tcW w:w="4340" w:type="dxa"/>
            <w:gridSpan w:val="7"/>
          </w:tcPr>
          <w:p w:rsidR="0054281F" w:rsidRPr="00617F18" w:rsidRDefault="0054281F">
            <w:pPr>
              <w:ind w:firstLine="0"/>
              <w:rPr>
                <w:rFonts w:ascii="Times New Roman" w:hAnsi="Times New Roman"/>
                <w:sz w:val="24"/>
                <w:szCs w:val="24"/>
              </w:rPr>
            </w:pPr>
          </w:p>
        </w:tc>
      </w:tr>
      <w:tr w:rsidR="0054281F" w:rsidRPr="00617F18" w:rsidTr="0054281F">
        <w:tc>
          <w:tcPr>
            <w:tcW w:w="5460" w:type="dxa"/>
            <w:gridSpan w:val="4"/>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 xml:space="preserve"> _______________</w:t>
            </w:r>
          </w:p>
        </w:tc>
        <w:tc>
          <w:tcPr>
            <w:tcW w:w="4480" w:type="dxa"/>
            <w:gridSpan w:val="8"/>
          </w:tcPr>
          <w:p w:rsidR="0054281F" w:rsidRPr="00617F18" w:rsidRDefault="0054281F">
            <w:pPr>
              <w:ind w:firstLine="0"/>
              <w:rPr>
                <w:rFonts w:ascii="Times New Roman" w:hAnsi="Times New Roman"/>
                <w:sz w:val="24"/>
                <w:szCs w:val="24"/>
              </w:rPr>
            </w:pPr>
          </w:p>
        </w:tc>
        <w:tc>
          <w:tcPr>
            <w:tcW w:w="420" w:type="dxa"/>
            <w:gridSpan w:val="3"/>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w:t>
            </w:r>
          </w:p>
        </w:tc>
        <w:tc>
          <w:tcPr>
            <w:tcW w:w="280" w:type="dxa"/>
          </w:tcPr>
          <w:p w:rsidR="0054281F" w:rsidRPr="00617F18" w:rsidRDefault="0054281F">
            <w:pPr>
              <w:ind w:firstLine="0"/>
              <w:rPr>
                <w:rFonts w:ascii="Times New Roman" w:hAnsi="Times New Roman"/>
                <w:sz w:val="24"/>
                <w:szCs w:val="24"/>
              </w:rPr>
            </w:pPr>
          </w:p>
        </w:tc>
        <w:tc>
          <w:tcPr>
            <w:tcW w:w="420" w:type="dxa"/>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w:t>
            </w:r>
          </w:p>
        </w:tc>
        <w:tc>
          <w:tcPr>
            <w:tcW w:w="1820" w:type="dxa"/>
            <w:gridSpan w:val="2"/>
          </w:tcPr>
          <w:p w:rsidR="0054281F" w:rsidRPr="00617F18" w:rsidRDefault="0054281F">
            <w:pPr>
              <w:ind w:firstLine="0"/>
              <w:rPr>
                <w:rFonts w:ascii="Times New Roman" w:hAnsi="Times New Roman"/>
                <w:sz w:val="24"/>
                <w:szCs w:val="24"/>
              </w:rPr>
            </w:pPr>
          </w:p>
        </w:tc>
        <w:tc>
          <w:tcPr>
            <w:tcW w:w="1540" w:type="dxa"/>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20___ г.</w:t>
            </w:r>
          </w:p>
        </w:tc>
      </w:tr>
      <w:tr w:rsidR="0054281F" w:rsidRPr="00617F18" w:rsidTr="0054281F">
        <w:tc>
          <w:tcPr>
            <w:tcW w:w="5460" w:type="dxa"/>
            <w:gridSpan w:val="4"/>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(место составления)</w:t>
            </w:r>
          </w:p>
          <w:p w:rsidR="0054281F" w:rsidRPr="00617F18" w:rsidRDefault="0054281F">
            <w:pPr>
              <w:ind w:firstLine="0"/>
              <w:rPr>
                <w:rFonts w:ascii="Times New Roman" w:hAnsi="Times New Roman"/>
                <w:sz w:val="24"/>
                <w:szCs w:val="24"/>
              </w:rPr>
            </w:pPr>
          </w:p>
        </w:tc>
        <w:tc>
          <w:tcPr>
            <w:tcW w:w="3360" w:type="dxa"/>
            <w:gridSpan w:val="6"/>
          </w:tcPr>
          <w:p w:rsidR="0054281F" w:rsidRPr="00617F18" w:rsidRDefault="0054281F">
            <w:pPr>
              <w:ind w:firstLine="0"/>
              <w:rPr>
                <w:rFonts w:ascii="Times New Roman" w:hAnsi="Times New Roman"/>
                <w:sz w:val="24"/>
                <w:szCs w:val="24"/>
              </w:rPr>
            </w:pPr>
          </w:p>
        </w:tc>
        <w:tc>
          <w:tcPr>
            <w:tcW w:w="5600" w:type="dxa"/>
            <w:gridSpan w:val="10"/>
          </w:tcPr>
          <w:p w:rsidR="0054281F" w:rsidRPr="00617F18" w:rsidRDefault="0054281F">
            <w:pPr>
              <w:ind w:firstLine="0"/>
              <w:rPr>
                <w:rFonts w:ascii="Times New Roman" w:hAnsi="Times New Roman"/>
                <w:sz w:val="24"/>
                <w:szCs w:val="24"/>
              </w:rPr>
            </w:pPr>
          </w:p>
        </w:tc>
      </w:tr>
      <w:tr w:rsidR="0054281F" w:rsidRPr="00617F18" w:rsidTr="0054281F">
        <w:tc>
          <w:tcPr>
            <w:tcW w:w="14420" w:type="dxa"/>
            <w:gridSpan w:val="20"/>
            <w:hideMark/>
          </w:tcPr>
          <w:p w:rsidR="0054281F" w:rsidRDefault="0054281F">
            <w:pPr>
              <w:ind w:firstLine="0"/>
              <w:rPr>
                <w:rFonts w:ascii="Times New Roman" w:hAnsi="Times New Roman"/>
                <w:sz w:val="24"/>
                <w:szCs w:val="24"/>
              </w:rPr>
            </w:pPr>
            <w:r w:rsidRPr="00617F18">
              <w:rPr>
                <w:rFonts w:ascii="Times New Roman" w:hAnsi="Times New Roman"/>
                <w:sz w:val="24"/>
                <w:szCs w:val="24"/>
              </w:rPr>
              <w:t>Комиссия по обследованию зеленых насаждений в составе:</w:t>
            </w:r>
          </w:p>
          <w:p w:rsidR="00937AD1" w:rsidRPr="00617F18" w:rsidRDefault="00937AD1">
            <w:pPr>
              <w:ind w:firstLine="0"/>
              <w:rPr>
                <w:rFonts w:ascii="Times New Roman" w:hAnsi="Times New Roman"/>
                <w:sz w:val="24"/>
                <w:szCs w:val="24"/>
              </w:rPr>
            </w:pPr>
          </w:p>
        </w:tc>
      </w:tr>
      <w:tr w:rsidR="0054281F" w:rsidRPr="00617F18" w:rsidTr="0054281F">
        <w:tc>
          <w:tcPr>
            <w:tcW w:w="14420" w:type="dxa"/>
            <w:gridSpan w:val="20"/>
            <w:hideMark/>
          </w:tcPr>
          <w:tbl>
            <w:tblPr>
              <w:tblW w:w="14346" w:type="dxa"/>
              <w:tblLayout w:type="fixed"/>
              <w:tblLook w:val="0000"/>
            </w:tblPr>
            <w:tblGrid>
              <w:gridCol w:w="3220"/>
              <w:gridCol w:w="280"/>
              <w:gridCol w:w="10846"/>
            </w:tblGrid>
            <w:tr w:rsidR="00937AD1" w:rsidRPr="00937AD1" w:rsidTr="00937AD1">
              <w:tc>
                <w:tcPr>
                  <w:tcW w:w="3220" w:type="dxa"/>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Борисенко П.С.</w:t>
                  </w:r>
                </w:p>
              </w:tc>
              <w:tc>
                <w:tcPr>
                  <w:tcW w:w="280" w:type="dxa"/>
                </w:tcPr>
                <w:p w:rsidR="00937AD1" w:rsidRPr="00937AD1" w:rsidRDefault="00937AD1" w:rsidP="005F2F50">
                  <w:pPr>
                    <w:rPr>
                      <w:rFonts w:ascii="Times New Roman" w:hAnsi="Times New Roman"/>
                      <w:sz w:val="24"/>
                      <w:szCs w:val="24"/>
                    </w:rPr>
                  </w:pPr>
                  <w:r>
                    <w:rPr>
                      <w:rFonts w:ascii="Times New Roman" w:hAnsi="Times New Roman"/>
                      <w:sz w:val="24"/>
                      <w:szCs w:val="24"/>
                    </w:rPr>
                    <w:t>-</w:t>
                  </w:r>
                </w:p>
              </w:tc>
              <w:tc>
                <w:tcPr>
                  <w:tcW w:w="10846" w:type="dxa"/>
                </w:tcPr>
                <w:p w:rsidR="00937AD1" w:rsidRPr="00937AD1" w:rsidRDefault="00937AD1" w:rsidP="00937AD1">
                  <w:pPr>
                    <w:ind w:firstLine="0"/>
                    <w:rPr>
                      <w:rFonts w:ascii="Times New Roman" w:hAnsi="Times New Roman"/>
                      <w:sz w:val="24"/>
                      <w:szCs w:val="24"/>
                    </w:rPr>
                  </w:pPr>
                  <w:r>
                    <w:rPr>
                      <w:rFonts w:ascii="Times New Roman" w:hAnsi="Times New Roman"/>
                      <w:sz w:val="24"/>
                      <w:szCs w:val="24"/>
                    </w:rPr>
                    <w:t xml:space="preserve">- </w:t>
                  </w:r>
                  <w:r w:rsidRPr="00937AD1">
                    <w:rPr>
                      <w:rFonts w:ascii="Times New Roman" w:hAnsi="Times New Roman"/>
                      <w:sz w:val="24"/>
                      <w:szCs w:val="24"/>
                    </w:rPr>
                    <w:t>председатель комиссии</w:t>
                  </w:r>
                </w:p>
              </w:tc>
            </w:tr>
            <w:tr w:rsidR="00937AD1" w:rsidRPr="00937AD1" w:rsidTr="00937AD1">
              <w:tc>
                <w:tcPr>
                  <w:tcW w:w="3220" w:type="dxa"/>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Антонова О.А.</w:t>
                  </w:r>
                </w:p>
              </w:tc>
              <w:tc>
                <w:tcPr>
                  <w:tcW w:w="280" w:type="dxa"/>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w:t>
                  </w:r>
                </w:p>
              </w:tc>
              <w:tc>
                <w:tcPr>
                  <w:tcW w:w="10846" w:type="dxa"/>
                </w:tcPr>
                <w:p w:rsidR="00937AD1" w:rsidRPr="00937AD1" w:rsidRDefault="00937AD1" w:rsidP="00937AD1">
                  <w:pPr>
                    <w:ind w:firstLine="0"/>
                    <w:rPr>
                      <w:rFonts w:ascii="Times New Roman" w:hAnsi="Times New Roman"/>
                      <w:sz w:val="24"/>
                      <w:szCs w:val="24"/>
                    </w:rPr>
                  </w:pPr>
                  <w:r>
                    <w:rPr>
                      <w:rFonts w:ascii="Times New Roman" w:hAnsi="Times New Roman"/>
                      <w:sz w:val="24"/>
                      <w:szCs w:val="24"/>
                    </w:rPr>
                    <w:t xml:space="preserve">- </w:t>
                  </w:r>
                  <w:r w:rsidRPr="00937AD1">
                    <w:rPr>
                      <w:rFonts w:ascii="Times New Roman" w:hAnsi="Times New Roman"/>
                      <w:sz w:val="24"/>
                      <w:szCs w:val="24"/>
                    </w:rPr>
                    <w:t>заместитель председателя комиссии</w:t>
                  </w:r>
                </w:p>
              </w:tc>
            </w:tr>
            <w:tr w:rsidR="00937AD1" w:rsidRPr="00937AD1" w:rsidTr="00937AD1">
              <w:tc>
                <w:tcPr>
                  <w:tcW w:w="3220" w:type="dxa"/>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Колтунова Н.Н.</w:t>
                  </w:r>
                </w:p>
              </w:tc>
              <w:tc>
                <w:tcPr>
                  <w:tcW w:w="280" w:type="dxa"/>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w:t>
                  </w:r>
                </w:p>
              </w:tc>
              <w:tc>
                <w:tcPr>
                  <w:tcW w:w="10846" w:type="dxa"/>
                </w:tcPr>
                <w:p w:rsidR="00937AD1" w:rsidRPr="00937AD1" w:rsidRDefault="00937AD1" w:rsidP="00937AD1">
                  <w:pPr>
                    <w:ind w:firstLine="0"/>
                    <w:rPr>
                      <w:rFonts w:ascii="Times New Roman" w:hAnsi="Times New Roman"/>
                      <w:sz w:val="24"/>
                      <w:szCs w:val="24"/>
                    </w:rPr>
                  </w:pPr>
                  <w:r>
                    <w:rPr>
                      <w:rFonts w:ascii="Times New Roman" w:hAnsi="Times New Roman"/>
                      <w:sz w:val="24"/>
                      <w:szCs w:val="24"/>
                    </w:rPr>
                    <w:t xml:space="preserve">- </w:t>
                  </w:r>
                  <w:r w:rsidRPr="00937AD1">
                    <w:rPr>
                      <w:rFonts w:ascii="Times New Roman" w:hAnsi="Times New Roman"/>
                      <w:sz w:val="24"/>
                      <w:szCs w:val="24"/>
                    </w:rPr>
                    <w:t>секретарь комиссии</w:t>
                  </w:r>
                </w:p>
              </w:tc>
            </w:tr>
            <w:tr w:rsidR="00937AD1" w:rsidRPr="00937AD1" w:rsidTr="00937AD1">
              <w:tc>
                <w:tcPr>
                  <w:tcW w:w="14346" w:type="dxa"/>
                  <w:gridSpan w:val="3"/>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Члены комиссии:</w:t>
                  </w:r>
                </w:p>
              </w:tc>
            </w:tr>
            <w:tr w:rsidR="00937AD1" w:rsidRPr="00937AD1" w:rsidTr="00937AD1">
              <w:tc>
                <w:tcPr>
                  <w:tcW w:w="3220" w:type="dxa"/>
                </w:tcPr>
                <w:p w:rsidR="00937AD1" w:rsidRPr="00937AD1" w:rsidRDefault="00937AD1" w:rsidP="005F2F50">
                  <w:pPr>
                    <w:rPr>
                      <w:rFonts w:ascii="Times New Roman" w:hAnsi="Times New Roman"/>
                      <w:sz w:val="24"/>
                      <w:szCs w:val="24"/>
                    </w:rPr>
                  </w:pPr>
                  <w:r>
                    <w:rPr>
                      <w:rFonts w:ascii="Times New Roman" w:hAnsi="Times New Roman"/>
                      <w:sz w:val="24"/>
                      <w:szCs w:val="24"/>
                    </w:rPr>
                    <w:t>Клименко Т</w:t>
                  </w:r>
                  <w:r w:rsidRPr="00937AD1">
                    <w:rPr>
                      <w:rFonts w:ascii="Times New Roman" w:hAnsi="Times New Roman"/>
                      <w:sz w:val="24"/>
                      <w:szCs w:val="24"/>
                    </w:rPr>
                    <w:t>.А.</w:t>
                  </w:r>
                </w:p>
              </w:tc>
              <w:tc>
                <w:tcPr>
                  <w:tcW w:w="280" w:type="dxa"/>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w:t>
                  </w:r>
                </w:p>
              </w:tc>
              <w:tc>
                <w:tcPr>
                  <w:tcW w:w="10846" w:type="dxa"/>
                </w:tcPr>
                <w:p w:rsidR="00937AD1" w:rsidRPr="00937AD1" w:rsidRDefault="00937AD1" w:rsidP="00937AD1">
                  <w:pPr>
                    <w:ind w:firstLine="0"/>
                    <w:jc w:val="left"/>
                    <w:rPr>
                      <w:rFonts w:ascii="Times New Roman" w:hAnsi="Times New Roman"/>
                      <w:sz w:val="24"/>
                      <w:szCs w:val="24"/>
                    </w:rPr>
                  </w:pPr>
                  <w:r>
                    <w:rPr>
                      <w:rFonts w:ascii="Times New Roman" w:hAnsi="Times New Roman"/>
                      <w:sz w:val="24"/>
                      <w:szCs w:val="24"/>
                    </w:rPr>
                    <w:t xml:space="preserve">- </w:t>
                  </w:r>
                  <w:r w:rsidRPr="00937AD1">
                    <w:rPr>
                      <w:rFonts w:ascii="Times New Roman" w:hAnsi="Times New Roman"/>
                      <w:sz w:val="24"/>
                      <w:szCs w:val="24"/>
                    </w:rPr>
                    <w:t>ведущий специалист администрации</w:t>
                  </w:r>
                </w:p>
              </w:tc>
            </w:tr>
            <w:tr w:rsidR="00937AD1" w:rsidRPr="00937AD1" w:rsidTr="00937AD1">
              <w:tc>
                <w:tcPr>
                  <w:tcW w:w="3220" w:type="dxa"/>
                </w:tcPr>
                <w:p w:rsidR="00937AD1" w:rsidRPr="00937AD1" w:rsidRDefault="00937AD1" w:rsidP="005F2F50">
                  <w:pPr>
                    <w:rPr>
                      <w:rFonts w:ascii="Times New Roman" w:hAnsi="Times New Roman"/>
                      <w:sz w:val="24"/>
                      <w:szCs w:val="24"/>
                    </w:rPr>
                  </w:pPr>
                  <w:proofErr w:type="spellStart"/>
                  <w:r w:rsidRPr="00937AD1">
                    <w:rPr>
                      <w:rFonts w:ascii="Times New Roman" w:hAnsi="Times New Roman"/>
                      <w:sz w:val="24"/>
                      <w:szCs w:val="24"/>
                    </w:rPr>
                    <w:t>Полубоярцева</w:t>
                  </w:r>
                  <w:proofErr w:type="spellEnd"/>
                  <w:r w:rsidRPr="00937AD1">
                    <w:rPr>
                      <w:rFonts w:ascii="Times New Roman" w:hAnsi="Times New Roman"/>
                      <w:sz w:val="24"/>
                      <w:szCs w:val="24"/>
                    </w:rPr>
                    <w:t xml:space="preserve"> А.А.</w:t>
                  </w:r>
                </w:p>
              </w:tc>
              <w:tc>
                <w:tcPr>
                  <w:tcW w:w="280" w:type="dxa"/>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w:t>
                  </w:r>
                </w:p>
              </w:tc>
              <w:tc>
                <w:tcPr>
                  <w:tcW w:w="10846" w:type="dxa"/>
                </w:tcPr>
                <w:p w:rsidR="00937AD1" w:rsidRPr="00937AD1" w:rsidRDefault="00937AD1" w:rsidP="00937AD1">
                  <w:pPr>
                    <w:ind w:firstLine="0"/>
                    <w:jc w:val="left"/>
                    <w:rPr>
                      <w:rFonts w:ascii="Times New Roman" w:hAnsi="Times New Roman"/>
                      <w:sz w:val="24"/>
                      <w:szCs w:val="24"/>
                    </w:rPr>
                  </w:pPr>
                  <w:r>
                    <w:rPr>
                      <w:rFonts w:ascii="Times New Roman" w:hAnsi="Times New Roman"/>
                      <w:sz w:val="24"/>
                      <w:szCs w:val="24"/>
                    </w:rPr>
                    <w:t xml:space="preserve">- </w:t>
                  </w:r>
                  <w:r w:rsidRPr="00937AD1">
                    <w:rPr>
                      <w:rFonts w:ascii="Times New Roman" w:hAnsi="Times New Roman"/>
                      <w:sz w:val="24"/>
                      <w:szCs w:val="24"/>
                    </w:rPr>
                    <w:t>директор МКУК «Центр культуры и благоустройства  Кузьмичевского сельского поселения»</w:t>
                  </w:r>
                </w:p>
              </w:tc>
            </w:tr>
          </w:tbl>
          <w:p w:rsidR="00937AD1" w:rsidRDefault="00937AD1">
            <w:pPr>
              <w:ind w:firstLine="0"/>
              <w:rPr>
                <w:rFonts w:ascii="Times New Roman" w:hAnsi="Times New Roman"/>
                <w:sz w:val="24"/>
                <w:szCs w:val="24"/>
              </w:rPr>
            </w:pPr>
          </w:p>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при участии заявителя (его представителя)</w:t>
            </w:r>
          </w:p>
        </w:tc>
      </w:tr>
      <w:tr w:rsidR="0054281F" w:rsidRPr="00617F18" w:rsidTr="0054281F">
        <w:tc>
          <w:tcPr>
            <w:tcW w:w="14420" w:type="dxa"/>
            <w:gridSpan w:val="20"/>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__________________________________________(ФИО)</w:t>
            </w:r>
          </w:p>
        </w:tc>
      </w:tr>
      <w:tr w:rsidR="0054281F" w:rsidRPr="00617F18" w:rsidTr="0054281F">
        <w:tc>
          <w:tcPr>
            <w:tcW w:w="14420" w:type="dxa"/>
            <w:gridSpan w:val="20"/>
            <w:hideMark/>
          </w:tcPr>
          <w:p w:rsidR="0054281F" w:rsidRPr="00617F18" w:rsidRDefault="0054281F">
            <w:pPr>
              <w:ind w:firstLine="0"/>
              <w:jc w:val="left"/>
              <w:rPr>
                <w:rFonts w:ascii="Times New Roman" w:hAnsi="Times New Roman"/>
                <w:sz w:val="24"/>
                <w:szCs w:val="24"/>
              </w:rPr>
            </w:pPr>
            <w:r w:rsidRPr="00617F18">
              <w:rPr>
                <w:rFonts w:ascii="Times New Roman" w:hAnsi="Times New Roman"/>
                <w:sz w:val="24"/>
                <w:szCs w:val="24"/>
              </w:rPr>
              <w:t>Провела обследование зеленых насаждений, расположенных _______________________________________________________________________(место произрастания)</w:t>
            </w:r>
          </w:p>
        </w:tc>
      </w:tr>
      <w:tr w:rsidR="0054281F" w:rsidRPr="00617F18" w:rsidTr="0054281F">
        <w:tc>
          <w:tcPr>
            <w:tcW w:w="5460" w:type="dxa"/>
            <w:gridSpan w:val="4"/>
            <w:hideMark/>
          </w:tcPr>
          <w:p w:rsidR="0054281F" w:rsidRPr="00617F18" w:rsidRDefault="0054281F">
            <w:pPr>
              <w:ind w:firstLine="0"/>
              <w:rPr>
                <w:rFonts w:ascii="Times New Roman" w:hAnsi="Times New Roman"/>
                <w:sz w:val="24"/>
                <w:szCs w:val="24"/>
              </w:rPr>
            </w:pPr>
            <w:proofErr w:type="gramStart"/>
            <w:r w:rsidRPr="00617F18">
              <w:rPr>
                <w:rFonts w:ascii="Times New Roman" w:hAnsi="Times New Roman"/>
                <w:sz w:val="24"/>
                <w:szCs w:val="24"/>
              </w:rPr>
              <w:t>заявленных</w:t>
            </w:r>
            <w:proofErr w:type="gramEnd"/>
            <w:r w:rsidRPr="00617F18">
              <w:rPr>
                <w:rFonts w:ascii="Times New Roman" w:hAnsi="Times New Roman"/>
                <w:sz w:val="24"/>
                <w:szCs w:val="24"/>
              </w:rPr>
              <w:t xml:space="preserve"> к сносу</w:t>
            </w:r>
          </w:p>
        </w:tc>
        <w:tc>
          <w:tcPr>
            <w:tcW w:w="3360" w:type="dxa"/>
            <w:gridSpan w:val="6"/>
          </w:tcPr>
          <w:p w:rsidR="0054281F" w:rsidRPr="00617F18" w:rsidRDefault="0054281F">
            <w:pPr>
              <w:ind w:firstLine="0"/>
              <w:rPr>
                <w:rFonts w:ascii="Times New Roman" w:hAnsi="Times New Roman"/>
                <w:sz w:val="24"/>
                <w:szCs w:val="24"/>
              </w:rPr>
            </w:pPr>
          </w:p>
        </w:tc>
        <w:tc>
          <w:tcPr>
            <w:tcW w:w="5600" w:type="dxa"/>
            <w:gridSpan w:val="10"/>
          </w:tcPr>
          <w:p w:rsidR="0054281F" w:rsidRPr="00617F18" w:rsidRDefault="0054281F">
            <w:pPr>
              <w:ind w:firstLine="0"/>
              <w:rPr>
                <w:rFonts w:ascii="Times New Roman" w:hAnsi="Times New Roman"/>
                <w:sz w:val="24"/>
                <w:szCs w:val="24"/>
              </w:rPr>
            </w:pPr>
          </w:p>
        </w:tc>
      </w:tr>
      <w:tr w:rsidR="0054281F" w:rsidRPr="00617F18" w:rsidTr="0054281F">
        <w:tc>
          <w:tcPr>
            <w:tcW w:w="14420" w:type="dxa"/>
            <w:gridSpan w:val="20"/>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__________________________________________________________________</w:t>
            </w:r>
          </w:p>
        </w:tc>
      </w:tr>
      <w:tr w:rsidR="0054281F" w:rsidRPr="00617F18" w:rsidTr="0054281F">
        <w:tc>
          <w:tcPr>
            <w:tcW w:w="14420" w:type="dxa"/>
            <w:gridSpan w:val="20"/>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(наименование юридического лица, ФИО гражданина-заявителя)</w:t>
            </w:r>
          </w:p>
        </w:tc>
      </w:tr>
      <w:tr w:rsidR="0054281F" w:rsidRPr="00617F18" w:rsidTr="0054281F">
        <w:tc>
          <w:tcPr>
            <w:tcW w:w="14420" w:type="dxa"/>
            <w:gridSpan w:val="20"/>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 xml:space="preserve">На основании заявления </w:t>
            </w:r>
            <w:proofErr w:type="gramStart"/>
            <w:r w:rsidRPr="00617F18">
              <w:rPr>
                <w:rFonts w:ascii="Times New Roman" w:hAnsi="Times New Roman"/>
                <w:sz w:val="24"/>
                <w:szCs w:val="24"/>
              </w:rPr>
              <w:t>от</w:t>
            </w:r>
            <w:proofErr w:type="gramEnd"/>
            <w:r w:rsidRPr="00617F18">
              <w:rPr>
                <w:rFonts w:ascii="Times New Roman" w:hAnsi="Times New Roman"/>
                <w:sz w:val="24"/>
                <w:szCs w:val="24"/>
              </w:rPr>
              <w:t xml:space="preserve">__ №__ </w:t>
            </w:r>
          </w:p>
        </w:tc>
      </w:tr>
      <w:tr w:rsidR="0054281F" w:rsidRPr="00617F18" w:rsidTr="0054281F">
        <w:tc>
          <w:tcPr>
            <w:tcW w:w="14420" w:type="dxa"/>
            <w:gridSpan w:val="20"/>
            <w:tcBorders>
              <w:top w:val="nil"/>
              <w:left w:val="nil"/>
              <w:bottom w:val="single" w:sz="4" w:space="0" w:color="auto"/>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В ходе обследования установлено:</w:t>
            </w:r>
          </w:p>
        </w:tc>
      </w:tr>
      <w:tr w:rsidR="0054281F" w:rsidRPr="00617F18" w:rsidTr="0054281F">
        <w:tc>
          <w:tcPr>
            <w:tcW w:w="700" w:type="dxa"/>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N</w:t>
            </w:r>
          </w:p>
          <w:p w:rsidR="0054281F" w:rsidRPr="00617F18" w:rsidRDefault="0054281F">
            <w:pPr>
              <w:ind w:firstLine="0"/>
              <w:jc w:val="center"/>
              <w:rPr>
                <w:rFonts w:ascii="Times New Roman" w:hAnsi="Times New Roman"/>
                <w:sz w:val="24"/>
                <w:szCs w:val="24"/>
              </w:rPr>
            </w:pPr>
            <w:proofErr w:type="gramStart"/>
            <w:r w:rsidRPr="00617F18">
              <w:rPr>
                <w:rFonts w:ascii="Times New Roman" w:hAnsi="Times New Roman"/>
                <w:sz w:val="24"/>
                <w:szCs w:val="24"/>
              </w:rPr>
              <w:t>п</w:t>
            </w:r>
            <w:proofErr w:type="gramEnd"/>
            <w:r w:rsidRPr="00617F18">
              <w:rPr>
                <w:rFonts w:ascii="Times New Roman" w:hAnsi="Times New Roman"/>
                <w:sz w:val="24"/>
                <w:szCs w:val="24"/>
              </w:rPr>
              <w:t>/п</w:t>
            </w:r>
          </w:p>
        </w:tc>
        <w:tc>
          <w:tcPr>
            <w:tcW w:w="2100" w:type="dxa"/>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Вид зелёных насаждений</w:t>
            </w:r>
          </w:p>
        </w:tc>
        <w:tc>
          <w:tcPr>
            <w:tcW w:w="1540" w:type="dxa"/>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Возраст (лет)</w:t>
            </w:r>
          </w:p>
        </w:tc>
        <w:tc>
          <w:tcPr>
            <w:tcW w:w="1540" w:type="dxa"/>
            <w:gridSpan w:val="2"/>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Высота (м)</w:t>
            </w:r>
          </w:p>
        </w:tc>
        <w:tc>
          <w:tcPr>
            <w:tcW w:w="1400" w:type="dxa"/>
            <w:gridSpan w:val="3"/>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 xml:space="preserve">Диаметр ствола на </w:t>
            </w:r>
            <w:r w:rsidRPr="00617F18">
              <w:rPr>
                <w:rFonts w:ascii="Times New Roman" w:hAnsi="Times New Roman"/>
                <w:sz w:val="24"/>
                <w:szCs w:val="24"/>
              </w:rPr>
              <w:lastRenderedPageBreak/>
              <w:t>высоте 1,3 м (см)</w:t>
            </w:r>
          </w:p>
        </w:tc>
        <w:tc>
          <w:tcPr>
            <w:tcW w:w="1820" w:type="dxa"/>
            <w:gridSpan w:val="3"/>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lastRenderedPageBreak/>
              <w:t>Количество (шт.)</w:t>
            </w:r>
          </w:p>
        </w:tc>
        <w:tc>
          <w:tcPr>
            <w:tcW w:w="3080" w:type="dxa"/>
            <w:gridSpan w:val="7"/>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 xml:space="preserve">Качественное состояние зеленого насаждения </w:t>
            </w:r>
            <w:r w:rsidRPr="00617F18">
              <w:rPr>
                <w:rFonts w:ascii="Times New Roman" w:hAnsi="Times New Roman"/>
                <w:sz w:val="24"/>
                <w:szCs w:val="24"/>
              </w:rPr>
              <w:lastRenderedPageBreak/>
              <w:t>(хорошее, удовлетворительное, неудовлетворительное)</w:t>
            </w:r>
          </w:p>
        </w:tc>
        <w:tc>
          <w:tcPr>
            <w:tcW w:w="2240" w:type="dxa"/>
            <w:gridSpan w:val="2"/>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lastRenderedPageBreak/>
              <w:t>Примечание</w:t>
            </w:r>
          </w:p>
        </w:tc>
      </w:tr>
      <w:tr w:rsidR="0054281F" w:rsidRPr="00617F18" w:rsidTr="0054281F">
        <w:tc>
          <w:tcPr>
            <w:tcW w:w="700" w:type="dxa"/>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lastRenderedPageBreak/>
              <w:t>1.</w:t>
            </w:r>
          </w:p>
        </w:tc>
        <w:tc>
          <w:tcPr>
            <w:tcW w:w="2100" w:type="dxa"/>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c>
          <w:tcPr>
            <w:tcW w:w="1540" w:type="dxa"/>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c>
          <w:tcPr>
            <w:tcW w:w="1540" w:type="dxa"/>
            <w:gridSpan w:val="2"/>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c>
          <w:tcPr>
            <w:tcW w:w="1400" w:type="dxa"/>
            <w:gridSpan w:val="3"/>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c>
          <w:tcPr>
            <w:tcW w:w="1820" w:type="dxa"/>
            <w:gridSpan w:val="3"/>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c>
          <w:tcPr>
            <w:tcW w:w="3080" w:type="dxa"/>
            <w:gridSpan w:val="7"/>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r>
      <w:tr w:rsidR="0054281F" w:rsidRPr="00617F18" w:rsidTr="0054281F">
        <w:tc>
          <w:tcPr>
            <w:tcW w:w="7280" w:type="dxa"/>
            <w:gridSpan w:val="8"/>
            <w:tcBorders>
              <w:top w:val="single" w:sz="4" w:space="0" w:color="auto"/>
              <w:left w:val="single" w:sz="4" w:space="0" w:color="auto"/>
              <w:bottom w:val="single" w:sz="4" w:space="0" w:color="auto"/>
              <w:right w:val="single" w:sz="4" w:space="0" w:color="auto"/>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 xml:space="preserve">                                   Итого:</w:t>
            </w:r>
          </w:p>
        </w:tc>
        <w:tc>
          <w:tcPr>
            <w:tcW w:w="1820" w:type="dxa"/>
            <w:gridSpan w:val="3"/>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c>
          <w:tcPr>
            <w:tcW w:w="3080" w:type="dxa"/>
            <w:gridSpan w:val="7"/>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rsidR="0054281F" w:rsidRPr="00617F18" w:rsidRDefault="0054281F">
            <w:pPr>
              <w:ind w:firstLine="0"/>
              <w:rPr>
                <w:rFonts w:ascii="Times New Roman" w:hAnsi="Times New Roman"/>
                <w:sz w:val="24"/>
                <w:szCs w:val="24"/>
              </w:rPr>
            </w:pPr>
          </w:p>
        </w:tc>
      </w:tr>
      <w:tr w:rsidR="0054281F" w:rsidRPr="00617F18" w:rsidTr="0054281F">
        <w:tc>
          <w:tcPr>
            <w:tcW w:w="5460" w:type="dxa"/>
            <w:gridSpan w:val="4"/>
            <w:tcBorders>
              <w:top w:val="single" w:sz="4" w:space="0" w:color="auto"/>
              <w:left w:val="nil"/>
              <w:bottom w:val="nil"/>
              <w:right w:val="nil"/>
            </w:tcBorders>
          </w:tcPr>
          <w:p w:rsidR="0054281F" w:rsidRPr="00617F18" w:rsidRDefault="0054281F">
            <w:pPr>
              <w:ind w:firstLine="0"/>
              <w:rPr>
                <w:rFonts w:ascii="Times New Roman" w:hAnsi="Times New Roman"/>
                <w:sz w:val="24"/>
                <w:szCs w:val="24"/>
              </w:rPr>
            </w:pPr>
          </w:p>
        </w:tc>
        <w:tc>
          <w:tcPr>
            <w:tcW w:w="3360" w:type="dxa"/>
            <w:gridSpan w:val="6"/>
            <w:tcBorders>
              <w:top w:val="single" w:sz="4" w:space="0" w:color="auto"/>
              <w:left w:val="nil"/>
              <w:bottom w:val="nil"/>
              <w:right w:val="nil"/>
            </w:tcBorders>
          </w:tcPr>
          <w:p w:rsidR="0054281F" w:rsidRPr="00617F18" w:rsidRDefault="0054281F">
            <w:pPr>
              <w:ind w:firstLine="0"/>
              <w:rPr>
                <w:rFonts w:ascii="Times New Roman" w:hAnsi="Times New Roman"/>
                <w:sz w:val="24"/>
                <w:szCs w:val="24"/>
              </w:rPr>
            </w:pPr>
          </w:p>
        </w:tc>
        <w:tc>
          <w:tcPr>
            <w:tcW w:w="5600" w:type="dxa"/>
            <w:gridSpan w:val="10"/>
            <w:tcBorders>
              <w:top w:val="single" w:sz="4" w:space="0" w:color="auto"/>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rPr>
          <w:trHeight w:val="437"/>
        </w:trPr>
        <w:tc>
          <w:tcPr>
            <w:tcW w:w="14420" w:type="dxa"/>
            <w:gridSpan w:val="20"/>
            <w:hideMark/>
          </w:tcPr>
          <w:p w:rsidR="0054281F" w:rsidRPr="00617F18" w:rsidRDefault="0054281F">
            <w:pPr>
              <w:spacing w:before="108" w:after="108"/>
              <w:ind w:firstLine="0"/>
              <w:jc w:val="center"/>
              <w:outlineLvl w:val="0"/>
              <w:rPr>
                <w:rFonts w:ascii="Times New Roman" w:hAnsi="Times New Roman"/>
                <w:b/>
                <w:bCs/>
                <w:sz w:val="24"/>
                <w:szCs w:val="24"/>
              </w:rPr>
            </w:pPr>
            <w:r w:rsidRPr="00617F18">
              <w:rPr>
                <w:rFonts w:ascii="Times New Roman" w:hAnsi="Times New Roman"/>
                <w:b/>
                <w:bCs/>
                <w:sz w:val="24"/>
                <w:szCs w:val="24"/>
              </w:rPr>
              <w:t>Заключение комиссии:</w:t>
            </w:r>
          </w:p>
        </w:tc>
      </w:tr>
      <w:tr w:rsidR="0054281F" w:rsidRPr="00617F18" w:rsidTr="0054281F">
        <w:tc>
          <w:tcPr>
            <w:tcW w:w="14420" w:type="dxa"/>
            <w:gridSpan w:val="20"/>
          </w:tcPr>
          <w:p w:rsidR="0054281F" w:rsidRPr="00617F18" w:rsidRDefault="0054281F">
            <w:pPr>
              <w:ind w:firstLine="0"/>
              <w:rPr>
                <w:rFonts w:ascii="Times New Roman" w:hAnsi="Times New Roman"/>
                <w:sz w:val="24"/>
                <w:szCs w:val="24"/>
              </w:rPr>
            </w:pPr>
          </w:p>
        </w:tc>
      </w:tr>
      <w:tr w:rsidR="0054281F" w:rsidRPr="00617F18" w:rsidTr="0054281F">
        <w:tc>
          <w:tcPr>
            <w:tcW w:w="14420" w:type="dxa"/>
            <w:gridSpan w:val="20"/>
          </w:tcPr>
          <w:p w:rsidR="0054281F" w:rsidRPr="00617F18" w:rsidRDefault="0054281F">
            <w:pPr>
              <w:ind w:firstLine="0"/>
              <w:rPr>
                <w:rFonts w:ascii="Times New Roman" w:hAnsi="Times New Roman"/>
                <w:sz w:val="24"/>
                <w:szCs w:val="24"/>
              </w:rPr>
            </w:pPr>
          </w:p>
        </w:tc>
      </w:tr>
      <w:tr w:rsidR="0054281F" w:rsidRPr="00617F18" w:rsidTr="0054281F">
        <w:tc>
          <w:tcPr>
            <w:tcW w:w="14420" w:type="dxa"/>
            <w:gridSpan w:val="20"/>
          </w:tcPr>
          <w:p w:rsidR="0054281F" w:rsidRPr="00617F18" w:rsidRDefault="0054281F">
            <w:pPr>
              <w:ind w:firstLine="0"/>
              <w:rPr>
                <w:rFonts w:ascii="Times New Roman" w:hAnsi="Times New Roman"/>
                <w:sz w:val="24"/>
                <w:szCs w:val="24"/>
              </w:rPr>
            </w:pPr>
          </w:p>
        </w:tc>
      </w:tr>
      <w:tr w:rsidR="0054281F" w:rsidRPr="00617F18" w:rsidTr="0054281F">
        <w:tc>
          <w:tcPr>
            <w:tcW w:w="5460" w:type="dxa"/>
            <w:gridSpan w:val="4"/>
          </w:tcPr>
          <w:p w:rsidR="0054281F" w:rsidRPr="00617F18" w:rsidRDefault="0054281F">
            <w:pPr>
              <w:ind w:firstLine="0"/>
              <w:rPr>
                <w:rFonts w:ascii="Times New Roman" w:hAnsi="Times New Roman"/>
                <w:sz w:val="24"/>
                <w:szCs w:val="24"/>
              </w:rPr>
            </w:pPr>
          </w:p>
        </w:tc>
        <w:tc>
          <w:tcPr>
            <w:tcW w:w="3360" w:type="dxa"/>
            <w:gridSpan w:val="6"/>
          </w:tcPr>
          <w:p w:rsidR="0054281F" w:rsidRPr="00617F18" w:rsidRDefault="0054281F">
            <w:pPr>
              <w:ind w:firstLine="0"/>
              <w:rPr>
                <w:rFonts w:ascii="Times New Roman" w:hAnsi="Times New Roman"/>
                <w:sz w:val="24"/>
                <w:szCs w:val="24"/>
              </w:rPr>
            </w:pPr>
          </w:p>
        </w:tc>
        <w:tc>
          <w:tcPr>
            <w:tcW w:w="5600" w:type="dxa"/>
            <w:gridSpan w:val="10"/>
          </w:tcPr>
          <w:p w:rsidR="0054281F" w:rsidRPr="00617F18" w:rsidRDefault="0054281F">
            <w:pPr>
              <w:ind w:firstLine="0"/>
              <w:rPr>
                <w:rFonts w:ascii="Times New Roman" w:hAnsi="Times New Roman"/>
                <w:sz w:val="24"/>
                <w:szCs w:val="24"/>
              </w:rPr>
            </w:pPr>
          </w:p>
        </w:tc>
      </w:tr>
      <w:tr w:rsidR="0054281F" w:rsidRPr="00617F18" w:rsidTr="0054281F">
        <w:tc>
          <w:tcPr>
            <w:tcW w:w="14420" w:type="dxa"/>
            <w:gridSpan w:val="20"/>
            <w:hideMark/>
          </w:tcPr>
          <w:p w:rsidR="0054281F" w:rsidRPr="00617F18" w:rsidRDefault="0054281F">
            <w:pPr>
              <w:spacing w:before="108" w:after="108"/>
              <w:ind w:firstLine="0"/>
              <w:jc w:val="center"/>
              <w:outlineLvl w:val="0"/>
              <w:rPr>
                <w:rFonts w:ascii="Times New Roman" w:hAnsi="Times New Roman"/>
                <w:b/>
                <w:bCs/>
                <w:sz w:val="24"/>
                <w:szCs w:val="24"/>
              </w:rPr>
            </w:pPr>
            <w:r w:rsidRPr="00617F18">
              <w:rPr>
                <w:rFonts w:ascii="Times New Roman" w:hAnsi="Times New Roman"/>
                <w:b/>
                <w:bCs/>
                <w:sz w:val="24"/>
                <w:szCs w:val="24"/>
              </w:rPr>
              <w:t>Состав комиссии:</w:t>
            </w:r>
          </w:p>
        </w:tc>
      </w:tr>
      <w:tr w:rsidR="0054281F" w:rsidRPr="00617F18" w:rsidTr="0054281F">
        <w:tc>
          <w:tcPr>
            <w:tcW w:w="14420" w:type="dxa"/>
            <w:gridSpan w:val="20"/>
          </w:tcPr>
          <w:p w:rsidR="0054281F" w:rsidRPr="00617F18" w:rsidRDefault="0054281F">
            <w:pPr>
              <w:ind w:firstLine="0"/>
              <w:rPr>
                <w:rFonts w:ascii="Times New Roman" w:hAnsi="Times New Roman"/>
                <w:sz w:val="24"/>
                <w:szCs w:val="24"/>
              </w:rPr>
            </w:pPr>
          </w:p>
        </w:tc>
      </w:tr>
      <w:tr w:rsidR="0054281F" w:rsidRPr="00617F18" w:rsidTr="0054281F">
        <w:tc>
          <w:tcPr>
            <w:tcW w:w="14420" w:type="dxa"/>
            <w:gridSpan w:val="20"/>
          </w:tcPr>
          <w:tbl>
            <w:tblPr>
              <w:tblW w:w="14346" w:type="dxa"/>
              <w:tblLayout w:type="fixed"/>
              <w:tblLook w:val="0000"/>
            </w:tblPr>
            <w:tblGrid>
              <w:gridCol w:w="5699"/>
              <w:gridCol w:w="284"/>
              <w:gridCol w:w="8363"/>
            </w:tblGrid>
            <w:tr w:rsidR="00937AD1" w:rsidRPr="00937AD1" w:rsidTr="00064C51">
              <w:tc>
                <w:tcPr>
                  <w:tcW w:w="5699" w:type="dxa"/>
                </w:tcPr>
                <w:p w:rsidR="00937AD1" w:rsidRPr="00937AD1" w:rsidRDefault="00937AD1" w:rsidP="005F2F50">
                  <w:pPr>
                    <w:rPr>
                      <w:rFonts w:ascii="Times New Roman" w:hAnsi="Times New Roman"/>
                      <w:sz w:val="24"/>
                      <w:szCs w:val="24"/>
                    </w:rPr>
                  </w:pPr>
                  <w:r w:rsidRPr="00937AD1">
                    <w:rPr>
                      <w:rFonts w:ascii="Times New Roman" w:hAnsi="Times New Roman"/>
                      <w:sz w:val="24"/>
                      <w:szCs w:val="24"/>
                    </w:rPr>
                    <w:t>Борисенко П.С.</w:t>
                  </w:r>
                  <w:r>
                    <w:rPr>
                      <w:rFonts w:ascii="Times New Roman" w:hAnsi="Times New Roman"/>
                      <w:sz w:val="24"/>
                      <w:szCs w:val="24"/>
                    </w:rPr>
                    <w:t xml:space="preserve">                      _______________</w:t>
                  </w:r>
                </w:p>
              </w:tc>
              <w:tc>
                <w:tcPr>
                  <w:tcW w:w="284" w:type="dxa"/>
                </w:tcPr>
                <w:p w:rsidR="00937AD1" w:rsidRPr="00937AD1" w:rsidRDefault="00937AD1" w:rsidP="005F2F50">
                  <w:pPr>
                    <w:rPr>
                      <w:rFonts w:ascii="Times New Roman" w:hAnsi="Times New Roman"/>
                      <w:sz w:val="24"/>
                      <w:szCs w:val="24"/>
                    </w:rPr>
                  </w:pPr>
                </w:p>
              </w:tc>
              <w:tc>
                <w:tcPr>
                  <w:tcW w:w="8363" w:type="dxa"/>
                </w:tcPr>
                <w:p w:rsidR="00937AD1" w:rsidRPr="00937AD1" w:rsidRDefault="00937AD1" w:rsidP="005F2F50">
                  <w:pPr>
                    <w:ind w:firstLine="0"/>
                    <w:rPr>
                      <w:rFonts w:ascii="Times New Roman" w:hAnsi="Times New Roman"/>
                      <w:sz w:val="24"/>
                      <w:szCs w:val="24"/>
                    </w:rPr>
                  </w:pPr>
                  <w:r>
                    <w:rPr>
                      <w:rFonts w:ascii="Times New Roman" w:hAnsi="Times New Roman"/>
                      <w:sz w:val="24"/>
                      <w:szCs w:val="24"/>
                    </w:rPr>
                    <w:t xml:space="preserve"> </w:t>
                  </w:r>
                  <w:r w:rsidRPr="00937AD1">
                    <w:rPr>
                      <w:rFonts w:ascii="Times New Roman" w:hAnsi="Times New Roman"/>
                      <w:sz w:val="24"/>
                      <w:szCs w:val="24"/>
                    </w:rPr>
                    <w:t>председатель комиссии</w:t>
                  </w:r>
                </w:p>
              </w:tc>
            </w:tr>
            <w:tr w:rsidR="00937AD1" w:rsidRPr="00937AD1" w:rsidTr="00064C51">
              <w:tc>
                <w:tcPr>
                  <w:tcW w:w="5699" w:type="dxa"/>
                </w:tcPr>
                <w:p w:rsidR="00937AD1" w:rsidRDefault="00937AD1" w:rsidP="005F2F50">
                  <w:pPr>
                    <w:rPr>
                      <w:rFonts w:ascii="Times New Roman" w:hAnsi="Times New Roman"/>
                      <w:sz w:val="24"/>
                      <w:szCs w:val="24"/>
                    </w:rPr>
                  </w:pPr>
                </w:p>
                <w:p w:rsidR="00937AD1" w:rsidRPr="00937AD1" w:rsidRDefault="00937AD1" w:rsidP="005F2F50">
                  <w:pPr>
                    <w:rPr>
                      <w:rFonts w:ascii="Times New Roman" w:hAnsi="Times New Roman"/>
                      <w:sz w:val="24"/>
                      <w:szCs w:val="24"/>
                    </w:rPr>
                  </w:pPr>
                  <w:r w:rsidRPr="00937AD1">
                    <w:rPr>
                      <w:rFonts w:ascii="Times New Roman" w:hAnsi="Times New Roman"/>
                      <w:sz w:val="24"/>
                      <w:szCs w:val="24"/>
                    </w:rPr>
                    <w:t>Антонова О.А.</w:t>
                  </w:r>
                  <w:r>
                    <w:rPr>
                      <w:rFonts w:ascii="Times New Roman" w:hAnsi="Times New Roman"/>
                      <w:sz w:val="24"/>
                      <w:szCs w:val="24"/>
                    </w:rPr>
                    <w:t xml:space="preserve">                      _______________</w:t>
                  </w:r>
                </w:p>
              </w:tc>
              <w:tc>
                <w:tcPr>
                  <w:tcW w:w="284" w:type="dxa"/>
                </w:tcPr>
                <w:p w:rsidR="00937AD1" w:rsidRPr="00937AD1" w:rsidRDefault="00937AD1" w:rsidP="005F2F50">
                  <w:pPr>
                    <w:rPr>
                      <w:rFonts w:ascii="Times New Roman" w:hAnsi="Times New Roman"/>
                      <w:sz w:val="24"/>
                      <w:szCs w:val="24"/>
                    </w:rPr>
                  </w:pPr>
                </w:p>
              </w:tc>
              <w:tc>
                <w:tcPr>
                  <w:tcW w:w="8363" w:type="dxa"/>
                </w:tcPr>
                <w:p w:rsidR="00937AD1" w:rsidRDefault="00937AD1" w:rsidP="005F2F50">
                  <w:pPr>
                    <w:ind w:firstLine="0"/>
                    <w:rPr>
                      <w:rFonts w:ascii="Times New Roman" w:hAnsi="Times New Roman"/>
                      <w:sz w:val="24"/>
                      <w:szCs w:val="24"/>
                    </w:rPr>
                  </w:pPr>
                </w:p>
                <w:p w:rsidR="00937AD1" w:rsidRPr="00937AD1" w:rsidRDefault="00937AD1" w:rsidP="005F2F50">
                  <w:pPr>
                    <w:ind w:firstLine="0"/>
                    <w:rPr>
                      <w:rFonts w:ascii="Times New Roman" w:hAnsi="Times New Roman"/>
                      <w:sz w:val="24"/>
                      <w:szCs w:val="24"/>
                    </w:rPr>
                  </w:pPr>
                  <w:r w:rsidRPr="00937AD1">
                    <w:rPr>
                      <w:rFonts w:ascii="Times New Roman" w:hAnsi="Times New Roman"/>
                      <w:sz w:val="24"/>
                      <w:szCs w:val="24"/>
                    </w:rPr>
                    <w:t>заместитель председателя комиссии</w:t>
                  </w:r>
                </w:p>
              </w:tc>
            </w:tr>
            <w:tr w:rsidR="00937AD1" w:rsidRPr="00937AD1" w:rsidTr="00064C51">
              <w:tc>
                <w:tcPr>
                  <w:tcW w:w="5699" w:type="dxa"/>
                </w:tcPr>
                <w:p w:rsidR="00937AD1" w:rsidRDefault="00937AD1" w:rsidP="005F2F50">
                  <w:pPr>
                    <w:rPr>
                      <w:rFonts w:ascii="Times New Roman" w:hAnsi="Times New Roman"/>
                      <w:sz w:val="24"/>
                      <w:szCs w:val="24"/>
                    </w:rPr>
                  </w:pPr>
                </w:p>
                <w:p w:rsidR="00937AD1" w:rsidRPr="00937AD1" w:rsidRDefault="00937AD1" w:rsidP="005F2F50">
                  <w:pPr>
                    <w:rPr>
                      <w:rFonts w:ascii="Times New Roman" w:hAnsi="Times New Roman"/>
                      <w:sz w:val="24"/>
                      <w:szCs w:val="24"/>
                    </w:rPr>
                  </w:pPr>
                  <w:r w:rsidRPr="00937AD1">
                    <w:rPr>
                      <w:rFonts w:ascii="Times New Roman" w:hAnsi="Times New Roman"/>
                      <w:sz w:val="24"/>
                      <w:szCs w:val="24"/>
                    </w:rPr>
                    <w:t>Колтунова Н.Н.</w:t>
                  </w:r>
                  <w:r>
                    <w:rPr>
                      <w:rFonts w:ascii="Times New Roman" w:hAnsi="Times New Roman"/>
                      <w:sz w:val="24"/>
                      <w:szCs w:val="24"/>
                    </w:rPr>
                    <w:t xml:space="preserve">                    _______________</w:t>
                  </w:r>
                </w:p>
              </w:tc>
              <w:tc>
                <w:tcPr>
                  <w:tcW w:w="284" w:type="dxa"/>
                </w:tcPr>
                <w:p w:rsidR="00937AD1" w:rsidRPr="00937AD1" w:rsidRDefault="00937AD1" w:rsidP="005F2F50">
                  <w:pPr>
                    <w:rPr>
                      <w:rFonts w:ascii="Times New Roman" w:hAnsi="Times New Roman"/>
                      <w:sz w:val="24"/>
                      <w:szCs w:val="24"/>
                    </w:rPr>
                  </w:pPr>
                </w:p>
              </w:tc>
              <w:tc>
                <w:tcPr>
                  <w:tcW w:w="8363" w:type="dxa"/>
                </w:tcPr>
                <w:p w:rsidR="00937AD1" w:rsidRDefault="00937AD1" w:rsidP="005F2F50">
                  <w:pPr>
                    <w:ind w:firstLine="0"/>
                    <w:rPr>
                      <w:rFonts w:ascii="Times New Roman" w:hAnsi="Times New Roman"/>
                      <w:sz w:val="24"/>
                      <w:szCs w:val="24"/>
                    </w:rPr>
                  </w:pPr>
                </w:p>
                <w:p w:rsidR="00937AD1" w:rsidRPr="00937AD1" w:rsidRDefault="00937AD1" w:rsidP="005F2F50">
                  <w:pPr>
                    <w:ind w:firstLine="0"/>
                    <w:rPr>
                      <w:rFonts w:ascii="Times New Roman" w:hAnsi="Times New Roman"/>
                      <w:sz w:val="24"/>
                      <w:szCs w:val="24"/>
                    </w:rPr>
                  </w:pPr>
                  <w:r w:rsidRPr="00937AD1">
                    <w:rPr>
                      <w:rFonts w:ascii="Times New Roman" w:hAnsi="Times New Roman"/>
                      <w:sz w:val="24"/>
                      <w:szCs w:val="24"/>
                    </w:rPr>
                    <w:t>секретарь комиссии</w:t>
                  </w:r>
                </w:p>
              </w:tc>
            </w:tr>
            <w:tr w:rsidR="00937AD1" w:rsidRPr="00937AD1" w:rsidTr="00064C51">
              <w:tc>
                <w:tcPr>
                  <w:tcW w:w="14346" w:type="dxa"/>
                  <w:gridSpan w:val="3"/>
                </w:tcPr>
                <w:p w:rsidR="00937AD1" w:rsidRDefault="00937AD1" w:rsidP="005F2F50">
                  <w:pPr>
                    <w:rPr>
                      <w:rFonts w:ascii="Times New Roman" w:hAnsi="Times New Roman"/>
                      <w:sz w:val="24"/>
                      <w:szCs w:val="24"/>
                    </w:rPr>
                  </w:pPr>
                </w:p>
                <w:p w:rsidR="00937AD1" w:rsidRPr="00937AD1" w:rsidRDefault="00937AD1" w:rsidP="005F2F50">
                  <w:pPr>
                    <w:rPr>
                      <w:rFonts w:ascii="Times New Roman" w:hAnsi="Times New Roman"/>
                      <w:sz w:val="24"/>
                      <w:szCs w:val="24"/>
                    </w:rPr>
                  </w:pPr>
                  <w:r w:rsidRPr="00937AD1">
                    <w:rPr>
                      <w:rFonts w:ascii="Times New Roman" w:hAnsi="Times New Roman"/>
                      <w:sz w:val="24"/>
                      <w:szCs w:val="24"/>
                    </w:rPr>
                    <w:t>Члены комиссии:</w:t>
                  </w:r>
                  <w:r>
                    <w:rPr>
                      <w:rFonts w:ascii="Times New Roman" w:hAnsi="Times New Roman"/>
                      <w:sz w:val="24"/>
                      <w:szCs w:val="24"/>
                    </w:rPr>
                    <w:t xml:space="preserve">                 _______________</w:t>
                  </w:r>
                </w:p>
              </w:tc>
            </w:tr>
            <w:tr w:rsidR="00937AD1" w:rsidRPr="00937AD1" w:rsidTr="00064C51">
              <w:tc>
                <w:tcPr>
                  <w:tcW w:w="5699" w:type="dxa"/>
                </w:tcPr>
                <w:p w:rsidR="00937AD1" w:rsidRDefault="00937AD1" w:rsidP="005F2F50">
                  <w:pPr>
                    <w:rPr>
                      <w:rFonts w:ascii="Times New Roman" w:hAnsi="Times New Roman"/>
                      <w:sz w:val="24"/>
                      <w:szCs w:val="24"/>
                    </w:rPr>
                  </w:pPr>
                </w:p>
                <w:p w:rsidR="00937AD1" w:rsidRPr="00937AD1" w:rsidRDefault="00937AD1" w:rsidP="005F2F50">
                  <w:pPr>
                    <w:rPr>
                      <w:rFonts w:ascii="Times New Roman" w:hAnsi="Times New Roman"/>
                      <w:sz w:val="24"/>
                      <w:szCs w:val="24"/>
                    </w:rPr>
                  </w:pPr>
                  <w:r>
                    <w:rPr>
                      <w:rFonts w:ascii="Times New Roman" w:hAnsi="Times New Roman"/>
                      <w:sz w:val="24"/>
                      <w:szCs w:val="24"/>
                    </w:rPr>
                    <w:t>Клименко Т</w:t>
                  </w:r>
                  <w:r w:rsidRPr="00937AD1">
                    <w:rPr>
                      <w:rFonts w:ascii="Times New Roman" w:hAnsi="Times New Roman"/>
                      <w:sz w:val="24"/>
                      <w:szCs w:val="24"/>
                    </w:rPr>
                    <w:t>.А.</w:t>
                  </w:r>
                  <w:r>
                    <w:rPr>
                      <w:rFonts w:ascii="Times New Roman" w:hAnsi="Times New Roman"/>
                      <w:sz w:val="24"/>
                      <w:szCs w:val="24"/>
                    </w:rPr>
                    <w:t xml:space="preserve">                     _______________</w:t>
                  </w:r>
                </w:p>
              </w:tc>
              <w:tc>
                <w:tcPr>
                  <w:tcW w:w="284" w:type="dxa"/>
                </w:tcPr>
                <w:p w:rsidR="00937AD1" w:rsidRPr="00937AD1" w:rsidRDefault="00937AD1" w:rsidP="005F2F50">
                  <w:pPr>
                    <w:rPr>
                      <w:rFonts w:ascii="Times New Roman" w:hAnsi="Times New Roman"/>
                      <w:sz w:val="24"/>
                      <w:szCs w:val="24"/>
                    </w:rPr>
                  </w:pPr>
                </w:p>
              </w:tc>
              <w:tc>
                <w:tcPr>
                  <w:tcW w:w="8363" w:type="dxa"/>
                </w:tcPr>
                <w:p w:rsidR="00937AD1" w:rsidRDefault="00937AD1" w:rsidP="005F2F50">
                  <w:pPr>
                    <w:ind w:firstLine="0"/>
                    <w:jc w:val="left"/>
                    <w:rPr>
                      <w:rFonts w:ascii="Times New Roman" w:hAnsi="Times New Roman"/>
                      <w:sz w:val="24"/>
                      <w:szCs w:val="24"/>
                    </w:rPr>
                  </w:pPr>
                </w:p>
                <w:p w:rsidR="00937AD1" w:rsidRPr="00937AD1" w:rsidRDefault="00937AD1" w:rsidP="005F2F50">
                  <w:pPr>
                    <w:ind w:firstLine="0"/>
                    <w:jc w:val="left"/>
                    <w:rPr>
                      <w:rFonts w:ascii="Times New Roman" w:hAnsi="Times New Roman"/>
                      <w:sz w:val="24"/>
                      <w:szCs w:val="24"/>
                    </w:rPr>
                  </w:pPr>
                  <w:r w:rsidRPr="00937AD1">
                    <w:rPr>
                      <w:rFonts w:ascii="Times New Roman" w:hAnsi="Times New Roman"/>
                      <w:sz w:val="24"/>
                      <w:szCs w:val="24"/>
                    </w:rPr>
                    <w:t>ведущий специалист администрации</w:t>
                  </w:r>
                </w:p>
              </w:tc>
            </w:tr>
            <w:tr w:rsidR="00937AD1" w:rsidRPr="00937AD1" w:rsidTr="00064C51">
              <w:tc>
                <w:tcPr>
                  <w:tcW w:w="5699" w:type="dxa"/>
                </w:tcPr>
                <w:p w:rsidR="00937AD1" w:rsidRDefault="00937AD1" w:rsidP="005F2F50">
                  <w:pPr>
                    <w:rPr>
                      <w:rFonts w:ascii="Times New Roman" w:hAnsi="Times New Roman"/>
                      <w:sz w:val="24"/>
                      <w:szCs w:val="24"/>
                    </w:rPr>
                  </w:pPr>
                </w:p>
                <w:p w:rsidR="00937AD1" w:rsidRPr="00937AD1" w:rsidRDefault="00937AD1" w:rsidP="005F2F50">
                  <w:pPr>
                    <w:rPr>
                      <w:rFonts w:ascii="Times New Roman" w:hAnsi="Times New Roman"/>
                      <w:sz w:val="24"/>
                      <w:szCs w:val="24"/>
                    </w:rPr>
                  </w:pPr>
                  <w:proofErr w:type="spellStart"/>
                  <w:r w:rsidRPr="00937AD1">
                    <w:rPr>
                      <w:rFonts w:ascii="Times New Roman" w:hAnsi="Times New Roman"/>
                      <w:sz w:val="24"/>
                      <w:szCs w:val="24"/>
                    </w:rPr>
                    <w:t>Полубоярцева</w:t>
                  </w:r>
                  <w:proofErr w:type="spellEnd"/>
                  <w:r w:rsidRPr="00937AD1">
                    <w:rPr>
                      <w:rFonts w:ascii="Times New Roman" w:hAnsi="Times New Roman"/>
                      <w:sz w:val="24"/>
                      <w:szCs w:val="24"/>
                    </w:rPr>
                    <w:t xml:space="preserve"> А.А.</w:t>
                  </w:r>
                  <w:r>
                    <w:rPr>
                      <w:rFonts w:ascii="Times New Roman" w:hAnsi="Times New Roman"/>
                      <w:sz w:val="24"/>
                      <w:szCs w:val="24"/>
                    </w:rPr>
                    <w:t xml:space="preserve">             _______________</w:t>
                  </w:r>
                </w:p>
              </w:tc>
              <w:tc>
                <w:tcPr>
                  <w:tcW w:w="284" w:type="dxa"/>
                </w:tcPr>
                <w:p w:rsidR="00937AD1" w:rsidRPr="00937AD1" w:rsidRDefault="00937AD1" w:rsidP="005F2F50">
                  <w:pPr>
                    <w:rPr>
                      <w:rFonts w:ascii="Times New Roman" w:hAnsi="Times New Roman"/>
                      <w:sz w:val="24"/>
                      <w:szCs w:val="24"/>
                    </w:rPr>
                  </w:pPr>
                </w:p>
              </w:tc>
              <w:tc>
                <w:tcPr>
                  <w:tcW w:w="8363" w:type="dxa"/>
                </w:tcPr>
                <w:p w:rsidR="00937AD1" w:rsidRDefault="00937AD1" w:rsidP="005F2F50">
                  <w:pPr>
                    <w:ind w:firstLine="0"/>
                    <w:jc w:val="left"/>
                    <w:rPr>
                      <w:rFonts w:ascii="Times New Roman" w:hAnsi="Times New Roman"/>
                      <w:sz w:val="24"/>
                      <w:szCs w:val="24"/>
                    </w:rPr>
                  </w:pPr>
                </w:p>
                <w:p w:rsidR="00937AD1" w:rsidRPr="00937AD1" w:rsidRDefault="00937AD1" w:rsidP="005F2F50">
                  <w:pPr>
                    <w:ind w:firstLine="0"/>
                    <w:jc w:val="left"/>
                    <w:rPr>
                      <w:rFonts w:ascii="Times New Roman" w:hAnsi="Times New Roman"/>
                      <w:sz w:val="24"/>
                      <w:szCs w:val="24"/>
                    </w:rPr>
                  </w:pPr>
                  <w:r w:rsidRPr="00937AD1">
                    <w:rPr>
                      <w:rFonts w:ascii="Times New Roman" w:hAnsi="Times New Roman"/>
                      <w:sz w:val="24"/>
                      <w:szCs w:val="24"/>
                    </w:rPr>
                    <w:t>директор МКУК «Центр культуры и благоустройства  Кузьмичевского сельского поселения»</w:t>
                  </w:r>
                </w:p>
              </w:tc>
            </w:tr>
          </w:tbl>
          <w:p w:rsidR="0054281F" w:rsidRPr="00617F18" w:rsidRDefault="0054281F">
            <w:pPr>
              <w:ind w:firstLine="0"/>
              <w:rPr>
                <w:rFonts w:ascii="Times New Roman" w:hAnsi="Times New Roman"/>
                <w:sz w:val="24"/>
                <w:szCs w:val="24"/>
              </w:rPr>
            </w:pPr>
          </w:p>
        </w:tc>
      </w:tr>
      <w:tr w:rsidR="0054281F" w:rsidRPr="00617F18" w:rsidTr="0054281F">
        <w:tc>
          <w:tcPr>
            <w:tcW w:w="14420" w:type="dxa"/>
            <w:gridSpan w:val="20"/>
          </w:tcPr>
          <w:p w:rsidR="0054281F" w:rsidRPr="00617F18" w:rsidRDefault="0054281F">
            <w:pPr>
              <w:ind w:firstLine="0"/>
              <w:rPr>
                <w:rFonts w:ascii="Times New Roman" w:hAnsi="Times New Roman"/>
                <w:sz w:val="24"/>
                <w:szCs w:val="24"/>
              </w:rPr>
            </w:pPr>
          </w:p>
        </w:tc>
      </w:tr>
    </w:tbl>
    <w:p w:rsidR="0054281F" w:rsidRPr="00617F18" w:rsidRDefault="0054281F" w:rsidP="0054281F">
      <w:pPr>
        <w:rPr>
          <w:rFonts w:ascii="Times New Roman" w:hAnsi="Times New Roman"/>
          <w:sz w:val="24"/>
          <w:szCs w:val="24"/>
        </w:rPr>
      </w:pPr>
    </w:p>
    <w:p w:rsidR="0054281F" w:rsidRPr="00617F18" w:rsidRDefault="0054281F" w:rsidP="0054281F">
      <w:pPr>
        <w:widowControl/>
        <w:autoSpaceDE/>
        <w:autoSpaceDN/>
        <w:adjustRightInd/>
        <w:ind w:firstLine="0"/>
        <w:jc w:val="left"/>
        <w:rPr>
          <w:rFonts w:ascii="Times New Roman" w:hAnsi="Times New Roman"/>
          <w:sz w:val="24"/>
          <w:szCs w:val="24"/>
        </w:rPr>
        <w:sectPr w:rsidR="0054281F" w:rsidRPr="00617F18" w:rsidSect="00D460C0">
          <w:type w:val="continuous"/>
          <w:pgSz w:w="16837" w:h="11905" w:orient="landscape"/>
          <w:pgMar w:top="1440" w:right="800" w:bottom="1440" w:left="1100" w:header="720" w:footer="720" w:gutter="0"/>
          <w:cols w:space="720"/>
        </w:sectPr>
      </w:pPr>
    </w:p>
    <w:p w:rsidR="0054281F" w:rsidRPr="00617F18" w:rsidRDefault="0054281F" w:rsidP="0054281F">
      <w:pPr>
        <w:jc w:val="right"/>
        <w:rPr>
          <w:rFonts w:ascii="Times New Roman" w:hAnsi="Times New Roman"/>
          <w:sz w:val="24"/>
          <w:szCs w:val="24"/>
        </w:rPr>
      </w:pPr>
      <w:r w:rsidRPr="00617F18">
        <w:rPr>
          <w:rFonts w:ascii="Times New Roman" w:hAnsi="Times New Roman"/>
          <w:sz w:val="24"/>
          <w:szCs w:val="24"/>
        </w:rPr>
        <w:lastRenderedPageBreak/>
        <w:t xml:space="preserve">Приложение № </w:t>
      </w:r>
      <w:r w:rsidR="0082786E" w:rsidRPr="00617F18">
        <w:rPr>
          <w:rFonts w:ascii="Times New Roman" w:hAnsi="Times New Roman"/>
          <w:sz w:val="24"/>
          <w:szCs w:val="24"/>
        </w:rPr>
        <w:t>5</w:t>
      </w:r>
    </w:p>
    <w:p w:rsidR="0054281F" w:rsidRPr="00617F18" w:rsidRDefault="0054281F" w:rsidP="0054281F">
      <w:pPr>
        <w:ind w:firstLine="698"/>
        <w:jc w:val="right"/>
        <w:rPr>
          <w:rFonts w:ascii="Times New Roman" w:hAnsi="Times New Roman"/>
          <w:sz w:val="24"/>
          <w:szCs w:val="24"/>
        </w:rPr>
      </w:pPr>
      <w:r w:rsidRPr="00617F18">
        <w:rPr>
          <w:rFonts w:ascii="Times New Roman" w:hAnsi="Times New Roman"/>
          <w:sz w:val="24"/>
          <w:szCs w:val="24"/>
        </w:rPr>
        <w:t>к Административному регламенту</w:t>
      </w:r>
    </w:p>
    <w:p w:rsidR="0054281F" w:rsidRPr="00617F18" w:rsidRDefault="0054281F" w:rsidP="0054281F">
      <w:pP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01"/>
        <w:gridCol w:w="255"/>
        <w:gridCol w:w="382"/>
        <w:gridCol w:w="1020"/>
        <w:gridCol w:w="382"/>
        <w:gridCol w:w="382"/>
        <w:gridCol w:w="382"/>
        <w:gridCol w:w="128"/>
        <w:gridCol w:w="509"/>
        <w:gridCol w:w="382"/>
        <w:gridCol w:w="255"/>
        <w:gridCol w:w="382"/>
        <w:gridCol w:w="256"/>
        <w:gridCol w:w="126"/>
        <w:gridCol w:w="384"/>
        <w:gridCol w:w="381"/>
        <w:gridCol w:w="256"/>
        <w:gridCol w:w="382"/>
        <w:gridCol w:w="255"/>
        <w:gridCol w:w="381"/>
        <w:gridCol w:w="638"/>
        <w:gridCol w:w="255"/>
        <w:gridCol w:w="255"/>
        <w:gridCol w:w="382"/>
        <w:gridCol w:w="126"/>
        <w:gridCol w:w="384"/>
      </w:tblGrid>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Утверждаю:</w:t>
            </w: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single" w:sz="4" w:space="0" w:color="auto"/>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5223" w:type="dxa"/>
            <w:gridSpan w:val="10"/>
            <w:tcBorders>
              <w:top w:val="nil"/>
              <w:left w:val="nil"/>
              <w:bottom w:val="nil"/>
              <w:right w:val="nil"/>
            </w:tcBorders>
            <w:hideMark/>
          </w:tcPr>
          <w:p w:rsidR="0054281F" w:rsidRPr="00617F18" w:rsidRDefault="0054281F">
            <w:pPr>
              <w:ind w:firstLine="0"/>
              <w:jc w:val="right"/>
              <w:rPr>
                <w:rFonts w:ascii="Times New Roman" w:hAnsi="Times New Roman"/>
                <w:sz w:val="24"/>
                <w:szCs w:val="24"/>
              </w:rPr>
            </w:pPr>
            <w:r w:rsidRPr="00617F18">
              <w:rPr>
                <w:rFonts w:ascii="Times New Roman" w:hAnsi="Times New Roman"/>
                <w:b/>
                <w:bCs/>
                <w:sz w:val="24"/>
                <w:szCs w:val="24"/>
              </w:rPr>
              <w:t>Порубочный билет N</w:t>
            </w:r>
          </w:p>
        </w:tc>
        <w:tc>
          <w:tcPr>
            <w:tcW w:w="892" w:type="dxa"/>
            <w:gridSpan w:val="3"/>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hideMark/>
          </w:tcPr>
          <w:p w:rsidR="0054281F" w:rsidRPr="00617F18" w:rsidRDefault="0054281F">
            <w:pPr>
              <w:ind w:firstLine="0"/>
              <w:jc w:val="right"/>
              <w:rPr>
                <w:rFonts w:ascii="Times New Roman" w:hAnsi="Times New Roman"/>
                <w:sz w:val="24"/>
                <w:szCs w:val="24"/>
              </w:rPr>
            </w:pPr>
            <w:r w:rsidRPr="00617F18">
              <w:rPr>
                <w:rFonts w:ascii="Times New Roman" w:hAnsi="Times New Roman"/>
                <w:sz w:val="24"/>
                <w:szCs w:val="24"/>
              </w:rPr>
              <w:t>от "</w:t>
            </w:r>
          </w:p>
        </w:tc>
        <w:tc>
          <w:tcPr>
            <w:tcW w:w="382" w:type="dxa"/>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382" w:type="dxa"/>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w:t>
            </w:r>
          </w:p>
        </w:tc>
        <w:tc>
          <w:tcPr>
            <w:tcW w:w="1656" w:type="dxa"/>
            <w:gridSpan w:val="5"/>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764" w:type="dxa"/>
            <w:gridSpan w:val="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20</w:t>
            </w:r>
          </w:p>
        </w:tc>
        <w:tc>
          <w:tcPr>
            <w:tcW w:w="382" w:type="dxa"/>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3695" w:type="dxa"/>
            <w:gridSpan w:val="11"/>
            <w:tcBorders>
              <w:top w:val="nil"/>
              <w:left w:val="nil"/>
              <w:bottom w:val="nil"/>
              <w:right w:val="nil"/>
            </w:tcBorders>
            <w:hideMark/>
          </w:tcPr>
          <w:p w:rsidR="0054281F" w:rsidRPr="00617F18" w:rsidRDefault="0054281F">
            <w:pPr>
              <w:ind w:firstLine="0"/>
              <w:rPr>
                <w:rFonts w:ascii="Times New Roman" w:hAnsi="Times New Roman"/>
                <w:sz w:val="24"/>
                <w:szCs w:val="24"/>
              </w:rPr>
            </w:pPr>
            <w:proofErr w:type="gramStart"/>
            <w:r w:rsidRPr="00617F18">
              <w:rPr>
                <w:rFonts w:ascii="Times New Roman" w:hAnsi="Times New Roman"/>
                <w:sz w:val="24"/>
                <w:szCs w:val="24"/>
              </w:rPr>
              <w:t>г</w:t>
            </w:r>
            <w:proofErr w:type="gramEnd"/>
            <w:r w:rsidRPr="00617F18">
              <w:rPr>
                <w:rFonts w:ascii="Times New Roman" w:hAnsi="Times New Roman"/>
                <w:sz w:val="24"/>
                <w:szCs w:val="24"/>
              </w:rPr>
              <w:t>.</w:t>
            </w: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1401" w:type="dxa"/>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Адрес:</w:t>
            </w:r>
          </w:p>
        </w:tc>
        <w:tc>
          <w:tcPr>
            <w:tcW w:w="8918" w:type="dxa"/>
            <w:gridSpan w:val="25"/>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2038" w:type="dxa"/>
            <w:gridSpan w:val="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Вид работ:</w:t>
            </w:r>
          </w:p>
        </w:tc>
        <w:tc>
          <w:tcPr>
            <w:tcW w:w="8281" w:type="dxa"/>
            <w:gridSpan w:val="23"/>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6115" w:type="dxa"/>
            <w:gridSpan w:val="1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На основании акта обследования зеленых насаждений N</w:t>
            </w:r>
          </w:p>
        </w:tc>
        <w:tc>
          <w:tcPr>
            <w:tcW w:w="510" w:type="dxa"/>
            <w:gridSpan w:val="2"/>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637" w:type="dxa"/>
            <w:gridSpan w:val="2"/>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от "</w:t>
            </w:r>
          </w:p>
        </w:tc>
        <w:tc>
          <w:tcPr>
            <w:tcW w:w="382" w:type="dxa"/>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55" w:type="dxa"/>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w:t>
            </w:r>
          </w:p>
        </w:tc>
        <w:tc>
          <w:tcPr>
            <w:tcW w:w="1019" w:type="dxa"/>
            <w:gridSpan w:val="2"/>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510" w:type="dxa"/>
            <w:gridSpan w:val="2"/>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20</w:t>
            </w:r>
          </w:p>
        </w:tc>
        <w:tc>
          <w:tcPr>
            <w:tcW w:w="382" w:type="dxa"/>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510" w:type="dxa"/>
            <w:gridSpan w:val="2"/>
            <w:tcBorders>
              <w:top w:val="nil"/>
              <w:left w:val="nil"/>
              <w:bottom w:val="nil"/>
              <w:right w:val="nil"/>
            </w:tcBorders>
            <w:hideMark/>
          </w:tcPr>
          <w:p w:rsidR="0054281F" w:rsidRPr="00617F18" w:rsidRDefault="0054281F">
            <w:pPr>
              <w:ind w:firstLine="0"/>
              <w:rPr>
                <w:rFonts w:ascii="Times New Roman" w:hAnsi="Times New Roman"/>
                <w:sz w:val="24"/>
                <w:szCs w:val="24"/>
              </w:rPr>
            </w:pPr>
            <w:proofErr w:type="gramStart"/>
            <w:r w:rsidRPr="00617F18">
              <w:rPr>
                <w:rFonts w:ascii="Times New Roman" w:hAnsi="Times New Roman"/>
                <w:sz w:val="24"/>
                <w:szCs w:val="24"/>
              </w:rPr>
              <w:t>г</w:t>
            </w:r>
            <w:proofErr w:type="gramEnd"/>
            <w:r w:rsidRPr="00617F18">
              <w:rPr>
                <w:rFonts w:ascii="Times New Roman" w:hAnsi="Times New Roman"/>
                <w:sz w:val="24"/>
                <w:szCs w:val="24"/>
              </w:rPr>
              <w:t>.</w:t>
            </w:r>
          </w:p>
        </w:tc>
      </w:tr>
      <w:tr w:rsidR="0054281F" w:rsidRPr="00617F18" w:rsidTr="0054281F">
        <w:tc>
          <w:tcPr>
            <w:tcW w:w="4841" w:type="dxa"/>
            <w:gridSpan w:val="9"/>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Оплата компенсационной стоимости</w:t>
            </w:r>
          </w:p>
        </w:tc>
        <w:tc>
          <w:tcPr>
            <w:tcW w:w="5478" w:type="dxa"/>
            <w:gridSpan w:val="17"/>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(номер платежного поручения и дата)</w:t>
            </w:r>
          </w:p>
        </w:tc>
      </w:tr>
      <w:tr w:rsidR="0054281F" w:rsidRPr="00617F18" w:rsidTr="0054281F">
        <w:tc>
          <w:tcPr>
            <w:tcW w:w="6115" w:type="dxa"/>
            <w:gridSpan w:val="1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 xml:space="preserve">Срок </w:t>
            </w:r>
            <w:proofErr w:type="gramStart"/>
            <w:r w:rsidRPr="00617F18">
              <w:rPr>
                <w:rFonts w:ascii="Times New Roman" w:hAnsi="Times New Roman"/>
                <w:sz w:val="24"/>
                <w:szCs w:val="24"/>
              </w:rPr>
              <w:t>компенсационного</w:t>
            </w:r>
            <w:proofErr w:type="gramEnd"/>
            <w:r w:rsidRPr="00617F18">
              <w:rPr>
                <w:rFonts w:ascii="Times New Roman" w:hAnsi="Times New Roman"/>
                <w:sz w:val="24"/>
                <w:szCs w:val="24"/>
              </w:rPr>
              <w:t xml:space="preserve"> озеленение по адресу</w:t>
            </w:r>
          </w:p>
        </w:tc>
        <w:tc>
          <w:tcPr>
            <w:tcW w:w="4204" w:type="dxa"/>
            <w:gridSpan w:val="13"/>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10319" w:type="dxa"/>
            <w:gridSpan w:val="26"/>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10319" w:type="dxa"/>
            <w:gridSpan w:val="26"/>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В соответствии с прилагаемой схемой расположения зеленых насаждений разрешается:</w:t>
            </w:r>
          </w:p>
        </w:tc>
      </w:tr>
      <w:tr w:rsidR="0054281F" w:rsidRPr="00617F18" w:rsidTr="0054281F">
        <w:tc>
          <w:tcPr>
            <w:tcW w:w="1656" w:type="dxa"/>
            <w:gridSpan w:val="2"/>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вырубить</w:t>
            </w:r>
          </w:p>
        </w:tc>
        <w:tc>
          <w:tcPr>
            <w:tcW w:w="6625" w:type="dxa"/>
            <w:gridSpan w:val="18"/>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038" w:type="dxa"/>
            <w:gridSpan w:val="6"/>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шт. деревьев</w:t>
            </w:r>
          </w:p>
        </w:tc>
      </w:tr>
      <w:tr w:rsidR="0054281F" w:rsidRPr="00617F18" w:rsidTr="0054281F">
        <w:tc>
          <w:tcPr>
            <w:tcW w:w="8281" w:type="dxa"/>
            <w:gridSpan w:val="20"/>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038" w:type="dxa"/>
            <w:gridSpan w:val="6"/>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шт. кустарников</w:t>
            </w:r>
          </w:p>
        </w:tc>
      </w:tr>
      <w:tr w:rsidR="0054281F" w:rsidRPr="00617F18" w:rsidTr="0054281F">
        <w:tc>
          <w:tcPr>
            <w:tcW w:w="4204" w:type="dxa"/>
            <w:gridSpan w:val="7"/>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Санитарно-формовочная обрезка</w:t>
            </w:r>
          </w:p>
        </w:tc>
        <w:tc>
          <w:tcPr>
            <w:tcW w:w="4077" w:type="dxa"/>
            <w:gridSpan w:val="13"/>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038" w:type="dxa"/>
            <w:gridSpan w:val="6"/>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шт. деревьев</w:t>
            </w:r>
          </w:p>
        </w:tc>
      </w:tr>
      <w:tr w:rsidR="0054281F" w:rsidRPr="00617F18" w:rsidTr="0054281F">
        <w:tc>
          <w:tcPr>
            <w:tcW w:w="8281" w:type="dxa"/>
            <w:gridSpan w:val="20"/>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038" w:type="dxa"/>
            <w:gridSpan w:val="6"/>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шт. кустарников</w:t>
            </w:r>
          </w:p>
        </w:tc>
      </w:tr>
      <w:tr w:rsidR="0054281F" w:rsidRPr="00617F18" w:rsidTr="0054281F">
        <w:tc>
          <w:tcPr>
            <w:tcW w:w="3058" w:type="dxa"/>
            <w:gridSpan w:val="4"/>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Глубокая обрезка</w:t>
            </w:r>
          </w:p>
        </w:tc>
        <w:tc>
          <w:tcPr>
            <w:tcW w:w="5223" w:type="dxa"/>
            <w:gridSpan w:val="16"/>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038" w:type="dxa"/>
            <w:gridSpan w:val="6"/>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шт. деревьев</w:t>
            </w:r>
          </w:p>
        </w:tc>
      </w:tr>
      <w:tr w:rsidR="0054281F" w:rsidRPr="00617F18" w:rsidTr="0054281F">
        <w:tc>
          <w:tcPr>
            <w:tcW w:w="8281" w:type="dxa"/>
            <w:gridSpan w:val="20"/>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2038" w:type="dxa"/>
            <w:gridSpan w:val="6"/>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шт. кустарников.</w:t>
            </w:r>
          </w:p>
        </w:tc>
      </w:tr>
      <w:tr w:rsidR="0054281F" w:rsidRPr="00617F18" w:rsidTr="0054281F">
        <w:tc>
          <w:tcPr>
            <w:tcW w:w="7007" w:type="dxa"/>
            <w:gridSpan w:val="16"/>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Дату начала работ по вырубке зеленых насаждений сообщить</w:t>
            </w:r>
          </w:p>
        </w:tc>
        <w:tc>
          <w:tcPr>
            <w:tcW w:w="3312" w:type="dxa"/>
            <w:gridSpan w:val="10"/>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5860" w:type="dxa"/>
            <w:gridSpan w:val="12"/>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 xml:space="preserve">не </w:t>
            </w:r>
            <w:proofErr w:type="gramStart"/>
            <w:r w:rsidRPr="00617F18">
              <w:rPr>
                <w:rFonts w:ascii="Times New Roman" w:hAnsi="Times New Roman"/>
                <w:sz w:val="24"/>
                <w:szCs w:val="24"/>
              </w:rPr>
              <w:t>позднее</w:t>
            </w:r>
            <w:proofErr w:type="gramEnd"/>
            <w:r w:rsidRPr="00617F18">
              <w:rPr>
                <w:rFonts w:ascii="Times New Roman" w:hAnsi="Times New Roman"/>
                <w:sz w:val="24"/>
                <w:szCs w:val="24"/>
              </w:rPr>
              <w:t xml:space="preserve"> чем за 5 дней до назначенного срока (тел.</w:t>
            </w:r>
          </w:p>
        </w:tc>
        <w:tc>
          <w:tcPr>
            <w:tcW w:w="4077" w:type="dxa"/>
            <w:gridSpan w:val="13"/>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382" w:type="dxa"/>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w:t>
            </w:r>
          </w:p>
        </w:tc>
      </w:tr>
      <w:tr w:rsidR="0054281F" w:rsidRPr="00617F18" w:rsidTr="0054281F">
        <w:tc>
          <w:tcPr>
            <w:tcW w:w="4332" w:type="dxa"/>
            <w:gridSpan w:val="8"/>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Срок действия порубочного билета</w:t>
            </w:r>
          </w:p>
        </w:tc>
        <w:tc>
          <w:tcPr>
            <w:tcW w:w="5988" w:type="dxa"/>
            <w:gridSpan w:val="18"/>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6115" w:type="dxa"/>
            <w:gridSpan w:val="13"/>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Порубочный билет выдал:</w:t>
            </w: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6115"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6115"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4204"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6115" w:type="dxa"/>
            <w:gridSpan w:val="13"/>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c>
          <w:tcPr>
            <w:tcW w:w="1147"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3058" w:type="dxa"/>
            <w:gridSpan w:val="9"/>
            <w:tcBorders>
              <w:top w:val="single" w:sz="4" w:space="0" w:color="auto"/>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(подпись, дата)</w:t>
            </w:r>
          </w:p>
        </w:tc>
        <w:tc>
          <w:tcPr>
            <w:tcW w:w="1147" w:type="dxa"/>
            <w:gridSpan w:val="4"/>
            <w:tcBorders>
              <w:top w:val="nil"/>
              <w:left w:val="nil"/>
              <w:bottom w:val="nil"/>
              <w:right w:val="nil"/>
            </w:tcBorders>
            <w:hideMark/>
          </w:tcPr>
          <w:p w:rsidR="0054281F" w:rsidRPr="00617F18" w:rsidRDefault="0054281F">
            <w:pPr>
              <w:ind w:firstLine="0"/>
              <w:jc w:val="right"/>
              <w:rPr>
                <w:rFonts w:ascii="Times New Roman" w:hAnsi="Times New Roman"/>
                <w:sz w:val="24"/>
                <w:szCs w:val="24"/>
              </w:rPr>
            </w:pPr>
            <w:r w:rsidRPr="00617F18">
              <w:rPr>
                <w:rFonts w:ascii="Times New Roman" w:hAnsi="Times New Roman"/>
                <w:sz w:val="24"/>
                <w:szCs w:val="24"/>
              </w:rPr>
              <w:t>М.П.</w:t>
            </w:r>
          </w:p>
        </w:tc>
      </w:tr>
      <w:tr w:rsidR="0054281F" w:rsidRPr="00617F18" w:rsidTr="0054281F">
        <w:tc>
          <w:tcPr>
            <w:tcW w:w="3058" w:type="dxa"/>
            <w:gridSpan w:val="4"/>
            <w:tcBorders>
              <w:top w:val="nil"/>
              <w:left w:val="nil"/>
              <w:bottom w:val="nil"/>
              <w:right w:val="nil"/>
            </w:tcBorders>
            <w:hideMark/>
          </w:tcPr>
          <w:p w:rsidR="0054281F" w:rsidRPr="00617F18" w:rsidRDefault="0054281F">
            <w:pPr>
              <w:ind w:firstLine="0"/>
              <w:jc w:val="left"/>
              <w:rPr>
                <w:rFonts w:ascii="Times New Roman" w:hAnsi="Times New Roman"/>
                <w:sz w:val="24"/>
                <w:szCs w:val="24"/>
              </w:rPr>
            </w:pPr>
            <w:r w:rsidRPr="00617F18">
              <w:rPr>
                <w:rFonts w:ascii="Times New Roman" w:hAnsi="Times New Roman"/>
                <w:sz w:val="24"/>
                <w:szCs w:val="24"/>
              </w:rPr>
              <w:t>Порубочный билет получил</w:t>
            </w:r>
          </w:p>
        </w:tc>
        <w:tc>
          <w:tcPr>
            <w:tcW w:w="7262" w:type="dxa"/>
            <w:gridSpan w:val="22"/>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7262" w:type="dxa"/>
            <w:gridSpan w:val="22"/>
            <w:tcBorders>
              <w:top w:val="nil"/>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(должность, организация, подпись, Ф.И.О., телефон)</w:t>
            </w:r>
          </w:p>
        </w:tc>
      </w:tr>
      <w:tr w:rsidR="0054281F" w:rsidRPr="00617F18" w:rsidTr="0054281F">
        <w:tc>
          <w:tcPr>
            <w:tcW w:w="3058" w:type="dxa"/>
            <w:gridSpan w:val="4"/>
            <w:tcBorders>
              <w:top w:val="nil"/>
              <w:left w:val="nil"/>
              <w:bottom w:val="nil"/>
              <w:right w:val="nil"/>
            </w:tcBorders>
            <w:hideMark/>
          </w:tcPr>
          <w:p w:rsidR="0054281F" w:rsidRPr="00617F18" w:rsidRDefault="0054281F">
            <w:pPr>
              <w:ind w:firstLine="0"/>
              <w:rPr>
                <w:rFonts w:ascii="Times New Roman" w:hAnsi="Times New Roman"/>
                <w:sz w:val="24"/>
                <w:szCs w:val="24"/>
              </w:rPr>
            </w:pPr>
            <w:r w:rsidRPr="00617F18">
              <w:rPr>
                <w:rFonts w:ascii="Times New Roman" w:hAnsi="Times New Roman"/>
                <w:sz w:val="24"/>
                <w:szCs w:val="24"/>
              </w:rPr>
              <w:t>Порубочный билет закрыт</w:t>
            </w:r>
          </w:p>
        </w:tc>
        <w:tc>
          <w:tcPr>
            <w:tcW w:w="7262" w:type="dxa"/>
            <w:gridSpan w:val="22"/>
            <w:tcBorders>
              <w:top w:val="nil"/>
              <w:left w:val="nil"/>
              <w:bottom w:val="single" w:sz="4" w:space="0" w:color="auto"/>
              <w:right w:val="nil"/>
            </w:tcBorders>
          </w:tcPr>
          <w:p w:rsidR="0054281F" w:rsidRPr="00617F18" w:rsidRDefault="0054281F">
            <w:pPr>
              <w:ind w:firstLine="0"/>
              <w:rPr>
                <w:rFonts w:ascii="Times New Roman" w:hAnsi="Times New Roman"/>
                <w:sz w:val="24"/>
                <w:szCs w:val="24"/>
              </w:rPr>
            </w:pPr>
          </w:p>
        </w:tc>
      </w:tr>
      <w:tr w:rsidR="0054281F" w:rsidRPr="00617F18" w:rsidTr="0054281F">
        <w:tc>
          <w:tcPr>
            <w:tcW w:w="3058" w:type="dxa"/>
            <w:gridSpan w:val="4"/>
            <w:tcBorders>
              <w:top w:val="nil"/>
              <w:left w:val="nil"/>
              <w:bottom w:val="nil"/>
              <w:right w:val="nil"/>
            </w:tcBorders>
          </w:tcPr>
          <w:p w:rsidR="0054281F" w:rsidRPr="00617F18" w:rsidRDefault="0054281F">
            <w:pPr>
              <w:ind w:firstLine="0"/>
              <w:rPr>
                <w:rFonts w:ascii="Times New Roman" w:hAnsi="Times New Roman"/>
                <w:sz w:val="24"/>
                <w:szCs w:val="24"/>
              </w:rPr>
            </w:pPr>
          </w:p>
        </w:tc>
        <w:tc>
          <w:tcPr>
            <w:tcW w:w="7262" w:type="dxa"/>
            <w:gridSpan w:val="22"/>
            <w:tcBorders>
              <w:top w:val="nil"/>
              <w:left w:val="nil"/>
              <w:bottom w:val="nil"/>
              <w:right w:val="nil"/>
            </w:tcBorders>
            <w:hideMark/>
          </w:tcPr>
          <w:p w:rsidR="0054281F" w:rsidRPr="00617F18" w:rsidRDefault="0054281F">
            <w:pPr>
              <w:ind w:firstLine="0"/>
              <w:jc w:val="center"/>
              <w:rPr>
                <w:rFonts w:ascii="Times New Roman" w:hAnsi="Times New Roman"/>
                <w:sz w:val="24"/>
                <w:szCs w:val="24"/>
              </w:rPr>
            </w:pPr>
            <w:r w:rsidRPr="00617F18">
              <w:rPr>
                <w:rFonts w:ascii="Times New Roman" w:hAnsi="Times New Roman"/>
                <w:sz w:val="24"/>
                <w:szCs w:val="24"/>
              </w:rPr>
              <w:t>(дата, подпись)</w:t>
            </w:r>
          </w:p>
        </w:tc>
      </w:tr>
    </w:tbl>
    <w:p w:rsidR="00C856A9" w:rsidRPr="00617F18" w:rsidRDefault="00C856A9">
      <w:pPr>
        <w:rPr>
          <w:rFonts w:ascii="Times New Roman" w:hAnsi="Times New Roman"/>
          <w:sz w:val="24"/>
          <w:szCs w:val="24"/>
        </w:rPr>
      </w:pPr>
    </w:p>
    <w:sectPr w:rsidR="00C856A9" w:rsidRPr="00617F18" w:rsidSect="00D460C0">
      <w:type w:val="continuous"/>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9F61D0A"/>
    <w:multiLevelType w:val="hybridMultilevel"/>
    <w:tmpl w:val="7444D562"/>
    <w:lvl w:ilvl="0" w:tplc="BBEE3E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EA2505"/>
    <w:multiLevelType w:val="hybridMultilevel"/>
    <w:tmpl w:val="36BA01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E65"/>
    <w:rsid w:val="00030197"/>
    <w:rsid w:val="000408A6"/>
    <w:rsid w:val="00050C6C"/>
    <w:rsid w:val="00056878"/>
    <w:rsid w:val="00064C51"/>
    <w:rsid w:val="00077112"/>
    <w:rsid w:val="00091795"/>
    <w:rsid w:val="000A6B0C"/>
    <w:rsid w:val="000D2D5A"/>
    <w:rsid w:val="000E3FF4"/>
    <w:rsid w:val="001038D2"/>
    <w:rsid w:val="001337D6"/>
    <w:rsid w:val="001771E3"/>
    <w:rsid w:val="00177410"/>
    <w:rsid w:val="00260D5E"/>
    <w:rsid w:val="00280CA2"/>
    <w:rsid w:val="002C6945"/>
    <w:rsid w:val="002E5E8D"/>
    <w:rsid w:val="003040EC"/>
    <w:rsid w:val="00325A64"/>
    <w:rsid w:val="00445E43"/>
    <w:rsid w:val="00461612"/>
    <w:rsid w:val="00472D8B"/>
    <w:rsid w:val="004F0776"/>
    <w:rsid w:val="004F17F5"/>
    <w:rsid w:val="004F384C"/>
    <w:rsid w:val="0054281F"/>
    <w:rsid w:val="00554EB1"/>
    <w:rsid w:val="005723C9"/>
    <w:rsid w:val="00586469"/>
    <w:rsid w:val="005D065C"/>
    <w:rsid w:val="005F2F50"/>
    <w:rsid w:val="00617F18"/>
    <w:rsid w:val="006817E7"/>
    <w:rsid w:val="00692359"/>
    <w:rsid w:val="006A6F0D"/>
    <w:rsid w:val="006D44E8"/>
    <w:rsid w:val="006F10A6"/>
    <w:rsid w:val="00714056"/>
    <w:rsid w:val="00811FB7"/>
    <w:rsid w:val="0082786E"/>
    <w:rsid w:val="008873F0"/>
    <w:rsid w:val="008A739A"/>
    <w:rsid w:val="008A744A"/>
    <w:rsid w:val="00913EE6"/>
    <w:rsid w:val="00923F4E"/>
    <w:rsid w:val="00927B8F"/>
    <w:rsid w:val="00937AD1"/>
    <w:rsid w:val="009569B0"/>
    <w:rsid w:val="009D4027"/>
    <w:rsid w:val="009E4E65"/>
    <w:rsid w:val="00AB51D1"/>
    <w:rsid w:val="00AC2B31"/>
    <w:rsid w:val="00AF68E7"/>
    <w:rsid w:val="00B723D7"/>
    <w:rsid w:val="00BA4C5E"/>
    <w:rsid w:val="00BA56A7"/>
    <w:rsid w:val="00BC340C"/>
    <w:rsid w:val="00BE473C"/>
    <w:rsid w:val="00C25B65"/>
    <w:rsid w:val="00C76C82"/>
    <w:rsid w:val="00C81E31"/>
    <w:rsid w:val="00C856A9"/>
    <w:rsid w:val="00C8711F"/>
    <w:rsid w:val="00CC173F"/>
    <w:rsid w:val="00CE60BC"/>
    <w:rsid w:val="00CF509C"/>
    <w:rsid w:val="00D0444B"/>
    <w:rsid w:val="00D460C0"/>
    <w:rsid w:val="00DE2D31"/>
    <w:rsid w:val="00E039BE"/>
    <w:rsid w:val="00E47F37"/>
    <w:rsid w:val="00E53A59"/>
    <w:rsid w:val="00E84A80"/>
    <w:rsid w:val="00EA2483"/>
    <w:rsid w:val="00ED21CD"/>
    <w:rsid w:val="00EE06A7"/>
    <w:rsid w:val="00EE14A8"/>
    <w:rsid w:val="00F03940"/>
    <w:rsid w:val="00F05CDD"/>
    <w:rsid w:val="00F5625E"/>
    <w:rsid w:val="00FC74D4"/>
    <w:rsid w:val="00FD6A7F"/>
    <w:rsid w:val="00FE3EE8"/>
    <w:rsid w:val="00FE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81F"/>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54281F"/>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281F"/>
    <w:rPr>
      <w:rFonts w:ascii="Arial" w:eastAsia="Times New Roman" w:hAnsi="Arial" w:cs="Times New Roman"/>
      <w:b/>
      <w:bCs/>
      <w:sz w:val="24"/>
      <w:szCs w:val="24"/>
      <w:u w:val="single"/>
      <w:lang w:eastAsia="ru-RU"/>
    </w:rPr>
  </w:style>
  <w:style w:type="paragraph" w:customStyle="1" w:styleId="a3">
    <w:name w:val="Нормальный (таблица)"/>
    <w:basedOn w:val="a"/>
    <w:next w:val="a"/>
    <w:uiPriority w:val="99"/>
    <w:rsid w:val="0054281F"/>
    <w:pPr>
      <w:ind w:firstLine="0"/>
    </w:pPr>
  </w:style>
  <w:style w:type="paragraph" w:customStyle="1" w:styleId="a4">
    <w:name w:val="Прижатый влево"/>
    <w:basedOn w:val="a"/>
    <w:next w:val="a"/>
    <w:uiPriority w:val="99"/>
    <w:rsid w:val="0054281F"/>
    <w:pPr>
      <w:ind w:firstLine="0"/>
      <w:jc w:val="left"/>
    </w:pPr>
  </w:style>
  <w:style w:type="paragraph" w:customStyle="1" w:styleId="a5">
    <w:name w:val="Таблицы (моноширинный)"/>
    <w:basedOn w:val="a"/>
    <w:next w:val="a"/>
    <w:uiPriority w:val="99"/>
    <w:rsid w:val="0054281F"/>
    <w:pPr>
      <w:ind w:firstLine="0"/>
      <w:jc w:val="left"/>
    </w:pPr>
    <w:rPr>
      <w:rFonts w:ascii="Courier New" w:hAnsi="Courier New" w:cs="Courier New"/>
      <w:sz w:val="24"/>
      <w:szCs w:val="24"/>
    </w:rPr>
  </w:style>
  <w:style w:type="character" w:customStyle="1" w:styleId="a6">
    <w:name w:val="Цветовое выделение для Нормальный"/>
    <w:rsid w:val="0054281F"/>
  </w:style>
  <w:style w:type="table" w:styleId="a7">
    <w:name w:val="Table Grid"/>
    <w:basedOn w:val="a1"/>
    <w:rsid w:val="005428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E3FF4"/>
    <w:pPr>
      <w:ind w:left="720"/>
      <w:contextualSpacing/>
    </w:pPr>
  </w:style>
  <w:style w:type="character" w:styleId="a9">
    <w:name w:val="Strong"/>
    <w:qFormat/>
    <w:rsid w:val="000E3FF4"/>
    <w:rPr>
      <w:b/>
      <w:bCs/>
    </w:rPr>
  </w:style>
  <w:style w:type="paragraph" w:customStyle="1" w:styleId="ConsPlusNormal">
    <w:name w:val="ConsPlusNormal"/>
    <w:rsid w:val="00177410"/>
    <w:pPr>
      <w:suppressAutoHyphens/>
      <w:autoSpaceDE w:val="0"/>
      <w:spacing w:after="0" w:line="240" w:lineRule="auto"/>
    </w:pPr>
    <w:rPr>
      <w:rFonts w:ascii="Arial" w:eastAsia="Times New Roman" w:hAnsi="Arial" w:cs="Arial"/>
      <w:sz w:val="20"/>
      <w:szCs w:val="20"/>
      <w:lang w:eastAsia="ar-SA"/>
    </w:rPr>
  </w:style>
  <w:style w:type="paragraph" w:customStyle="1" w:styleId="ConsPlusNonformat">
    <w:name w:val="ConsPlusNonformat"/>
    <w:rsid w:val="00177410"/>
    <w:pPr>
      <w:suppressAutoHyphens/>
      <w:autoSpaceDE w:val="0"/>
      <w:spacing w:after="0" w:line="240" w:lineRule="auto"/>
    </w:pPr>
    <w:rPr>
      <w:rFonts w:ascii="Courier New" w:eastAsia="Times New Roman" w:hAnsi="Courier New" w:cs="Courier New"/>
      <w:sz w:val="20"/>
      <w:szCs w:val="20"/>
      <w:lang w:eastAsia="ar-SA"/>
    </w:rPr>
  </w:style>
  <w:style w:type="paragraph" w:styleId="aa">
    <w:name w:val="Balloon Text"/>
    <w:basedOn w:val="a"/>
    <w:link w:val="ab"/>
    <w:uiPriority w:val="99"/>
    <w:semiHidden/>
    <w:unhideWhenUsed/>
    <w:rsid w:val="00617F18"/>
    <w:rPr>
      <w:rFonts w:ascii="Tahoma" w:hAnsi="Tahoma" w:cs="Tahoma"/>
      <w:sz w:val="16"/>
      <w:szCs w:val="16"/>
    </w:rPr>
  </w:style>
  <w:style w:type="character" w:customStyle="1" w:styleId="ab">
    <w:name w:val="Текст выноски Знак"/>
    <w:basedOn w:val="a0"/>
    <w:link w:val="aa"/>
    <w:uiPriority w:val="99"/>
    <w:semiHidden/>
    <w:rsid w:val="00617F18"/>
    <w:rPr>
      <w:rFonts w:ascii="Tahoma" w:eastAsia="Times New Roman" w:hAnsi="Tahoma" w:cs="Tahoma"/>
      <w:sz w:val="16"/>
      <w:szCs w:val="16"/>
      <w:lang w:eastAsia="ru-RU"/>
    </w:rPr>
  </w:style>
  <w:style w:type="character" w:styleId="ac">
    <w:name w:val="Hyperlink"/>
    <w:rsid w:val="0069235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01464">
      <w:bodyDiv w:val="1"/>
      <w:marLeft w:val="0"/>
      <w:marRight w:val="0"/>
      <w:marTop w:val="0"/>
      <w:marBottom w:val="0"/>
      <w:divBdr>
        <w:top w:val="none" w:sz="0" w:space="0" w:color="auto"/>
        <w:left w:val="none" w:sz="0" w:space="0" w:color="auto"/>
        <w:bottom w:val="none" w:sz="0" w:space="0" w:color="auto"/>
        <w:right w:val="none" w:sz="0" w:space="0" w:color="auto"/>
      </w:divBdr>
    </w:div>
    <w:div w:id="356123350">
      <w:bodyDiv w:val="1"/>
      <w:marLeft w:val="0"/>
      <w:marRight w:val="0"/>
      <w:marTop w:val="0"/>
      <w:marBottom w:val="0"/>
      <w:divBdr>
        <w:top w:val="none" w:sz="0" w:space="0" w:color="auto"/>
        <w:left w:val="none" w:sz="0" w:space="0" w:color="auto"/>
        <w:bottom w:val="none" w:sz="0" w:space="0" w:color="auto"/>
        <w:right w:val="none" w:sz="0" w:space="0" w:color="auto"/>
      </w:divBdr>
    </w:div>
    <w:div w:id="209462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c.volganet.ru/mfc/filial-po-rabote-s-zayavitelyami-gorodishchenskogo-rayona-volgogradskoy-oblasti-gku-vo-mfts/mfc051@volganet.ru" TargetMode="External"/><Relationship Id="rId3" Type="http://schemas.openxmlformats.org/officeDocument/2006/relationships/styles" Target="styles.xml"/><Relationship Id="rId7" Type="http://schemas.openxmlformats.org/officeDocument/2006/relationships/hyperlink" Target="http://mo_kuzmichi@mail.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c051@volg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365A4-3ED8-4963-8235-377FC4E9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26</Pages>
  <Words>10548</Words>
  <Characters>60127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Морозов</dc:creator>
  <cp:keywords/>
  <dc:description/>
  <cp:lastModifiedBy>User</cp:lastModifiedBy>
  <cp:revision>91</cp:revision>
  <cp:lastPrinted>2022-06-16T10:13:00Z</cp:lastPrinted>
  <dcterms:created xsi:type="dcterms:W3CDTF">2021-04-02T12:33:00Z</dcterms:created>
  <dcterms:modified xsi:type="dcterms:W3CDTF">2024-02-12T07:53:00Z</dcterms:modified>
</cp:coreProperties>
</file>