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DA463C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DA463C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DA463C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DA463C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DA463C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463C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DA463C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463C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DA463C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463C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B0664E" w:rsidRPr="00DA463C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64E" w:rsidRPr="00DA463C" w:rsidRDefault="00B0664E" w:rsidP="00B06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463C">
        <w:rPr>
          <w:rFonts w:ascii="Arial" w:hAnsi="Arial" w:cs="Arial"/>
          <w:b/>
          <w:sz w:val="24"/>
          <w:szCs w:val="24"/>
        </w:rPr>
        <w:t>РЕШЕНИЕ №</w:t>
      </w:r>
      <w:r w:rsidR="00153620" w:rsidRPr="00DA463C">
        <w:rPr>
          <w:rFonts w:ascii="Arial" w:hAnsi="Arial" w:cs="Arial"/>
          <w:b/>
          <w:sz w:val="24"/>
          <w:szCs w:val="24"/>
        </w:rPr>
        <w:t>7/2</w:t>
      </w:r>
      <w:r w:rsidR="00B165A6" w:rsidRPr="00DA463C">
        <w:rPr>
          <w:rFonts w:ascii="Arial" w:hAnsi="Arial" w:cs="Arial"/>
          <w:b/>
          <w:sz w:val="24"/>
          <w:szCs w:val="24"/>
        </w:rPr>
        <w:t xml:space="preserve"> </w:t>
      </w:r>
    </w:p>
    <w:p w:rsidR="00B0664E" w:rsidRPr="00DA463C" w:rsidRDefault="00B0664E" w:rsidP="00B06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63C">
        <w:rPr>
          <w:rFonts w:ascii="Arial" w:hAnsi="Arial" w:cs="Arial"/>
          <w:sz w:val="24"/>
          <w:szCs w:val="24"/>
        </w:rPr>
        <w:t>от «</w:t>
      </w:r>
      <w:r w:rsidR="00153620" w:rsidRPr="00DA463C">
        <w:rPr>
          <w:rFonts w:ascii="Arial" w:hAnsi="Arial" w:cs="Arial"/>
          <w:sz w:val="24"/>
          <w:szCs w:val="24"/>
        </w:rPr>
        <w:t>11</w:t>
      </w:r>
      <w:r w:rsidRPr="00DA463C">
        <w:rPr>
          <w:rFonts w:ascii="Arial" w:hAnsi="Arial" w:cs="Arial"/>
          <w:sz w:val="24"/>
          <w:szCs w:val="24"/>
        </w:rPr>
        <w:t xml:space="preserve">» </w:t>
      </w:r>
      <w:r w:rsidR="005531F7" w:rsidRPr="00DA463C">
        <w:rPr>
          <w:rFonts w:ascii="Arial" w:hAnsi="Arial" w:cs="Arial"/>
          <w:sz w:val="24"/>
          <w:szCs w:val="24"/>
        </w:rPr>
        <w:t>сентября</w:t>
      </w:r>
      <w:r w:rsidR="00B165A6" w:rsidRPr="00DA463C">
        <w:rPr>
          <w:rFonts w:ascii="Arial" w:hAnsi="Arial" w:cs="Arial"/>
          <w:sz w:val="24"/>
          <w:szCs w:val="24"/>
        </w:rPr>
        <w:t xml:space="preserve"> </w:t>
      </w:r>
      <w:r w:rsidRPr="00DA463C">
        <w:rPr>
          <w:rFonts w:ascii="Arial" w:hAnsi="Arial" w:cs="Arial"/>
          <w:sz w:val="24"/>
          <w:szCs w:val="24"/>
        </w:rPr>
        <w:t xml:space="preserve"> 2025 г. </w:t>
      </w:r>
      <w:r w:rsidRPr="00DA463C">
        <w:rPr>
          <w:rFonts w:ascii="Arial" w:hAnsi="Arial" w:cs="Arial"/>
          <w:sz w:val="24"/>
          <w:szCs w:val="24"/>
        </w:rPr>
        <w:tab/>
      </w:r>
      <w:r w:rsidRPr="00DA463C">
        <w:rPr>
          <w:rFonts w:ascii="Arial" w:hAnsi="Arial" w:cs="Arial"/>
          <w:sz w:val="24"/>
          <w:szCs w:val="24"/>
        </w:rPr>
        <w:tab/>
      </w:r>
      <w:r w:rsidRPr="00DA463C">
        <w:rPr>
          <w:rFonts w:ascii="Arial" w:hAnsi="Arial" w:cs="Arial"/>
          <w:sz w:val="24"/>
          <w:szCs w:val="24"/>
        </w:rPr>
        <w:tab/>
      </w:r>
      <w:r w:rsidRPr="00DA463C">
        <w:rPr>
          <w:rFonts w:ascii="Arial" w:hAnsi="Arial" w:cs="Arial"/>
          <w:sz w:val="24"/>
          <w:szCs w:val="24"/>
        </w:rPr>
        <w:tab/>
        <w:t xml:space="preserve">                                        </w:t>
      </w:r>
      <w:r w:rsidR="00B165A6" w:rsidRPr="00DA463C">
        <w:rPr>
          <w:rFonts w:ascii="Arial" w:hAnsi="Arial" w:cs="Arial"/>
          <w:sz w:val="24"/>
          <w:szCs w:val="24"/>
        </w:rPr>
        <w:t xml:space="preserve">          </w:t>
      </w:r>
      <w:r w:rsidRPr="00DA463C">
        <w:rPr>
          <w:rFonts w:ascii="Arial" w:hAnsi="Arial" w:cs="Arial"/>
          <w:sz w:val="24"/>
          <w:szCs w:val="24"/>
        </w:rPr>
        <w:t>п. Кузьмичи</w:t>
      </w:r>
    </w:p>
    <w:p w:rsidR="00B0664E" w:rsidRPr="00DA463C" w:rsidRDefault="00B0664E" w:rsidP="00B06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31F7" w:rsidRPr="00DA463C" w:rsidRDefault="005531F7" w:rsidP="005531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463C">
        <w:rPr>
          <w:rFonts w:ascii="Arial" w:hAnsi="Arial" w:cs="Arial"/>
          <w:sz w:val="24"/>
          <w:szCs w:val="24"/>
        </w:rPr>
        <w:t xml:space="preserve">О внесении изменения в решение </w:t>
      </w:r>
      <w:r w:rsidRPr="00DA463C">
        <w:rPr>
          <w:rFonts w:ascii="Arial" w:hAnsi="Arial" w:cs="Arial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Pr="00DA463C">
        <w:rPr>
          <w:rFonts w:ascii="Arial" w:hAnsi="Arial" w:cs="Arial"/>
          <w:iCs/>
          <w:sz w:val="24"/>
          <w:szCs w:val="24"/>
        </w:rPr>
        <w:t xml:space="preserve"> </w:t>
      </w:r>
      <w:r w:rsidRPr="00DA463C">
        <w:rPr>
          <w:rFonts w:ascii="Arial" w:hAnsi="Arial" w:cs="Arial"/>
          <w:sz w:val="24"/>
          <w:szCs w:val="24"/>
        </w:rPr>
        <w:t>от "22" июня 202</w:t>
      </w:r>
      <w:r w:rsidR="004670BB" w:rsidRPr="00DA463C">
        <w:rPr>
          <w:rFonts w:ascii="Arial" w:hAnsi="Arial" w:cs="Arial"/>
          <w:sz w:val="24"/>
          <w:szCs w:val="24"/>
        </w:rPr>
        <w:t>3</w:t>
      </w:r>
      <w:r w:rsidRPr="00DA463C">
        <w:rPr>
          <w:rFonts w:ascii="Arial" w:hAnsi="Arial" w:cs="Arial"/>
          <w:sz w:val="24"/>
          <w:szCs w:val="24"/>
        </w:rPr>
        <w:t xml:space="preserve">г №5/4 «Об утверждении порядка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</w:t>
      </w:r>
      <w:r w:rsidR="00E6574B" w:rsidRPr="00DA463C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DA463C">
        <w:rPr>
          <w:rFonts w:ascii="Arial" w:hAnsi="Arial" w:cs="Arial"/>
          <w:sz w:val="24"/>
          <w:szCs w:val="24"/>
        </w:rPr>
        <w:t>»</w:t>
      </w:r>
    </w:p>
    <w:p w:rsidR="005531F7" w:rsidRPr="00DA463C" w:rsidRDefault="005531F7" w:rsidP="005531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531F7" w:rsidRPr="00DA463C" w:rsidRDefault="005531F7" w:rsidP="005531F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6574B" w:rsidRPr="00DA463C" w:rsidRDefault="005531F7" w:rsidP="00E6574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463C">
        <w:rPr>
          <w:rFonts w:ascii="Arial" w:hAnsi="Arial" w:cs="Arial"/>
          <w:sz w:val="24"/>
          <w:szCs w:val="24"/>
        </w:rPr>
        <w:t>В соответствии с Законом Волгоградской области от 07.03.2025 № 19-ОД «О внесении изменений в Закон Волгоградской области от 14 июля 2015 г.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Администрации Волгоградской области от 23.06.2025 № 376-п «О внесении изменений в постановление Администрации Волгоградской области от 31 мая 2021 г. № 269-п «Об утверждении Порядка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сертификатов» и Устав</w:t>
      </w:r>
      <w:r w:rsidR="00E6574B" w:rsidRPr="00DA463C">
        <w:rPr>
          <w:rFonts w:ascii="Arial" w:hAnsi="Arial" w:cs="Arial"/>
          <w:sz w:val="24"/>
          <w:szCs w:val="24"/>
        </w:rPr>
        <w:t>ом</w:t>
      </w:r>
      <w:r w:rsidRPr="00DA463C">
        <w:rPr>
          <w:rFonts w:ascii="Arial" w:hAnsi="Arial" w:cs="Arial"/>
          <w:sz w:val="24"/>
          <w:szCs w:val="24"/>
        </w:rPr>
        <w:t xml:space="preserve"> </w:t>
      </w:r>
      <w:r w:rsidR="00E6574B" w:rsidRPr="00DA463C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E6574B" w:rsidRPr="00DA463C">
        <w:rPr>
          <w:rFonts w:ascii="Arial" w:hAnsi="Arial" w:cs="Arial"/>
          <w:sz w:val="24"/>
          <w:szCs w:val="24"/>
          <w:lang w:eastAsia="zh-CN"/>
        </w:rPr>
        <w:t xml:space="preserve">, Совет депутатов </w:t>
      </w:r>
      <w:r w:rsidR="00E6574B" w:rsidRPr="00DA463C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E6574B" w:rsidRPr="00DA463C">
        <w:rPr>
          <w:rFonts w:ascii="Arial" w:hAnsi="Arial" w:cs="Arial"/>
          <w:sz w:val="24"/>
          <w:szCs w:val="24"/>
          <w:lang w:eastAsia="zh-CN"/>
        </w:rPr>
        <w:t xml:space="preserve"> решил:</w:t>
      </w:r>
    </w:p>
    <w:p w:rsidR="005531F7" w:rsidRPr="00DA463C" w:rsidRDefault="005531F7" w:rsidP="005531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31F7" w:rsidRPr="00DA463C" w:rsidRDefault="005531F7" w:rsidP="005531F7">
      <w:pPr>
        <w:keepNext/>
        <w:keepLines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DA463C">
        <w:rPr>
          <w:rFonts w:ascii="Arial" w:hAnsi="Arial" w:cs="Arial"/>
          <w:sz w:val="24"/>
          <w:szCs w:val="24"/>
        </w:rPr>
        <w:t xml:space="preserve">1. Внести в Порядок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</w:t>
      </w:r>
      <w:r w:rsidR="00E6574B" w:rsidRPr="00DA463C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DA463C">
        <w:rPr>
          <w:rFonts w:ascii="Arial" w:hAnsi="Arial" w:cs="Arial"/>
          <w:sz w:val="24"/>
          <w:szCs w:val="24"/>
        </w:rPr>
        <w:t>, утвержденный решением</w:t>
      </w:r>
      <w:r w:rsidR="00E6574B" w:rsidRPr="00DA463C">
        <w:rPr>
          <w:rFonts w:ascii="Arial" w:hAnsi="Arial" w:cs="Arial"/>
          <w:sz w:val="24"/>
          <w:szCs w:val="24"/>
        </w:rPr>
        <w:t xml:space="preserve"> </w:t>
      </w:r>
      <w:r w:rsidR="00E6574B" w:rsidRPr="00DA463C">
        <w:rPr>
          <w:rFonts w:ascii="Arial" w:hAnsi="Arial" w:cs="Arial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="00E6574B" w:rsidRPr="00DA463C">
        <w:rPr>
          <w:rFonts w:ascii="Arial" w:hAnsi="Arial" w:cs="Arial"/>
          <w:iCs/>
          <w:sz w:val="24"/>
          <w:szCs w:val="24"/>
        </w:rPr>
        <w:t xml:space="preserve"> </w:t>
      </w:r>
      <w:r w:rsidR="00E6574B" w:rsidRPr="00DA463C">
        <w:rPr>
          <w:rFonts w:ascii="Arial" w:hAnsi="Arial" w:cs="Arial"/>
          <w:sz w:val="24"/>
          <w:szCs w:val="24"/>
        </w:rPr>
        <w:t>от "22" июня 202</w:t>
      </w:r>
      <w:r w:rsidR="004670BB" w:rsidRPr="00DA463C">
        <w:rPr>
          <w:rFonts w:ascii="Arial" w:hAnsi="Arial" w:cs="Arial"/>
          <w:sz w:val="24"/>
          <w:szCs w:val="24"/>
        </w:rPr>
        <w:t>3</w:t>
      </w:r>
      <w:r w:rsidR="00E6574B" w:rsidRPr="00DA463C">
        <w:rPr>
          <w:rFonts w:ascii="Arial" w:hAnsi="Arial" w:cs="Arial"/>
          <w:sz w:val="24"/>
          <w:szCs w:val="24"/>
        </w:rPr>
        <w:t>г №5/4</w:t>
      </w:r>
      <w:r w:rsidRPr="00DA463C">
        <w:rPr>
          <w:rFonts w:ascii="Arial" w:hAnsi="Arial" w:cs="Arial"/>
          <w:sz w:val="24"/>
          <w:szCs w:val="24"/>
        </w:rPr>
        <w:t xml:space="preserve">, следующее изменение: </w:t>
      </w:r>
    </w:p>
    <w:p w:rsidR="005531F7" w:rsidRPr="00DA463C" w:rsidRDefault="005531F7" w:rsidP="005531F7">
      <w:pPr>
        <w:spacing w:after="0" w:line="240" w:lineRule="auto"/>
        <w:ind w:firstLine="540"/>
        <w:jc w:val="both"/>
        <w:rPr>
          <w:rFonts w:ascii="Arial" w:hAnsi="Arial" w:cs="Arial"/>
          <w:color w:val="002060"/>
          <w:sz w:val="24"/>
          <w:szCs w:val="24"/>
        </w:rPr>
      </w:pPr>
      <w:r w:rsidRPr="00DA463C">
        <w:rPr>
          <w:rFonts w:ascii="Arial" w:hAnsi="Arial" w:cs="Arial"/>
          <w:sz w:val="24"/>
          <w:szCs w:val="24"/>
        </w:rPr>
        <w:t xml:space="preserve"> пункт 1.2 дополнить абзацем третьим следующего содержания:</w:t>
      </w:r>
    </w:p>
    <w:p w:rsidR="005531F7" w:rsidRPr="00DA463C" w:rsidRDefault="005531F7" w:rsidP="005531F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463C">
        <w:rPr>
          <w:rFonts w:ascii="Arial" w:hAnsi="Arial" w:cs="Arial"/>
          <w:color w:val="002060"/>
          <w:sz w:val="24"/>
          <w:szCs w:val="24"/>
        </w:rPr>
        <w:t>«</w:t>
      </w:r>
      <w:r w:rsidRPr="00DA463C">
        <w:rPr>
          <w:rFonts w:ascii="Arial" w:hAnsi="Arial" w:cs="Arial"/>
          <w:sz w:val="24"/>
          <w:szCs w:val="24"/>
        </w:rPr>
        <w:t>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кредита (займа) на приобретение жилого помещения, обязательства по которому полностью не исполнены.».</w:t>
      </w:r>
    </w:p>
    <w:p w:rsidR="005531F7" w:rsidRPr="00DA463C" w:rsidRDefault="005531F7" w:rsidP="005531F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531F7" w:rsidRPr="00DA463C" w:rsidRDefault="005531F7" w:rsidP="005531F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A463C">
        <w:rPr>
          <w:rFonts w:ascii="Arial" w:hAnsi="Arial" w:cs="Arial"/>
          <w:sz w:val="24"/>
          <w:szCs w:val="24"/>
        </w:rPr>
        <w:t>2.  Настоящее решение вступает в силу после его официального опубликования.</w:t>
      </w:r>
    </w:p>
    <w:p w:rsidR="005531F7" w:rsidRPr="00DA463C" w:rsidRDefault="005531F7" w:rsidP="005531F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31F7" w:rsidRPr="00DA463C" w:rsidRDefault="005531F7" w:rsidP="005531F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65A6" w:rsidRPr="00DA463C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5A6" w:rsidRPr="00DA463C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DA463C" w:rsidRDefault="00B0664E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DA463C">
        <w:rPr>
          <w:rFonts w:ascii="Arial" w:hAnsi="Arial" w:cs="Arial"/>
          <w:sz w:val="24"/>
          <w:szCs w:val="24"/>
        </w:rPr>
        <w:t xml:space="preserve">Глава </w:t>
      </w:r>
      <w:r w:rsidR="00B406DC" w:rsidRPr="00DA463C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0664E" w:rsidRPr="00DA463C" w:rsidRDefault="00B406DC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463C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DA463C">
        <w:rPr>
          <w:rFonts w:ascii="Arial" w:hAnsi="Arial" w:cs="Arial"/>
          <w:iCs/>
          <w:spacing w:val="-4"/>
          <w:sz w:val="24"/>
          <w:szCs w:val="24"/>
        </w:rPr>
        <w:tab/>
      </w:r>
      <w:r w:rsidRPr="00DA463C">
        <w:rPr>
          <w:rFonts w:ascii="Arial" w:hAnsi="Arial" w:cs="Arial"/>
          <w:iCs/>
          <w:spacing w:val="-4"/>
          <w:sz w:val="24"/>
          <w:szCs w:val="24"/>
        </w:rPr>
        <w:tab/>
      </w:r>
      <w:r w:rsidRPr="00DA463C">
        <w:rPr>
          <w:rFonts w:ascii="Arial" w:hAnsi="Arial" w:cs="Arial"/>
          <w:iCs/>
          <w:spacing w:val="-4"/>
          <w:sz w:val="24"/>
          <w:szCs w:val="24"/>
        </w:rPr>
        <w:tab/>
      </w:r>
      <w:r w:rsidRPr="00DA463C">
        <w:rPr>
          <w:rFonts w:ascii="Arial" w:hAnsi="Arial" w:cs="Arial"/>
          <w:iCs/>
          <w:spacing w:val="-4"/>
          <w:sz w:val="24"/>
          <w:szCs w:val="24"/>
        </w:rPr>
        <w:tab/>
      </w:r>
      <w:r w:rsidRPr="00DA463C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     П.С. Борисенко</w:t>
      </w:r>
    </w:p>
    <w:p w:rsidR="00BF1334" w:rsidRPr="00DA463C" w:rsidRDefault="00BF1334" w:rsidP="00B0664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1334" w:rsidRPr="00DA463C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23D" w:rsidRDefault="0096623D" w:rsidP="00B0664E">
      <w:pPr>
        <w:spacing w:after="0" w:line="240" w:lineRule="auto"/>
      </w:pPr>
      <w:r>
        <w:separator/>
      </w:r>
    </w:p>
  </w:endnote>
  <w:endnote w:type="continuationSeparator" w:id="1">
    <w:p w:rsidR="0096623D" w:rsidRDefault="0096623D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23D" w:rsidRDefault="0096623D" w:rsidP="00B0664E">
      <w:pPr>
        <w:spacing w:after="0" w:line="240" w:lineRule="auto"/>
      </w:pPr>
      <w:r>
        <w:separator/>
      </w:r>
    </w:p>
  </w:footnote>
  <w:footnote w:type="continuationSeparator" w:id="1">
    <w:p w:rsidR="0096623D" w:rsidRDefault="0096623D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104A09"/>
    <w:rsid w:val="00141C59"/>
    <w:rsid w:val="00153620"/>
    <w:rsid w:val="003E11F8"/>
    <w:rsid w:val="004670BB"/>
    <w:rsid w:val="004B4139"/>
    <w:rsid w:val="004E10D2"/>
    <w:rsid w:val="004F306E"/>
    <w:rsid w:val="005531F7"/>
    <w:rsid w:val="00554E36"/>
    <w:rsid w:val="006A7A77"/>
    <w:rsid w:val="00854470"/>
    <w:rsid w:val="0094659A"/>
    <w:rsid w:val="0096623D"/>
    <w:rsid w:val="009B0716"/>
    <w:rsid w:val="009C4856"/>
    <w:rsid w:val="00A370ED"/>
    <w:rsid w:val="00B0664E"/>
    <w:rsid w:val="00B165A6"/>
    <w:rsid w:val="00B406DC"/>
    <w:rsid w:val="00B468E6"/>
    <w:rsid w:val="00B6675F"/>
    <w:rsid w:val="00BF1334"/>
    <w:rsid w:val="00C7205C"/>
    <w:rsid w:val="00CA1089"/>
    <w:rsid w:val="00DA463C"/>
    <w:rsid w:val="00DA6E19"/>
    <w:rsid w:val="00DE6B04"/>
    <w:rsid w:val="00E6574B"/>
    <w:rsid w:val="00F30122"/>
    <w:rsid w:val="00F377ED"/>
    <w:rsid w:val="00F9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2025-09-15T06:21:00Z</cp:lastPrinted>
  <dcterms:created xsi:type="dcterms:W3CDTF">2025-06-25T05:18:00Z</dcterms:created>
  <dcterms:modified xsi:type="dcterms:W3CDTF">2025-09-16T05:53:00Z</dcterms:modified>
</cp:coreProperties>
</file>