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082C05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082C05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B0664E" w:rsidRPr="00082C05" w:rsidRDefault="00B0664E" w:rsidP="00B0664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082C05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B0664E" w:rsidRPr="00082C05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C05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B0664E" w:rsidRPr="00082C05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C05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B0664E" w:rsidRPr="00082C05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B0664E" w:rsidRPr="00082C05" w:rsidRDefault="00B0664E" w:rsidP="00B0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64E" w:rsidRPr="00082C05" w:rsidRDefault="00B0664E" w:rsidP="00B06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b/>
          <w:sz w:val="24"/>
          <w:szCs w:val="24"/>
        </w:rPr>
        <w:t>РЕШЕНИЕ №</w:t>
      </w:r>
      <w:r w:rsidR="00B165A6" w:rsidRPr="00082C05">
        <w:rPr>
          <w:rFonts w:ascii="Arial" w:hAnsi="Arial" w:cs="Arial"/>
          <w:b/>
          <w:sz w:val="24"/>
          <w:szCs w:val="24"/>
        </w:rPr>
        <w:t xml:space="preserve"> </w:t>
      </w:r>
      <w:r w:rsidR="00D718D6" w:rsidRPr="00082C05">
        <w:rPr>
          <w:rFonts w:ascii="Arial" w:hAnsi="Arial" w:cs="Arial"/>
          <w:b/>
          <w:sz w:val="24"/>
          <w:szCs w:val="24"/>
        </w:rPr>
        <w:t>7/3</w:t>
      </w:r>
    </w:p>
    <w:p w:rsidR="00B0664E" w:rsidRPr="00082C05" w:rsidRDefault="00B0664E" w:rsidP="00B066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от «</w:t>
      </w:r>
      <w:r w:rsidR="00D718D6" w:rsidRPr="00082C05">
        <w:rPr>
          <w:rFonts w:ascii="Arial" w:hAnsi="Arial" w:cs="Arial"/>
          <w:sz w:val="24"/>
          <w:szCs w:val="24"/>
        </w:rPr>
        <w:t>11</w:t>
      </w:r>
      <w:r w:rsidRPr="00082C05">
        <w:rPr>
          <w:rFonts w:ascii="Arial" w:hAnsi="Arial" w:cs="Arial"/>
          <w:sz w:val="24"/>
          <w:szCs w:val="24"/>
        </w:rPr>
        <w:t xml:space="preserve">» </w:t>
      </w:r>
      <w:r w:rsidR="005531F7" w:rsidRPr="00082C05">
        <w:rPr>
          <w:rFonts w:ascii="Arial" w:hAnsi="Arial" w:cs="Arial"/>
          <w:sz w:val="24"/>
          <w:szCs w:val="24"/>
        </w:rPr>
        <w:t>сентября</w:t>
      </w:r>
      <w:r w:rsidR="00B165A6" w:rsidRPr="00082C05">
        <w:rPr>
          <w:rFonts w:ascii="Arial" w:hAnsi="Arial" w:cs="Arial"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 xml:space="preserve"> 2025 г. </w:t>
      </w:r>
      <w:r w:rsidRPr="00082C05">
        <w:rPr>
          <w:rFonts w:ascii="Arial" w:hAnsi="Arial" w:cs="Arial"/>
          <w:sz w:val="24"/>
          <w:szCs w:val="24"/>
        </w:rPr>
        <w:tab/>
      </w:r>
      <w:r w:rsidRPr="00082C05">
        <w:rPr>
          <w:rFonts w:ascii="Arial" w:hAnsi="Arial" w:cs="Arial"/>
          <w:sz w:val="24"/>
          <w:szCs w:val="24"/>
        </w:rPr>
        <w:tab/>
      </w:r>
      <w:r w:rsidRPr="00082C05">
        <w:rPr>
          <w:rFonts w:ascii="Arial" w:hAnsi="Arial" w:cs="Arial"/>
          <w:sz w:val="24"/>
          <w:szCs w:val="24"/>
        </w:rPr>
        <w:tab/>
      </w:r>
      <w:r w:rsidRPr="00082C05">
        <w:rPr>
          <w:rFonts w:ascii="Arial" w:hAnsi="Arial" w:cs="Arial"/>
          <w:sz w:val="24"/>
          <w:szCs w:val="24"/>
        </w:rPr>
        <w:tab/>
        <w:t xml:space="preserve">                                        </w:t>
      </w:r>
      <w:r w:rsidR="00B165A6" w:rsidRPr="00082C05">
        <w:rPr>
          <w:rFonts w:ascii="Arial" w:hAnsi="Arial" w:cs="Arial"/>
          <w:sz w:val="24"/>
          <w:szCs w:val="24"/>
        </w:rPr>
        <w:t xml:space="preserve">          </w:t>
      </w:r>
      <w:r w:rsidRPr="00082C05">
        <w:rPr>
          <w:rFonts w:ascii="Arial" w:hAnsi="Arial" w:cs="Arial"/>
          <w:sz w:val="24"/>
          <w:szCs w:val="24"/>
        </w:rPr>
        <w:t>п. Кузьмичи</w:t>
      </w:r>
    </w:p>
    <w:p w:rsidR="00B0664E" w:rsidRPr="00082C05" w:rsidRDefault="00B0664E" w:rsidP="00B066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E1065" w:rsidRPr="00082C05" w:rsidRDefault="00EE1065" w:rsidP="00EE106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Pr="00082C05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082C05">
        <w:rPr>
          <w:rFonts w:ascii="Arial" w:hAnsi="Arial" w:cs="Arial"/>
          <w:iCs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 xml:space="preserve">от "03" апреля 2023г №4/2 «Об утверждении Положения о приватизации имущества, находящегося в муниципальной собственности </w:t>
      </w:r>
      <w:r w:rsidRPr="00082C05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82C05">
        <w:rPr>
          <w:rFonts w:ascii="Arial" w:hAnsi="Arial" w:cs="Arial"/>
          <w:i/>
          <w:sz w:val="24"/>
          <w:szCs w:val="24"/>
        </w:rPr>
        <w:t>»</w:t>
      </w:r>
    </w:p>
    <w:p w:rsidR="00EE1065" w:rsidRPr="00082C05" w:rsidRDefault="00EE1065" w:rsidP="00EE10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1065" w:rsidRPr="00082C05" w:rsidRDefault="00EE1065" w:rsidP="00EE10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zh-CN"/>
        </w:rPr>
      </w:pPr>
      <w:r w:rsidRPr="00082C05">
        <w:rPr>
          <w:rFonts w:ascii="Arial" w:hAnsi="Arial" w:cs="Arial"/>
          <w:sz w:val="24"/>
          <w:szCs w:val="24"/>
        </w:rPr>
        <w:t xml:space="preserve">В целях реализации Федерального закона от 21.12.2001 № 178-ФЗ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Уставом </w:t>
      </w:r>
      <w:r w:rsidRPr="00082C05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82C05">
        <w:rPr>
          <w:rFonts w:ascii="Arial" w:hAnsi="Arial" w:cs="Arial"/>
          <w:sz w:val="24"/>
          <w:szCs w:val="24"/>
          <w:lang w:eastAsia="zh-CN"/>
        </w:rPr>
        <w:t xml:space="preserve">, Совет депутатов </w:t>
      </w:r>
      <w:r w:rsidRPr="00082C05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82C05">
        <w:rPr>
          <w:rFonts w:ascii="Arial" w:hAnsi="Arial" w:cs="Arial"/>
          <w:sz w:val="24"/>
          <w:szCs w:val="24"/>
          <w:lang w:eastAsia="zh-CN"/>
        </w:rPr>
        <w:t xml:space="preserve"> решил:</w:t>
      </w:r>
    </w:p>
    <w:p w:rsidR="00EE1065" w:rsidRPr="00082C05" w:rsidRDefault="00EE1065" w:rsidP="00EE106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zh-CN"/>
        </w:rPr>
      </w:pPr>
    </w:p>
    <w:p w:rsidR="00EE1065" w:rsidRPr="00082C05" w:rsidRDefault="00EE1065" w:rsidP="00EE1065">
      <w:pPr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 xml:space="preserve">1. Внести в Положение о приватизации имущества, находящегося в муниципальной собственности </w:t>
      </w:r>
      <w:r w:rsidRPr="00082C05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82C05">
        <w:rPr>
          <w:rFonts w:ascii="Arial" w:hAnsi="Arial" w:cs="Arial"/>
          <w:iCs/>
          <w:sz w:val="24"/>
          <w:szCs w:val="24"/>
        </w:rPr>
        <w:t xml:space="preserve">, утвержденное </w:t>
      </w:r>
      <w:r w:rsidRPr="00082C05">
        <w:rPr>
          <w:rFonts w:ascii="Arial" w:hAnsi="Arial" w:cs="Arial"/>
          <w:sz w:val="24"/>
          <w:szCs w:val="24"/>
        </w:rPr>
        <w:t xml:space="preserve">решением </w:t>
      </w:r>
      <w:r w:rsidRPr="00082C05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 </w:t>
      </w:r>
      <w:r w:rsidRPr="00082C05">
        <w:rPr>
          <w:rFonts w:ascii="Arial" w:hAnsi="Arial" w:cs="Arial"/>
          <w:iCs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 xml:space="preserve">от "03" апреля 2023г №4/2, </w:t>
      </w:r>
      <w:r w:rsidRPr="00082C05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EE1065" w:rsidRPr="00082C05" w:rsidRDefault="00EE1065" w:rsidP="00EE1065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1) в подпункте «з» пункта 3.4 слова «порядок подведения итогов продажи муници</w:t>
      </w:r>
      <w:r w:rsidR="00975863" w:rsidRPr="00082C05">
        <w:rPr>
          <w:rFonts w:ascii="Arial" w:hAnsi="Arial" w:cs="Arial"/>
          <w:sz w:val="24"/>
          <w:szCs w:val="24"/>
        </w:rPr>
        <w:t>пального имущества и» исключить</w:t>
      </w:r>
      <w:r w:rsidRPr="00082C05">
        <w:rPr>
          <w:rFonts w:ascii="Arial" w:hAnsi="Arial" w:cs="Arial"/>
          <w:sz w:val="24"/>
          <w:szCs w:val="24"/>
        </w:rPr>
        <w:t>;</w:t>
      </w:r>
    </w:p>
    <w:p w:rsidR="00EE1065" w:rsidRPr="00082C05" w:rsidRDefault="00EE1065" w:rsidP="00EE1065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2) абзац 1</w:t>
      </w:r>
      <w:r w:rsidRPr="00082C0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>пункт 4.1 изложить в следующей редакции:</w:t>
      </w:r>
    </w:p>
    <w:p w:rsidR="00EE1065" w:rsidRPr="00082C05" w:rsidRDefault="00EE1065" w:rsidP="00EE1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 xml:space="preserve">«4.1. Программа приватизации в течение 15 календарных дней со дня утверждения </w:t>
      </w:r>
      <w:r w:rsidR="00975863" w:rsidRPr="00082C05">
        <w:rPr>
          <w:rFonts w:ascii="Arial" w:hAnsi="Arial" w:cs="Arial"/>
          <w:sz w:val="24"/>
          <w:szCs w:val="24"/>
          <w:lang w:eastAsia="zh-CN"/>
        </w:rPr>
        <w:t xml:space="preserve">Советом депутатов </w:t>
      </w:r>
      <w:r w:rsidR="00975863" w:rsidRPr="00082C05">
        <w:rPr>
          <w:rFonts w:ascii="Arial" w:hAnsi="Arial" w:cs="Arial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082C05">
        <w:rPr>
          <w:rFonts w:ascii="Arial" w:hAnsi="Arial" w:cs="Arial"/>
          <w:i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>размещается</w:t>
      </w:r>
      <w:r w:rsidRPr="00082C05">
        <w:rPr>
          <w:rFonts w:ascii="Arial" w:hAnsi="Arial" w:cs="Arial"/>
          <w:i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>администрацией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Федерации.»;</w:t>
      </w:r>
    </w:p>
    <w:p w:rsidR="00EE1065" w:rsidRPr="00082C05" w:rsidRDefault="00EE1065" w:rsidP="00EE1065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Arial" w:hAnsi="Arial" w:cs="Arial"/>
          <w:color w:val="002060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 xml:space="preserve"> 3) пункт 4.2 изложить в следующей редакции:</w:t>
      </w:r>
    </w:p>
    <w:p w:rsidR="00EE1065" w:rsidRPr="00082C05" w:rsidRDefault="00EE1065" w:rsidP="00EE1065">
      <w:pPr>
        <w:spacing w:after="0" w:line="240" w:lineRule="auto"/>
        <w:ind w:firstLine="709"/>
        <w:jc w:val="both"/>
        <w:rPr>
          <w:rFonts w:ascii="Arial" w:hAnsi="Arial" w:cs="Arial"/>
          <w:color w:val="002060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«4.2. Решения об условиях приватизации подлежат размещению в открытом доступе на официальных</w:t>
      </w:r>
      <w:r w:rsidRPr="00082C0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2C05">
        <w:rPr>
          <w:rFonts w:ascii="Arial" w:hAnsi="Arial" w:cs="Arial"/>
          <w:sz w:val="24"/>
          <w:szCs w:val="24"/>
        </w:rPr>
        <w:t xml:space="preserve">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</w:t>
      </w:r>
      <w:hyperlink r:id="rId6" w:history="1">
        <w:r w:rsidRPr="00082C05">
          <w:rPr>
            <w:rFonts w:ascii="Arial" w:hAnsi="Arial" w:cs="Arial"/>
            <w:sz w:val="24"/>
            <w:szCs w:val="24"/>
          </w:rPr>
          <w:t>подпунктами 1</w:t>
        </w:r>
      </w:hyperlink>
      <w:r w:rsidRPr="00082C05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082C05">
          <w:rPr>
            <w:rFonts w:ascii="Arial" w:hAnsi="Arial" w:cs="Arial"/>
            <w:sz w:val="24"/>
            <w:szCs w:val="24"/>
          </w:rPr>
          <w:t>1.1</w:t>
        </w:r>
      </w:hyperlink>
      <w:r w:rsidRPr="00082C05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082C05">
          <w:rPr>
            <w:rFonts w:ascii="Arial" w:hAnsi="Arial" w:cs="Arial"/>
            <w:sz w:val="24"/>
            <w:szCs w:val="24"/>
          </w:rPr>
          <w:t>5</w:t>
        </w:r>
      </w:hyperlink>
      <w:r w:rsidRPr="00082C0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082C05">
          <w:rPr>
            <w:rFonts w:ascii="Arial" w:hAnsi="Arial" w:cs="Arial"/>
            <w:sz w:val="24"/>
            <w:szCs w:val="24"/>
          </w:rPr>
          <w:t>9</w:t>
        </w:r>
      </w:hyperlink>
      <w:r w:rsidRPr="00082C05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082C05">
          <w:rPr>
            <w:rFonts w:ascii="Arial" w:hAnsi="Arial" w:cs="Arial"/>
            <w:sz w:val="24"/>
            <w:szCs w:val="24"/>
          </w:rPr>
          <w:t>10 пункта 1 статьи 13</w:t>
        </w:r>
      </w:hyperlink>
      <w:r w:rsidRPr="00082C05">
        <w:rPr>
          <w:rFonts w:ascii="Arial" w:hAnsi="Arial" w:cs="Arial"/>
          <w:sz w:val="24"/>
          <w:szCs w:val="24"/>
        </w:rPr>
        <w:t xml:space="preserve"> Федерального закона от 21.12.2001 № 178-ФЗ «О приватизации государственного и муниципального имущества»;</w:t>
      </w:r>
    </w:p>
    <w:p w:rsidR="00EE1065" w:rsidRPr="00082C05" w:rsidRDefault="00EE1065" w:rsidP="00EE1065">
      <w:pPr>
        <w:spacing w:after="0" w:line="240" w:lineRule="auto"/>
        <w:ind w:firstLine="708"/>
        <w:jc w:val="both"/>
        <w:rPr>
          <w:rFonts w:ascii="Arial" w:hAnsi="Arial" w:cs="Arial"/>
          <w:color w:val="002060"/>
          <w:spacing w:val="7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4) в пункте 4.4 слова «</w:t>
      </w:r>
      <w:r w:rsidR="00975863" w:rsidRPr="00082C05">
        <w:rPr>
          <w:rFonts w:ascii="Arial" w:eastAsia="Times New Roman" w:hAnsi="Arial" w:cs="Arial"/>
          <w:sz w:val="24"/>
          <w:szCs w:val="24"/>
        </w:rPr>
        <w:t>за исключением продажи посредством публичного предложения или продажи без объявления цены</w:t>
      </w:r>
      <w:r w:rsidRPr="00082C05">
        <w:rPr>
          <w:rFonts w:ascii="Arial" w:hAnsi="Arial" w:cs="Arial"/>
          <w:sz w:val="24"/>
          <w:szCs w:val="24"/>
        </w:rPr>
        <w:t>» заменить словами «</w:t>
      </w:r>
      <w:r w:rsidR="00975863" w:rsidRPr="00082C05">
        <w:rPr>
          <w:rFonts w:ascii="Arial" w:hAnsi="Arial" w:cs="Arial"/>
          <w:sz w:val="24"/>
          <w:szCs w:val="24"/>
        </w:rPr>
        <w:t>за исключением по минимальной допустимой цене</w:t>
      </w:r>
      <w:r w:rsidRPr="00082C05">
        <w:rPr>
          <w:rFonts w:ascii="Arial" w:hAnsi="Arial" w:cs="Arial"/>
          <w:sz w:val="24"/>
          <w:szCs w:val="24"/>
        </w:rPr>
        <w:t>».</w:t>
      </w:r>
    </w:p>
    <w:p w:rsidR="00EE1065" w:rsidRPr="00082C05" w:rsidRDefault="00EE1065" w:rsidP="00EE1065">
      <w:pPr>
        <w:pStyle w:val="ConsPlusNormal"/>
        <w:tabs>
          <w:tab w:val="left" w:pos="1134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:rsidR="00EE1065" w:rsidRPr="00082C05" w:rsidRDefault="00EE1065" w:rsidP="00EE1065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>2.  Настоящее решение вступает в силу после его официального опубликования.</w:t>
      </w:r>
    </w:p>
    <w:p w:rsidR="00975863" w:rsidRPr="00082C05" w:rsidRDefault="00975863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06DC" w:rsidRPr="00082C05" w:rsidRDefault="00B0664E" w:rsidP="00B0664E">
      <w:pPr>
        <w:widowControl w:val="0"/>
        <w:autoSpaceDE w:val="0"/>
        <w:spacing w:after="0" w:line="240" w:lineRule="auto"/>
        <w:jc w:val="both"/>
        <w:rPr>
          <w:rFonts w:ascii="Arial" w:hAnsi="Arial" w:cs="Arial"/>
          <w:iCs/>
          <w:spacing w:val="-4"/>
          <w:sz w:val="24"/>
          <w:szCs w:val="24"/>
        </w:rPr>
      </w:pPr>
      <w:r w:rsidRPr="00082C05">
        <w:rPr>
          <w:rFonts w:ascii="Arial" w:hAnsi="Arial" w:cs="Arial"/>
          <w:sz w:val="24"/>
          <w:szCs w:val="24"/>
        </w:rPr>
        <w:t xml:space="preserve">Глава </w:t>
      </w:r>
      <w:r w:rsidR="00B406DC" w:rsidRPr="00082C05">
        <w:rPr>
          <w:rFonts w:ascii="Arial" w:hAnsi="Arial" w:cs="Arial"/>
          <w:iCs/>
          <w:spacing w:val="-4"/>
          <w:sz w:val="24"/>
          <w:szCs w:val="24"/>
        </w:rPr>
        <w:t xml:space="preserve">Кузьмичевского </w:t>
      </w:r>
    </w:p>
    <w:p w:rsidR="00BF1334" w:rsidRPr="00082C05" w:rsidRDefault="00B406DC" w:rsidP="0097586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C05">
        <w:rPr>
          <w:rFonts w:ascii="Arial" w:hAnsi="Arial" w:cs="Arial"/>
          <w:iCs/>
          <w:spacing w:val="-4"/>
          <w:sz w:val="24"/>
          <w:szCs w:val="24"/>
        </w:rPr>
        <w:t xml:space="preserve">сельского поселения </w:t>
      </w:r>
      <w:r w:rsidRPr="00082C05">
        <w:rPr>
          <w:rFonts w:ascii="Arial" w:hAnsi="Arial" w:cs="Arial"/>
          <w:iCs/>
          <w:spacing w:val="-4"/>
          <w:sz w:val="24"/>
          <w:szCs w:val="24"/>
        </w:rPr>
        <w:tab/>
      </w:r>
      <w:r w:rsidRPr="00082C05">
        <w:rPr>
          <w:rFonts w:ascii="Arial" w:hAnsi="Arial" w:cs="Arial"/>
          <w:iCs/>
          <w:spacing w:val="-4"/>
          <w:sz w:val="24"/>
          <w:szCs w:val="24"/>
        </w:rPr>
        <w:tab/>
      </w:r>
      <w:r w:rsidRPr="00082C05">
        <w:rPr>
          <w:rFonts w:ascii="Arial" w:hAnsi="Arial" w:cs="Arial"/>
          <w:iCs/>
          <w:spacing w:val="-4"/>
          <w:sz w:val="24"/>
          <w:szCs w:val="24"/>
        </w:rPr>
        <w:tab/>
      </w:r>
      <w:r w:rsidRPr="00082C05">
        <w:rPr>
          <w:rFonts w:ascii="Arial" w:hAnsi="Arial" w:cs="Arial"/>
          <w:iCs/>
          <w:spacing w:val="-4"/>
          <w:sz w:val="24"/>
          <w:szCs w:val="24"/>
        </w:rPr>
        <w:tab/>
      </w:r>
      <w:r w:rsidRPr="00082C05">
        <w:rPr>
          <w:rFonts w:ascii="Arial" w:hAnsi="Arial" w:cs="Arial"/>
          <w:iCs/>
          <w:spacing w:val="-4"/>
          <w:sz w:val="24"/>
          <w:szCs w:val="24"/>
        </w:rPr>
        <w:tab/>
        <w:t xml:space="preserve">                            </w:t>
      </w:r>
      <w:r w:rsidR="00975863" w:rsidRPr="00082C05">
        <w:rPr>
          <w:rFonts w:ascii="Arial" w:hAnsi="Arial" w:cs="Arial"/>
          <w:iCs/>
          <w:spacing w:val="-4"/>
          <w:sz w:val="24"/>
          <w:szCs w:val="24"/>
        </w:rPr>
        <w:t xml:space="preserve">                 </w:t>
      </w:r>
      <w:r w:rsidRPr="00082C05">
        <w:rPr>
          <w:rFonts w:ascii="Arial" w:hAnsi="Arial" w:cs="Arial"/>
          <w:iCs/>
          <w:spacing w:val="-4"/>
          <w:sz w:val="24"/>
          <w:szCs w:val="24"/>
        </w:rPr>
        <w:t xml:space="preserve">   П.С. Борисенко</w:t>
      </w:r>
    </w:p>
    <w:sectPr w:rsidR="00BF1334" w:rsidRPr="00082C05" w:rsidSect="009758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A2E" w:rsidRDefault="00C95A2E" w:rsidP="00B0664E">
      <w:pPr>
        <w:spacing w:after="0" w:line="240" w:lineRule="auto"/>
      </w:pPr>
      <w:r>
        <w:separator/>
      </w:r>
    </w:p>
  </w:endnote>
  <w:endnote w:type="continuationSeparator" w:id="1">
    <w:p w:rsidR="00C95A2E" w:rsidRDefault="00C95A2E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A2E" w:rsidRDefault="00C95A2E" w:rsidP="00B0664E">
      <w:pPr>
        <w:spacing w:after="0" w:line="240" w:lineRule="auto"/>
      </w:pPr>
      <w:r>
        <w:separator/>
      </w:r>
    </w:p>
  </w:footnote>
  <w:footnote w:type="continuationSeparator" w:id="1">
    <w:p w:rsidR="00C95A2E" w:rsidRDefault="00C95A2E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47383"/>
    <w:rsid w:val="00082C05"/>
    <w:rsid w:val="00104A09"/>
    <w:rsid w:val="00141C59"/>
    <w:rsid w:val="00341F06"/>
    <w:rsid w:val="004B4139"/>
    <w:rsid w:val="004E10D2"/>
    <w:rsid w:val="004F306E"/>
    <w:rsid w:val="00512FD1"/>
    <w:rsid w:val="005531F7"/>
    <w:rsid w:val="00554E36"/>
    <w:rsid w:val="006A7A77"/>
    <w:rsid w:val="006B4BBF"/>
    <w:rsid w:val="00713E1E"/>
    <w:rsid w:val="00854470"/>
    <w:rsid w:val="00975863"/>
    <w:rsid w:val="009B0716"/>
    <w:rsid w:val="009C4856"/>
    <w:rsid w:val="00A370ED"/>
    <w:rsid w:val="00B0664E"/>
    <w:rsid w:val="00B165A6"/>
    <w:rsid w:val="00B406DC"/>
    <w:rsid w:val="00B468E6"/>
    <w:rsid w:val="00B6675F"/>
    <w:rsid w:val="00BC2368"/>
    <w:rsid w:val="00BD52AE"/>
    <w:rsid w:val="00BF1334"/>
    <w:rsid w:val="00C7205C"/>
    <w:rsid w:val="00C95A2E"/>
    <w:rsid w:val="00CA1089"/>
    <w:rsid w:val="00D718D6"/>
    <w:rsid w:val="00DA6E19"/>
    <w:rsid w:val="00DE6B04"/>
    <w:rsid w:val="00E6574B"/>
    <w:rsid w:val="00EE1065"/>
    <w:rsid w:val="00F377ED"/>
    <w:rsid w:val="00F9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uiPriority w:val="99"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44&amp;dst=16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44&amp;dst=36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1444&amp;dst=3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44&amp;dst=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2025-09-15T06:22:00Z</cp:lastPrinted>
  <dcterms:created xsi:type="dcterms:W3CDTF">2025-06-25T05:18:00Z</dcterms:created>
  <dcterms:modified xsi:type="dcterms:W3CDTF">2025-09-16T05:52:00Z</dcterms:modified>
</cp:coreProperties>
</file>