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C37" w:rsidRPr="00AA492E" w:rsidRDefault="00357C37" w:rsidP="00357C37">
      <w:pPr>
        <w:jc w:val="center"/>
        <w:rPr>
          <w:rFonts w:ascii="Arial" w:hAnsi="Arial" w:cs="Arial"/>
        </w:rPr>
      </w:pPr>
      <w:r w:rsidRPr="00AA492E">
        <w:rPr>
          <w:rFonts w:ascii="Arial" w:hAnsi="Arial" w:cs="Arial"/>
          <w:noProof/>
          <w:lang w:eastAsia="ru-RU"/>
        </w:rPr>
        <w:drawing>
          <wp:inline distT="0" distB="0" distL="0" distR="0">
            <wp:extent cx="657225" cy="685800"/>
            <wp:effectExtent l="19050" t="0" r="9525" b="0"/>
            <wp:docPr id="1" name="Рисунок 1" descr="Кузмичёвское сельское поселение варианты на пе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узмичёвское сельское поселение варианты на печать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C37" w:rsidRPr="00AA492E" w:rsidRDefault="00357C37" w:rsidP="00357C37">
      <w:pPr>
        <w:jc w:val="center"/>
        <w:rPr>
          <w:rFonts w:ascii="Arial" w:hAnsi="Arial" w:cs="Arial"/>
          <w:b/>
        </w:rPr>
      </w:pPr>
      <w:r w:rsidRPr="00AA492E">
        <w:rPr>
          <w:rFonts w:ascii="Arial" w:hAnsi="Arial" w:cs="Arial"/>
          <w:b/>
        </w:rPr>
        <w:t xml:space="preserve">АДМИНИСТРАЦИЯ КУЗЬМИЧЕВСКОГО </w:t>
      </w:r>
    </w:p>
    <w:p w:rsidR="00357C37" w:rsidRPr="00AA492E" w:rsidRDefault="00357C37" w:rsidP="00357C37">
      <w:pPr>
        <w:jc w:val="center"/>
        <w:rPr>
          <w:rFonts w:ascii="Arial" w:hAnsi="Arial" w:cs="Arial"/>
          <w:b/>
        </w:rPr>
      </w:pPr>
      <w:r w:rsidRPr="00AA492E">
        <w:rPr>
          <w:rFonts w:ascii="Arial" w:hAnsi="Arial" w:cs="Arial"/>
          <w:b/>
        </w:rPr>
        <w:t>СЕЛЬСКОГО ПОСЕЛЕНИЯ</w:t>
      </w:r>
    </w:p>
    <w:p w:rsidR="00357C37" w:rsidRPr="00AA492E" w:rsidRDefault="00357C37" w:rsidP="00357C37">
      <w:pPr>
        <w:jc w:val="center"/>
        <w:rPr>
          <w:rFonts w:ascii="Arial" w:hAnsi="Arial" w:cs="Arial"/>
          <w:b/>
        </w:rPr>
      </w:pPr>
      <w:r w:rsidRPr="00AA492E">
        <w:rPr>
          <w:rFonts w:ascii="Arial" w:hAnsi="Arial" w:cs="Arial"/>
          <w:b/>
        </w:rPr>
        <w:t>ГОРОДИЩЕНСКОГО МУНИЦИПАЛЬНОГО РАЙОНА</w:t>
      </w:r>
    </w:p>
    <w:p w:rsidR="00357C37" w:rsidRPr="00AA492E" w:rsidRDefault="00357C37" w:rsidP="00357C37">
      <w:pPr>
        <w:pBdr>
          <w:bottom w:val="single" w:sz="12" w:space="1" w:color="auto"/>
        </w:pBdr>
        <w:jc w:val="center"/>
        <w:rPr>
          <w:rFonts w:ascii="Arial" w:hAnsi="Arial" w:cs="Arial"/>
          <w:b/>
        </w:rPr>
      </w:pPr>
      <w:r w:rsidRPr="00AA492E">
        <w:rPr>
          <w:rFonts w:ascii="Arial" w:hAnsi="Arial" w:cs="Arial"/>
          <w:b/>
        </w:rPr>
        <w:t>ВОЛГОГРАДСКОЙ ОБЛАСТИ</w:t>
      </w:r>
    </w:p>
    <w:p w:rsidR="00357C37" w:rsidRPr="00AA492E" w:rsidRDefault="00357C37" w:rsidP="00357C37">
      <w:pPr>
        <w:jc w:val="both"/>
        <w:rPr>
          <w:rFonts w:ascii="Arial" w:hAnsi="Arial" w:cs="Arial"/>
          <w:b/>
        </w:rPr>
      </w:pPr>
    </w:p>
    <w:p w:rsidR="00357C37" w:rsidRPr="00AA492E" w:rsidRDefault="00357C37" w:rsidP="00357C37">
      <w:pPr>
        <w:jc w:val="center"/>
        <w:rPr>
          <w:rFonts w:ascii="Arial" w:hAnsi="Arial" w:cs="Arial"/>
          <w:b/>
        </w:rPr>
      </w:pPr>
      <w:r w:rsidRPr="00AA492E">
        <w:rPr>
          <w:rFonts w:ascii="Arial" w:hAnsi="Arial" w:cs="Arial"/>
          <w:b/>
        </w:rPr>
        <w:t xml:space="preserve">ПОСТАНОВЛЕНИЕ </w:t>
      </w:r>
    </w:p>
    <w:p w:rsidR="00357C37" w:rsidRPr="00AA492E" w:rsidRDefault="00357C37" w:rsidP="00357C37">
      <w:pPr>
        <w:jc w:val="center"/>
        <w:rPr>
          <w:rFonts w:ascii="Arial" w:hAnsi="Arial" w:cs="Arial"/>
          <w:b/>
        </w:rPr>
      </w:pPr>
    </w:p>
    <w:p w:rsidR="00357C37" w:rsidRPr="00AA492E" w:rsidRDefault="00357C37" w:rsidP="00357C37">
      <w:pPr>
        <w:jc w:val="both"/>
        <w:rPr>
          <w:rFonts w:ascii="Arial" w:hAnsi="Arial" w:cs="Arial"/>
          <w:b/>
        </w:rPr>
      </w:pPr>
      <w:r w:rsidRPr="00AA492E">
        <w:rPr>
          <w:rFonts w:ascii="Arial" w:hAnsi="Arial" w:cs="Arial"/>
          <w:b/>
        </w:rPr>
        <w:t>«</w:t>
      </w:r>
      <w:r w:rsidR="0006749B" w:rsidRPr="00AA492E">
        <w:rPr>
          <w:rFonts w:ascii="Arial" w:hAnsi="Arial" w:cs="Arial"/>
          <w:b/>
        </w:rPr>
        <w:t>28</w:t>
      </w:r>
      <w:r w:rsidRPr="00AA492E">
        <w:rPr>
          <w:rFonts w:ascii="Arial" w:hAnsi="Arial" w:cs="Arial"/>
          <w:b/>
        </w:rPr>
        <w:t xml:space="preserve">» </w:t>
      </w:r>
      <w:r w:rsidR="0006749B" w:rsidRPr="00AA492E">
        <w:rPr>
          <w:rFonts w:ascii="Arial" w:hAnsi="Arial" w:cs="Arial"/>
          <w:b/>
        </w:rPr>
        <w:t>июля</w:t>
      </w:r>
      <w:r w:rsidRPr="00AA492E">
        <w:rPr>
          <w:rFonts w:ascii="Arial" w:hAnsi="Arial" w:cs="Arial"/>
          <w:b/>
        </w:rPr>
        <w:t xml:space="preserve"> 2026 г. </w:t>
      </w:r>
      <w:r w:rsidRPr="00AA492E">
        <w:rPr>
          <w:rFonts w:ascii="Arial" w:hAnsi="Arial" w:cs="Arial"/>
          <w:b/>
        </w:rPr>
        <w:tab/>
        <w:t xml:space="preserve">                                  </w:t>
      </w:r>
      <w:r w:rsidR="0006749B" w:rsidRPr="00AA492E">
        <w:rPr>
          <w:rFonts w:ascii="Arial" w:hAnsi="Arial" w:cs="Arial"/>
          <w:b/>
        </w:rPr>
        <w:t xml:space="preserve">                         </w:t>
      </w:r>
      <w:r w:rsidR="00431568" w:rsidRPr="00AA492E">
        <w:rPr>
          <w:rFonts w:ascii="Arial" w:hAnsi="Arial" w:cs="Arial"/>
          <w:b/>
        </w:rPr>
        <w:t xml:space="preserve">           </w:t>
      </w:r>
      <w:r w:rsidR="0006749B" w:rsidRPr="00AA492E">
        <w:rPr>
          <w:rFonts w:ascii="Arial" w:hAnsi="Arial" w:cs="Arial"/>
          <w:b/>
        </w:rPr>
        <w:t xml:space="preserve">    № 64</w:t>
      </w:r>
    </w:p>
    <w:p w:rsidR="00357C37" w:rsidRPr="00AA492E" w:rsidRDefault="00357C37" w:rsidP="00357C37">
      <w:pPr>
        <w:jc w:val="center"/>
        <w:textAlignment w:val="baseline"/>
        <w:rPr>
          <w:rFonts w:ascii="Arial" w:hAnsi="Arial" w:cs="Arial"/>
          <w:b/>
          <w:bCs/>
        </w:rPr>
      </w:pPr>
    </w:p>
    <w:p w:rsidR="00357C37" w:rsidRPr="00AA492E" w:rsidRDefault="00357C37" w:rsidP="00357C37">
      <w:pPr>
        <w:jc w:val="center"/>
        <w:textAlignment w:val="baseline"/>
        <w:rPr>
          <w:rFonts w:ascii="Arial" w:hAnsi="Arial" w:cs="Arial"/>
          <w:b/>
          <w:bCs/>
        </w:rPr>
      </w:pPr>
    </w:p>
    <w:p w:rsidR="00357C37" w:rsidRPr="00AA492E" w:rsidRDefault="00357C37" w:rsidP="00357C37">
      <w:pPr>
        <w:jc w:val="center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  <w:b/>
          <w:bCs/>
        </w:rPr>
        <w:t>О создании в целях пожаротушения условий для забора воды, в любое время года, из источников наружного </w:t>
      </w:r>
      <w:hyperlink r:id="rId6" w:history="1">
        <w:r w:rsidRPr="00AA492E">
          <w:rPr>
            <w:rStyle w:val="a3"/>
            <w:rFonts w:ascii="Arial" w:hAnsi="Arial" w:cs="Arial"/>
            <w:b/>
            <w:bCs/>
            <w:color w:val="auto"/>
            <w:u w:val="none"/>
          </w:rPr>
          <w:t>водоснабжения</w:t>
        </w:r>
      </w:hyperlink>
      <w:r w:rsidRPr="00AA492E">
        <w:rPr>
          <w:rFonts w:ascii="Arial" w:hAnsi="Arial" w:cs="Arial"/>
          <w:b/>
          <w:bCs/>
        </w:rPr>
        <w:t xml:space="preserve">, расположенных в границах </w:t>
      </w:r>
      <w:r w:rsidR="00431568" w:rsidRPr="00AA492E">
        <w:rPr>
          <w:rFonts w:ascii="Arial" w:hAnsi="Arial" w:cs="Arial"/>
          <w:b/>
          <w:bCs/>
        </w:rPr>
        <w:t>Кузьмичевского</w:t>
      </w:r>
      <w:r w:rsidRPr="00AA492E">
        <w:rPr>
          <w:rFonts w:ascii="Arial" w:hAnsi="Arial" w:cs="Arial"/>
          <w:b/>
          <w:bCs/>
        </w:rPr>
        <w:t xml:space="preserve"> сельского поселения </w:t>
      </w:r>
    </w:p>
    <w:p w:rsidR="00357C37" w:rsidRPr="00AA492E" w:rsidRDefault="00357C37" w:rsidP="00357C37">
      <w:pPr>
        <w:rPr>
          <w:rFonts w:ascii="Arial" w:hAnsi="Arial" w:cs="Arial"/>
          <w:b/>
          <w:bCs/>
        </w:rPr>
      </w:pPr>
    </w:p>
    <w:p w:rsidR="00A520F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     В соответствии с Федеральным законом Российской Федерации от 21.12.1994 N 69-ФЗ "О пожарной безопасности", в целях создания условий для забора воды из источников наружного водоснабжения и обеспечения доступа к источникам водоснабжения, используемым для пожаротушения на территории </w:t>
      </w:r>
      <w:r w:rsidR="00431568" w:rsidRPr="00AA492E">
        <w:rPr>
          <w:rFonts w:ascii="Arial" w:hAnsi="Arial" w:cs="Arial"/>
        </w:rPr>
        <w:t>Кузьмичевского</w:t>
      </w:r>
      <w:r w:rsidRPr="00AA492E">
        <w:rPr>
          <w:rFonts w:ascii="Arial" w:hAnsi="Arial" w:cs="Arial"/>
        </w:rPr>
        <w:t xml:space="preserve"> сельского поселения, администрация</w:t>
      </w:r>
      <w:r w:rsidR="00A520F7" w:rsidRPr="00AA492E">
        <w:rPr>
          <w:rFonts w:ascii="Arial" w:hAnsi="Arial" w:cs="Arial"/>
        </w:rPr>
        <w:t xml:space="preserve"> Кузьмичевского сельского поселения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 ПОСТАНОВЛЯЕТ: </w:t>
      </w:r>
    </w:p>
    <w:p w:rsidR="00357C37" w:rsidRPr="00AA492E" w:rsidRDefault="00357C37" w:rsidP="00357C37">
      <w:pPr>
        <w:numPr>
          <w:ilvl w:val="0"/>
          <w:numId w:val="1"/>
        </w:numPr>
        <w:spacing w:after="120"/>
        <w:ind w:left="0" w:firstLine="501"/>
        <w:jc w:val="both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Утвердить Перечень источников противопожарного водоснабжения и мест для забора воды в целях пожаротушения, в любое время года, из источников наружного противопожарного водоснабжения на территории   </w:t>
      </w:r>
      <w:r w:rsidR="00A520F7" w:rsidRPr="00AA492E">
        <w:rPr>
          <w:rFonts w:ascii="Arial" w:hAnsi="Arial" w:cs="Arial"/>
        </w:rPr>
        <w:t xml:space="preserve">Кузьмичевского сельского поселения </w:t>
      </w:r>
      <w:r w:rsidRPr="00AA492E">
        <w:rPr>
          <w:rFonts w:ascii="Arial" w:hAnsi="Arial" w:cs="Arial"/>
        </w:rPr>
        <w:t>(Приложение №1).</w:t>
      </w:r>
    </w:p>
    <w:p w:rsidR="00357C37" w:rsidRPr="00AA492E" w:rsidRDefault="00357C37" w:rsidP="00357C37">
      <w:pPr>
        <w:numPr>
          <w:ilvl w:val="0"/>
          <w:numId w:val="1"/>
        </w:numPr>
        <w:spacing w:after="120"/>
        <w:ind w:left="0" w:firstLine="501"/>
        <w:jc w:val="both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Утвердить Правила учета и проверки наружного противопожарного водоснабжения и мест для забора воды на территории </w:t>
      </w:r>
      <w:r w:rsidR="00A520F7" w:rsidRPr="00AA492E">
        <w:rPr>
          <w:rFonts w:ascii="Arial" w:hAnsi="Arial" w:cs="Arial"/>
        </w:rPr>
        <w:t>Кузьмичевского сельского поселения</w:t>
      </w:r>
      <w:r w:rsidRPr="00AA492E">
        <w:rPr>
          <w:rFonts w:ascii="Arial" w:hAnsi="Arial" w:cs="Arial"/>
        </w:rPr>
        <w:t xml:space="preserve"> (Приложение № 2).</w:t>
      </w:r>
    </w:p>
    <w:p w:rsidR="00357C37" w:rsidRPr="00AA492E" w:rsidRDefault="00357C37" w:rsidP="00357C37">
      <w:pPr>
        <w:numPr>
          <w:ilvl w:val="0"/>
          <w:numId w:val="1"/>
        </w:numPr>
        <w:spacing w:after="120"/>
        <w:ind w:left="0" w:firstLine="501"/>
        <w:jc w:val="both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Настоящее постановление вступает в силу после его официального обнародования. </w:t>
      </w:r>
    </w:p>
    <w:p w:rsidR="00357C37" w:rsidRPr="00AA492E" w:rsidRDefault="00357C37" w:rsidP="00357C37">
      <w:pPr>
        <w:numPr>
          <w:ilvl w:val="0"/>
          <w:numId w:val="1"/>
        </w:numPr>
        <w:jc w:val="both"/>
        <w:textAlignment w:val="baseline"/>
        <w:rPr>
          <w:rFonts w:ascii="Arial" w:hAnsi="Arial" w:cs="Arial"/>
        </w:rPr>
      </w:pPr>
      <w:proofErr w:type="gramStart"/>
      <w:r w:rsidRPr="00AA492E">
        <w:rPr>
          <w:rFonts w:ascii="Arial" w:hAnsi="Arial" w:cs="Arial"/>
        </w:rPr>
        <w:t>Контроль за</w:t>
      </w:r>
      <w:proofErr w:type="gramEnd"/>
      <w:r w:rsidRPr="00AA492E">
        <w:rPr>
          <w:rFonts w:ascii="Arial" w:hAnsi="Arial" w:cs="Arial"/>
        </w:rPr>
        <w:t xml:space="preserve"> выполнением постановления оставляю за собой.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                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</w:p>
    <w:p w:rsidR="00A520F7" w:rsidRPr="00AA492E" w:rsidRDefault="00357C37" w:rsidP="00A520F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 Глава </w:t>
      </w:r>
      <w:r w:rsidR="00A520F7" w:rsidRPr="00AA492E">
        <w:rPr>
          <w:rFonts w:ascii="Arial" w:hAnsi="Arial" w:cs="Arial"/>
        </w:rPr>
        <w:t>Кузьмичевского</w:t>
      </w:r>
    </w:p>
    <w:p w:rsidR="00357C37" w:rsidRPr="00AA492E" w:rsidRDefault="00A520F7" w:rsidP="00A520F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 сельского поселения</w:t>
      </w:r>
      <w:r w:rsidRPr="00AA492E">
        <w:rPr>
          <w:rFonts w:ascii="Arial" w:hAnsi="Arial" w:cs="Arial"/>
        </w:rPr>
        <w:tab/>
      </w:r>
      <w:r w:rsidRPr="00AA492E">
        <w:rPr>
          <w:rFonts w:ascii="Arial" w:hAnsi="Arial" w:cs="Arial"/>
        </w:rPr>
        <w:tab/>
      </w:r>
      <w:r w:rsidRPr="00AA492E">
        <w:rPr>
          <w:rFonts w:ascii="Arial" w:hAnsi="Arial" w:cs="Arial"/>
        </w:rPr>
        <w:tab/>
      </w:r>
      <w:r w:rsidRPr="00AA492E">
        <w:rPr>
          <w:rFonts w:ascii="Arial" w:hAnsi="Arial" w:cs="Arial"/>
        </w:rPr>
        <w:tab/>
      </w:r>
      <w:r w:rsidRPr="00AA492E">
        <w:rPr>
          <w:rFonts w:ascii="Arial" w:hAnsi="Arial" w:cs="Arial"/>
        </w:rPr>
        <w:tab/>
      </w:r>
      <w:r w:rsidRPr="00AA492E">
        <w:rPr>
          <w:rFonts w:ascii="Arial" w:hAnsi="Arial" w:cs="Arial"/>
        </w:rPr>
        <w:tab/>
        <w:t xml:space="preserve">               П.С. Борисенко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</w:p>
    <w:p w:rsidR="00357C37" w:rsidRPr="00AA492E" w:rsidRDefault="00357C37" w:rsidP="00357C37">
      <w:pPr>
        <w:jc w:val="both"/>
        <w:rPr>
          <w:rFonts w:ascii="Arial" w:hAnsi="Arial" w:cs="Arial"/>
        </w:rPr>
      </w:pPr>
    </w:p>
    <w:p w:rsidR="00357C37" w:rsidRPr="00AA492E" w:rsidRDefault="00357C37" w:rsidP="00357C37">
      <w:pPr>
        <w:jc w:val="both"/>
        <w:rPr>
          <w:rFonts w:ascii="Arial" w:hAnsi="Arial" w:cs="Arial"/>
        </w:rPr>
      </w:pPr>
    </w:p>
    <w:p w:rsidR="00357C37" w:rsidRPr="00AA492E" w:rsidRDefault="00357C37" w:rsidP="00357C37">
      <w:pPr>
        <w:jc w:val="both"/>
        <w:rPr>
          <w:rFonts w:ascii="Arial" w:hAnsi="Arial" w:cs="Arial"/>
        </w:rPr>
      </w:pPr>
    </w:p>
    <w:p w:rsidR="00357C37" w:rsidRPr="00AA492E" w:rsidRDefault="00357C37" w:rsidP="00357C37">
      <w:pPr>
        <w:jc w:val="both"/>
        <w:rPr>
          <w:rFonts w:ascii="Arial" w:hAnsi="Arial" w:cs="Arial"/>
        </w:rPr>
      </w:pPr>
    </w:p>
    <w:p w:rsidR="00357C37" w:rsidRPr="00AA492E" w:rsidRDefault="00357C37" w:rsidP="00357C37">
      <w:pPr>
        <w:jc w:val="both"/>
        <w:rPr>
          <w:rFonts w:ascii="Arial" w:hAnsi="Arial" w:cs="Arial"/>
        </w:rPr>
      </w:pPr>
    </w:p>
    <w:p w:rsidR="00A520F7" w:rsidRPr="00AA492E" w:rsidRDefault="00A520F7" w:rsidP="00357C37">
      <w:pPr>
        <w:jc w:val="both"/>
        <w:rPr>
          <w:rFonts w:ascii="Arial" w:hAnsi="Arial" w:cs="Arial"/>
        </w:rPr>
      </w:pPr>
    </w:p>
    <w:p w:rsidR="00A520F7" w:rsidRPr="00AA492E" w:rsidRDefault="00A520F7" w:rsidP="00357C37">
      <w:pPr>
        <w:jc w:val="both"/>
        <w:rPr>
          <w:rFonts w:ascii="Arial" w:hAnsi="Arial" w:cs="Arial"/>
        </w:rPr>
      </w:pPr>
    </w:p>
    <w:p w:rsidR="00A520F7" w:rsidRPr="00AA492E" w:rsidRDefault="00A520F7" w:rsidP="00357C37">
      <w:pPr>
        <w:jc w:val="both"/>
        <w:rPr>
          <w:rFonts w:ascii="Arial" w:hAnsi="Arial" w:cs="Arial"/>
        </w:rPr>
      </w:pPr>
    </w:p>
    <w:p w:rsidR="00A520F7" w:rsidRPr="00AA492E" w:rsidRDefault="00A520F7" w:rsidP="00357C37">
      <w:pPr>
        <w:jc w:val="both"/>
        <w:rPr>
          <w:rFonts w:ascii="Arial" w:hAnsi="Arial" w:cs="Arial"/>
        </w:rPr>
      </w:pPr>
    </w:p>
    <w:p w:rsidR="00A520F7" w:rsidRPr="00AA492E" w:rsidRDefault="00A520F7" w:rsidP="00357C37">
      <w:pPr>
        <w:jc w:val="both"/>
        <w:rPr>
          <w:rFonts w:ascii="Arial" w:hAnsi="Arial" w:cs="Arial"/>
        </w:rPr>
      </w:pPr>
    </w:p>
    <w:p w:rsidR="00A520F7" w:rsidRPr="00AA492E" w:rsidRDefault="00A520F7" w:rsidP="00357C37">
      <w:pPr>
        <w:jc w:val="both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  <w:r w:rsidRPr="00AA492E">
        <w:rPr>
          <w:rFonts w:ascii="Arial" w:hAnsi="Arial" w:cs="Arial"/>
        </w:rPr>
        <w:lastRenderedPageBreak/>
        <w:t>Приложение 1</w:t>
      </w:r>
    </w:p>
    <w:p w:rsidR="00357C37" w:rsidRPr="00AA492E" w:rsidRDefault="00357C37" w:rsidP="00357C37">
      <w:pPr>
        <w:jc w:val="right"/>
        <w:rPr>
          <w:rFonts w:ascii="Arial" w:hAnsi="Arial" w:cs="Arial"/>
        </w:rPr>
      </w:pPr>
      <w:r w:rsidRPr="00AA492E">
        <w:rPr>
          <w:rFonts w:ascii="Arial" w:hAnsi="Arial" w:cs="Arial"/>
        </w:rPr>
        <w:t>к постановлению администрации</w:t>
      </w:r>
    </w:p>
    <w:p w:rsidR="00A520F7" w:rsidRPr="00AA492E" w:rsidRDefault="00A520F7" w:rsidP="00357C37">
      <w:pPr>
        <w:jc w:val="right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Кузьмичевского сельского поселения </w:t>
      </w:r>
    </w:p>
    <w:p w:rsidR="00357C37" w:rsidRPr="00AA492E" w:rsidRDefault="00357C37" w:rsidP="00357C37">
      <w:pPr>
        <w:jc w:val="right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от </w:t>
      </w:r>
      <w:r w:rsidR="00A520F7" w:rsidRPr="00AA492E">
        <w:rPr>
          <w:rFonts w:ascii="Arial" w:hAnsi="Arial" w:cs="Arial"/>
        </w:rPr>
        <w:t>28.07.2026</w:t>
      </w:r>
      <w:r w:rsidRPr="00AA492E">
        <w:rPr>
          <w:rFonts w:ascii="Arial" w:hAnsi="Arial" w:cs="Arial"/>
        </w:rPr>
        <w:t xml:space="preserve"> № </w:t>
      </w:r>
      <w:r w:rsidR="00A520F7" w:rsidRPr="00AA492E">
        <w:rPr>
          <w:rFonts w:ascii="Arial" w:hAnsi="Arial" w:cs="Arial"/>
        </w:rPr>
        <w:t>64</w:t>
      </w:r>
    </w:p>
    <w:p w:rsidR="00357C37" w:rsidRPr="00AA492E" w:rsidRDefault="00357C37" w:rsidP="00357C37">
      <w:pPr>
        <w:pStyle w:val="a4"/>
        <w:tabs>
          <w:tab w:val="left" w:pos="4230"/>
          <w:tab w:val="center" w:pos="5103"/>
        </w:tabs>
        <w:spacing w:before="0" w:after="0"/>
        <w:rPr>
          <w:rFonts w:ascii="Arial" w:hAnsi="Arial" w:cs="Arial"/>
        </w:rPr>
      </w:pPr>
      <w:r w:rsidRPr="00AA492E">
        <w:rPr>
          <w:rFonts w:ascii="Arial" w:hAnsi="Arial" w:cs="Arial"/>
          <w:b/>
        </w:rPr>
        <w:tab/>
        <w:t xml:space="preserve"> 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center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  <w:b/>
        </w:rPr>
        <w:t>ПЕРЕЧЕНЬ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center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  <w:b/>
        </w:rPr>
        <w:t>источников противопожарного водоснабжения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center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  <w:b/>
        </w:rPr>
        <w:t>и мест для забора воды в целях пожаротушения, в любое время года,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center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  <w:b/>
        </w:rPr>
        <w:t xml:space="preserve">из источников наружного противопожарного водоснабжения 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center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  <w:b/>
        </w:rPr>
        <w:t xml:space="preserve">на территории </w:t>
      </w:r>
      <w:r w:rsidR="00A520F7" w:rsidRPr="00AA492E">
        <w:rPr>
          <w:rFonts w:ascii="Arial" w:hAnsi="Arial" w:cs="Arial"/>
          <w:b/>
        </w:rPr>
        <w:t>Кузьмичевского сельского поселения</w:t>
      </w:r>
    </w:p>
    <w:p w:rsidR="00357C37" w:rsidRPr="00AA492E" w:rsidRDefault="00357C37" w:rsidP="00357C37">
      <w:pPr>
        <w:jc w:val="both"/>
        <w:rPr>
          <w:rFonts w:ascii="Arial" w:hAnsi="Arial" w:cs="Arial"/>
          <w:b/>
          <w:color w:val="FF0000"/>
        </w:rPr>
      </w:pPr>
    </w:p>
    <w:tbl>
      <w:tblPr>
        <w:tblW w:w="10334" w:type="dxa"/>
        <w:jc w:val="center"/>
        <w:tblLayout w:type="fixed"/>
        <w:tblLook w:val="0000"/>
      </w:tblPr>
      <w:tblGrid>
        <w:gridCol w:w="644"/>
        <w:gridCol w:w="4171"/>
        <w:gridCol w:w="2220"/>
        <w:gridCol w:w="1813"/>
        <w:gridCol w:w="1486"/>
      </w:tblGrid>
      <w:tr w:rsidR="00357C37" w:rsidRPr="00AA492E" w:rsidTr="00A520F7">
        <w:trPr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7C37" w:rsidRPr="00AA492E" w:rsidRDefault="00357C37" w:rsidP="00033BCF">
            <w:pPr>
              <w:jc w:val="center"/>
              <w:rPr>
                <w:rFonts w:ascii="Arial" w:hAnsi="Arial" w:cs="Arial"/>
              </w:rPr>
            </w:pPr>
            <w:r w:rsidRPr="00AA492E">
              <w:rPr>
                <w:rFonts w:ascii="Arial" w:hAnsi="Arial" w:cs="Arial"/>
                <w:b/>
              </w:rPr>
              <w:t>№</w:t>
            </w:r>
          </w:p>
          <w:p w:rsidR="00357C37" w:rsidRPr="00AA492E" w:rsidRDefault="00357C37" w:rsidP="00033BCF">
            <w:pPr>
              <w:jc w:val="center"/>
              <w:rPr>
                <w:rFonts w:ascii="Arial" w:hAnsi="Arial" w:cs="Arial"/>
              </w:rPr>
            </w:pPr>
            <w:proofErr w:type="spellStart"/>
            <w:proofErr w:type="gramStart"/>
            <w:r w:rsidRPr="00AA492E">
              <w:rPr>
                <w:rFonts w:ascii="Arial" w:hAnsi="Arial" w:cs="Arial"/>
                <w:b/>
              </w:rPr>
              <w:t>п</w:t>
            </w:r>
            <w:proofErr w:type="spellEnd"/>
            <w:proofErr w:type="gramEnd"/>
            <w:r w:rsidRPr="00AA492E">
              <w:rPr>
                <w:rFonts w:ascii="Arial" w:hAnsi="Arial" w:cs="Arial"/>
                <w:b/>
              </w:rPr>
              <w:t>/</w:t>
            </w:r>
            <w:proofErr w:type="spellStart"/>
            <w:r w:rsidRPr="00AA492E">
              <w:rPr>
                <w:rFonts w:ascii="Arial" w:hAnsi="Arial" w:cs="Arial"/>
                <w:b/>
              </w:rPr>
              <w:t>п</w:t>
            </w:r>
            <w:proofErr w:type="spellEnd"/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7C37" w:rsidRPr="00AA492E" w:rsidRDefault="00357C37" w:rsidP="00033BCF">
            <w:pPr>
              <w:jc w:val="center"/>
              <w:rPr>
                <w:rFonts w:ascii="Arial" w:hAnsi="Arial" w:cs="Arial"/>
              </w:rPr>
            </w:pPr>
            <w:r w:rsidRPr="00AA492E">
              <w:rPr>
                <w:rFonts w:ascii="Arial" w:hAnsi="Arial" w:cs="Arial"/>
                <w:b/>
              </w:rPr>
              <w:t>Наименование объекта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7C37" w:rsidRPr="00AA492E" w:rsidRDefault="00357C37" w:rsidP="00033BCF">
            <w:pPr>
              <w:jc w:val="center"/>
              <w:rPr>
                <w:rFonts w:ascii="Arial" w:hAnsi="Arial" w:cs="Arial"/>
              </w:rPr>
            </w:pPr>
            <w:r w:rsidRPr="00AA492E">
              <w:rPr>
                <w:rFonts w:ascii="Arial" w:hAnsi="Arial" w:cs="Arial"/>
                <w:b/>
              </w:rPr>
              <w:t>Населенный пункт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7C37" w:rsidRPr="00AA492E" w:rsidRDefault="00357C37" w:rsidP="00033BCF">
            <w:pPr>
              <w:jc w:val="center"/>
              <w:rPr>
                <w:rFonts w:ascii="Arial" w:hAnsi="Arial" w:cs="Arial"/>
              </w:rPr>
            </w:pPr>
            <w:r w:rsidRPr="00AA492E">
              <w:rPr>
                <w:rFonts w:ascii="Arial" w:hAnsi="Arial" w:cs="Arial"/>
                <w:b/>
              </w:rPr>
              <w:t>Количество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7C37" w:rsidRPr="00AA492E" w:rsidRDefault="00357C37" w:rsidP="00033BCF">
            <w:pPr>
              <w:jc w:val="center"/>
              <w:rPr>
                <w:rFonts w:ascii="Arial" w:hAnsi="Arial" w:cs="Arial"/>
              </w:rPr>
            </w:pPr>
            <w:r w:rsidRPr="00AA492E">
              <w:rPr>
                <w:rFonts w:ascii="Arial" w:hAnsi="Arial" w:cs="Arial"/>
                <w:b/>
              </w:rPr>
              <w:t>Объем, м</w:t>
            </w:r>
            <w:r w:rsidRPr="00AA492E">
              <w:rPr>
                <w:rFonts w:ascii="Arial" w:hAnsi="Arial" w:cs="Arial"/>
                <w:b/>
                <w:vertAlign w:val="superscript"/>
              </w:rPr>
              <w:t>3</w:t>
            </w:r>
          </w:p>
        </w:tc>
      </w:tr>
      <w:tr w:rsidR="00357C37" w:rsidRPr="00AA492E" w:rsidTr="00A520F7">
        <w:trPr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37" w:rsidRPr="00AA492E" w:rsidRDefault="00A520F7" w:rsidP="00033BCF">
            <w:pPr>
              <w:jc w:val="center"/>
              <w:rPr>
                <w:rFonts w:ascii="Arial" w:hAnsi="Arial" w:cs="Arial"/>
              </w:rPr>
            </w:pPr>
            <w:r w:rsidRPr="00AA492E">
              <w:rPr>
                <w:rFonts w:ascii="Arial" w:hAnsi="Arial" w:cs="Arial"/>
              </w:rPr>
              <w:t>1</w:t>
            </w:r>
            <w:r w:rsidR="00357C37" w:rsidRPr="00AA492E">
              <w:rPr>
                <w:rFonts w:ascii="Arial" w:hAnsi="Arial" w:cs="Arial"/>
              </w:rPr>
              <w:t>.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37" w:rsidRPr="00AA492E" w:rsidRDefault="00357C37" w:rsidP="00033BCF">
            <w:pPr>
              <w:rPr>
                <w:rFonts w:ascii="Arial" w:hAnsi="Arial" w:cs="Arial"/>
              </w:rPr>
            </w:pPr>
            <w:r w:rsidRPr="00AA492E">
              <w:rPr>
                <w:rFonts w:ascii="Arial" w:hAnsi="Arial" w:cs="Arial"/>
              </w:rPr>
              <w:t>Пожарный кран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37" w:rsidRPr="00AA492E" w:rsidRDefault="00A520F7" w:rsidP="00033BCF">
            <w:pPr>
              <w:rPr>
                <w:rFonts w:ascii="Arial" w:hAnsi="Arial" w:cs="Arial"/>
              </w:rPr>
            </w:pPr>
            <w:r w:rsidRPr="00AA492E">
              <w:rPr>
                <w:rFonts w:ascii="Arial" w:hAnsi="Arial" w:cs="Arial"/>
              </w:rPr>
              <w:t>п. Кузьмичи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7C37" w:rsidRPr="00AA492E" w:rsidRDefault="00A520F7" w:rsidP="00033BCF">
            <w:pPr>
              <w:jc w:val="center"/>
              <w:rPr>
                <w:rFonts w:ascii="Arial" w:hAnsi="Arial" w:cs="Arial"/>
              </w:rPr>
            </w:pPr>
            <w:r w:rsidRPr="00AA492E">
              <w:rPr>
                <w:rFonts w:ascii="Arial" w:hAnsi="Arial" w:cs="Arial"/>
              </w:rPr>
              <w:t>1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7C37" w:rsidRPr="00AA492E" w:rsidRDefault="00357C37" w:rsidP="00033BCF">
            <w:pPr>
              <w:jc w:val="center"/>
              <w:rPr>
                <w:rFonts w:ascii="Arial" w:hAnsi="Arial" w:cs="Arial"/>
              </w:rPr>
            </w:pPr>
            <w:r w:rsidRPr="00AA492E">
              <w:rPr>
                <w:rFonts w:ascii="Arial" w:hAnsi="Arial" w:cs="Arial"/>
              </w:rPr>
              <w:t>-</w:t>
            </w:r>
          </w:p>
        </w:tc>
      </w:tr>
      <w:tr w:rsidR="00357C37" w:rsidRPr="00AA492E" w:rsidTr="00A520F7">
        <w:trPr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37" w:rsidRPr="00AA492E" w:rsidRDefault="00A520F7" w:rsidP="00033BCF">
            <w:pPr>
              <w:jc w:val="center"/>
              <w:rPr>
                <w:rFonts w:ascii="Arial" w:hAnsi="Arial" w:cs="Arial"/>
              </w:rPr>
            </w:pPr>
            <w:r w:rsidRPr="00AA492E">
              <w:rPr>
                <w:rFonts w:ascii="Arial" w:hAnsi="Arial" w:cs="Arial"/>
              </w:rPr>
              <w:t>2</w:t>
            </w:r>
            <w:r w:rsidR="00357C37" w:rsidRPr="00AA492E">
              <w:rPr>
                <w:rFonts w:ascii="Arial" w:hAnsi="Arial" w:cs="Arial"/>
              </w:rPr>
              <w:t>.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37" w:rsidRPr="00AA492E" w:rsidRDefault="00357C37" w:rsidP="00033BCF">
            <w:pPr>
              <w:rPr>
                <w:rFonts w:ascii="Arial" w:hAnsi="Arial" w:cs="Arial"/>
              </w:rPr>
            </w:pPr>
            <w:r w:rsidRPr="00AA492E">
              <w:rPr>
                <w:rFonts w:ascii="Arial" w:hAnsi="Arial" w:cs="Arial"/>
              </w:rPr>
              <w:t>Естественный источник противопожарного водоснабжения (пруд)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C37" w:rsidRPr="00AA492E" w:rsidRDefault="00A520F7" w:rsidP="00033BCF">
            <w:pPr>
              <w:rPr>
                <w:rFonts w:ascii="Arial" w:hAnsi="Arial" w:cs="Arial"/>
              </w:rPr>
            </w:pPr>
            <w:r w:rsidRPr="00AA492E">
              <w:rPr>
                <w:rFonts w:ascii="Arial" w:hAnsi="Arial" w:cs="Arial"/>
              </w:rPr>
              <w:t>п. Кузьмичи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7C37" w:rsidRPr="00AA492E" w:rsidRDefault="00357C37" w:rsidP="00033BCF">
            <w:pPr>
              <w:jc w:val="center"/>
              <w:rPr>
                <w:rFonts w:ascii="Arial" w:hAnsi="Arial" w:cs="Arial"/>
              </w:rPr>
            </w:pPr>
            <w:r w:rsidRPr="00AA492E">
              <w:rPr>
                <w:rFonts w:ascii="Arial" w:hAnsi="Arial" w:cs="Arial"/>
              </w:rPr>
              <w:t>1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7C37" w:rsidRPr="00AA492E" w:rsidRDefault="00357C37" w:rsidP="00A520F7">
            <w:pPr>
              <w:jc w:val="center"/>
              <w:rPr>
                <w:rFonts w:ascii="Arial" w:hAnsi="Arial" w:cs="Arial"/>
              </w:rPr>
            </w:pPr>
            <w:r w:rsidRPr="00AA492E">
              <w:rPr>
                <w:rFonts w:ascii="Arial" w:hAnsi="Arial" w:cs="Arial"/>
              </w:rPr>
              <w:t>100</w:t>
            </w:r>
          </w:p>
        </w:tc>
      </w:tr>
    </w:tbl>
    <w:p w:rsidR="00357C37" w:rsidRPr="00AA492E" w:rsidRDefault="00357C37" w:rsidP="00357C37">
      <w:pPr>
        <w:jc w:val="center"/>
        <w:rPr>
          <w:rFonts w:ascii="Arial" w:hAnsi="Arial" w:cs="Arial"/>
        </w:rPr>
      </w:pPr>
    </w:p>
    <w:p w:rsidR="00357C37" w:rsidRPr="00AA492E" w:rsidRDefault="00357C37" w:rsidP="00357C37">
      <w:pPr>
        <w:jc w:val="center"/>
        <w:rPr>
          <w:rFonts w:ascii="Arial" w:hAnsi="Arial" w:cs="Arial"/>
        </w:rPr>
      </w:pPr>
    </w:p>
    <w:p w:rsidR="00357C37" w:rsidRPr="00AA492E" w:rsidRDefault="00357C37" w:rsidP="00357C37">
      <w:pPr>
        <w:jc w:val="center"/>
        <w:rPr>
          <w:rFonts w:ascii="Arial" w:hAnsi="Arial" w:cs="Arial"/>
        </w:rPr>
      </w:pPr>
    </w:p>
    <w:p w:rsidR="00357C37" w:rsidRPr="00AA492E" w:rsidRDefault="00357C37" w:rsidP="00357C37">
      <w:pPr>
        <w:jc w:val="center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A520F7" w:rsidRPr="00AA492E" w:rsidRDefault="00A520F7" w:rsidP="00357C37">
      <w:pPr>
        <w:jc w:val="right"/>
        <w:rPr>
          <w:rFonts w:ascii="Arial" w:hAnsi="Arial" w:cs="Arial"/>
        </w:rPr>
      </w:pPr>
    </w:p>
    <w:p w:rsidR="00A520F7" w:rsidRPr="00AA492E" w:rsidRDefault="00A520F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</w:p>
    <w:p w:rsidR="00357C37" w:rsidRPr="00AA492E" w:rsidRDefault="00357C37" w:rsidP="00357C37">
      <w:pPr>
        <w:jc w:val="right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Приложение 2 </w:t>
      </w:r>
    </w:p>
    <w:p w:rsidR="00A520F7" w:rsidRPr="00AA492E" w:rsidRDefault="00A520F7" w:rsidP="00A520F7">
      <w:pPr>
        <w:jc w:val="right"/>
        <w:rPr>
          <w:rFonts w:ascii="Arial" w:hAnsi="Arial" w:cs="Arial"/>
        </w:rPr>
      </w:pPr>
      <w:r w:rsidRPr="00AA492E">
        <w:rPr>
          <w:rFonts w:ascii="Arial" w:hAnsi="Arial" w:cs="Arial"/>
        </w:rPr>
        <w:t>к постановлению администрации</w:t>
      </w:r>
    </w:p>
    <w:p w:rsidR="00A520F7" w:rsidRPr="00AA492E" w:rsidRDefault="00A520F7" w:rsidP="00A520F7">
      <w:pPr>
        <w:jc w:val="right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Кузьмичевского сельского поселения </w:t>
      </w:r>
    </w:p>
    <w:p w:rsidR="00A520F7" w:rsidRPr="00AA492E" w:rsidRDefault="00A520F7" w:rsidP="00A520F7">
      <w:pPr>
        <w:jc w:val="right"/>
        <w:rPr>
          <w:rFonts w:ascii="Arial" w:hAnsi="Arial" w:cs="Arial"/>
        </w:rPr>
      </w:pPr>
      <w:r w:rsidRPr="00AA492E">
        <w:rPr>
          <w:rFonts w:ascii="Arial" w:hAnsi="Arial" w:cs="Arial"/>
        </w:rPr>
        <w:t>от 28.07.2026 № 64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center"/>
        <w:textAlignment w:val="baseline"/>
        <w:rPr>
          <w:rFonts w:ascii="Arial" w:hAnsi="Arial" w:cs="Arial"/>
          <w:b/>
          <w:bCs/>
        </w:rPr>
      </w:pP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center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  <w:b/>
          <w:bCs/>
        </w:rPr>
        <w:t>ПРАВИЛА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center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  <w:b/>
          <w:bCs/>
        </w:rPr>
        <w:t>учета и проверки наружного противопожарного водоснабжения</w:t>
      </w:r>
    </w:p>
    <w:p w:rsidR="00A520F7" w:rsidRPr="00AA492E" w:rsidRDefault="00357C37" w:rsidP="00A520F7">
      <w:pPr>
        <w:jc w:val="center"/>
        <w:rPr>
          <w:rFonts w:ascii="Arial" w:hAnsi="Arial" w:cs="Arial"/>
          <w:b/>
        </w:rPr>
      </w:pPr>
      <w:r w:rsidRPr="00AA492E">
        <w:rPr>
          <w:rFonts w:ascii="Arial" w:hAnsi="Arial" w:cs="Arial"/>
          <w:b/>
        </w:rPr>
        <w:lastRenderedPageBreak/>
        <w:t>и мест для забора воды</w:t>
      </w:r>
      <w:r w:rsidRPr="00AA492E">
        <w:rPr>
          <w:rFonts w:ascii="Arial" w:hAnsi="Arial" w:cs="Arial"/>
          <w:b/>
          <w:bCs/>
        </w:rPr>
        <w:t xml:space="preserve"> на  территории </w:t>
      </w:r>
      <w:r w:rsidR="00A520F7" w:rsidRPr="00AA492E">
        <w:rPr>
          <w:rFonts w:ascii="Arial" w:hAnsi="Arial" w:cs="Arial"/>
          <w:b/>
        </w:rPr>
        <w:t>Кузьмичевского сельского поселения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center"/>
        <w:textAlignment w:val="baseline"/>
        <w:rPr>
          <w:rFonts w:ascii="Arial" w:hAnsi="Arial" w:cs="Arial"/>
        </w:rPr>
      </w:pPr>
    </w:p>
    <w:p w:rsidR="00357C37" w:rsidRPr="00AA492E" w:rsidRDefault="00357C37" w:rsidP="00357C37">
      <w:pPr>
        <w:pStyle w:val="a4"/>
        <w:shd w:val="clear" w:color="auto" w:fill="FFFFFF"/>
        <w:spacing w:before="120" w:after="0"/>
        <w:jc w:val="center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  <w:b/>
        </w:rPr>
        <w:t>1.Общие положения.</w:t>
      </w:r>
    </w:p>
    <w:p w:rsidR="00357C37" w:rsidRPr="00AA492E" w:rsidRDefault="00357C37" w:rsidP="00A520F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1.1.  Настоящие Правила действуют на всей территории </w:t>
      </w:r>
      <w:r w:rsidR="00A520F7" w:rsidRPr="00AA492E">
        <w:rPr>
          <w:rFonts w:ascii="Arial" w:hAnsi="Arial" w:cs="Arial"/>
        </w:rPr>
        <w:t xml:space="preserve">Кузьмичевского сельского поселения Городищенского муниципального района Волгоградской области </w:t>
      </w:r>
      <w:r w:rsidRPr="00AA492E">
        <w:rPr>
          <w:rFonts w:ascii="Arial" w:hAnsi="Arial" w:cs="Arial"/>
        </w:rPr>
        <w:t xml:space="preserve">и обязательны </w:t>
      </w:r>
      <w:proofErr w:type="gramStart"/>
      <w:r w:rsidRPr="00AA492E">
        <w:rPr>
          <w:rFonts w:ascii="Arial" w:hAnsi="Arial" w:cs="Arial"/>
        </w:rPr>
        <w:t>для исполнения в целях пожаротушения в любое время года из источников наружного противопожарного водоснабжения на территории</w:t>
      </w:r>
      <w:proofErr w:type="gramEnd"/>
      <w:r w:rsidRPr="00AA492E">
        <w:rPr>
          <w:rFonts w:ascii="Arial" w:hAnsi="Arial" w:cs="Arial"/>
        </w:rPr>
        <w:t xml:space="preserve">  </w:t>
      </w:r>
      <w:r w:rsidR="00A520F7" w:rsidRPr="00AA492E">
        <w:rPr>
          <w:rFonts w:ascii="Arial" w:hAnsi="Arial" w:cs="Arial"/>
        </w:rPr>
        <w:t>Кузьмичевского сельского поселения</w:t>
      </w:r>
      <w:r w:rsidRPr="00AA492E">
        <w:rPr>
          <w:rFonts w:ascii="Arial" w:hAnsi="Arial" w:cs="Arial"/>
        </w:rPr>
        <w:t>.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both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1.2.  Наружное противопожарное водоснабжение - пожарные водоемы, водонапорные башни, пожарные гидранты, пожарные краны, а также искусственные </w:t>
      </w:r>
      <w:proofErr w:type="spellStart"/>
      <w:r w:rsidRPr="00AA492E">
        <w:rPr>
          <w:rFonts w:ascii="Arial" w:hAnsi="Arial" w:cs="Arial"/>
        </w:rPr>
        <w:t>водоисточники</w:t>
      </w:r>
      <w:proofErr w:type="spellEnd"/>
      <w:r w:rsidRPr="00AA492E">
        <w:rPr>
          <w:rFonts w:ascii="Arial" w:hAnsi="Arial" w:cs="Arial"/>
        </w:rPr>
        <w:t>, вода из которых используется для целей пожаротушения, независимо от их ведомственной принадлежности и организационно-правовой формы.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both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</w:rPr>
        <w:t>1.3.  Ответственность за состояние источников противопожарного водоснабжения и установку указателей несет администрация поселения.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both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1.4. Подразделения пожарной охраны имеют право на беспрепятственный въезд на территорию источников противопожарного водоснабжения и мест для забора воды в целях пожаротушения в любое время года на территории   </w:t>
      </w:r>
      <w:r w:rsidR="00A520F7" w:rsidRPr="00AA492E">
        <w:rPr>
          <w:rFonts w:ascii="Arial" w:hAnsi="Arial" w:cs="Arial"/>
        </w:rPr>
        <w:t>Кузьмичевского сельского поселения</w:t>
      </w:r>
      <w:r w:rsidRPr="00AA492E">
        <w:rPr>
          <w:rFonts w:ascii="Arial" w:hAnsi="Arial" w:cs="Arial"/>
        </w:rPr>
        <w:t>.</w:t>
      </w:r>
    </w:p>
    <w:p w:rsidR="00357C37" w:rsidRPr="00AA492E" w:rsidRDefault="00357C37" w:rsidP="00357C37">
      <w:pPr>
        <w:pStyle w:val="a4"/>
        <w:shd w:val="clear" w:color="auto" w:fill="FFFFFF"/>
        <w:spacing w:before="120" w:after="0"/>
        <w:jc w:val="center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  <w:b/>
        </w:rPr>
        <w:t>2. Техническое состояние, эксплуатация и требования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center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  <w:b/>
        </w:rPr>
        <w:t>к источникам противопожарного водоснабжения.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both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</w:rPr>
        <w:t>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both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- точным учетом всех источников противопожарного водоснабжения; 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both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- систематическим </w:t>
      </w:r>
      <w:proofErr w:type="gramStart"/>
      <w:r w:rsidRPr="00AA492E">
        <w:rPr>
          <w:rFonts w:ascii="Arial" w:hAnsi="Arial" w:cs="Arial"/>
        </w:rPr>
        <w:t>контролем за</w:t>
      </w:r>
      <w:proofErr w:type="gramEnd"/>
      <w:r w:rsidRPr="00AA492E">
        <w:rPr>
          <w:rFonts w:ascii="Arial" w:hAnsi="Arial" w:cs="Arial"/>
        </w:rPr>
        <w:t xml:space="preserve"> состоянием </w:t>
      </w:r>
      <w:proofErr w:type="spellStart"/>
      <w:r w:rsidRPr="00AA492E">
        <w:rPr>
          <w:rFonts w:ascii="Arial" w:hAnsi="Arial" w:cs="Arial"/>
        </w:rPr>
        <w:t>водоисточников</w:t>
      </w:r>
      <w:proofErr w:type="spellEnd"/>
      <w:r w:rsidRPr="00AA492E">
        <w:rPr>
          <w:rFonts w:ascii="Arial" w:hAnsi="Arial" w:cs="Arial"/>
        </w:rPr>
        <w:t xml:space="preserve">; 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both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</w:rPr>
        <w:t>- своевременной подготовкой источников противопожарного водоснабжения к условиям эксплуатации в весенне-летний и осенне-зимний периоды.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both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</w:rPr>
        <w:t>2.2 Источники противопожарного водоснабжения должны находиться в исправном состоянии и оборудоваться указателями, установленными на видных местах, в соответствии с нормами пожарной безопасности. Ко всем источникам противопожарного водоснабжения должен быть обеспечен подъезд шириной не менее 3,5 м.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both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</w:rPr>
        <w:t>2.3.  Пожарные водоемы должны быть наполнены водой. К водоему должен быть обеспечен подъе</w:t>
      </w:r>
      <w:proofErr w:type="gramStart"/>
      <w:r w:rsidRPr="00AA492E">
        <w:rPr>
          <w:rFonts w:ascii="Arial" w:hAnsi="Arial" w:cs="Arial"/>
        </w:rPr>
        <w:t>зд с тв</w:t>
      </w:r>
      <w:proofErr w:type="gramEnd"/>
      <w:r w:rsidRPr="00AA492E">
        <w:rPr>
          <w:rFonts w:ascii="Arial" w:hAnsi="Arial" w:cs="Arial"/>
        </w:rPr>
        <w:t>ердым покрытием и разворотной площадкой.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both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</w:rPr>
        <w:t>2.</w:t>
      </w:r>
      <w:r w:rsidR="00A520F7" w:rsidRPr="00AA492E">
        <w:rPr>
          <w:rFonts w:ascii="Arial" w:hAnsi="Arial" w:cs="Arial"/>
        </w:rPr>
        <w:t>4</w:t>
      </w:r>
      <w:r w:rsidRPr="00AA492E">
        <w:rPr>
          <w:rFonts w:ascii="Arial" w:hAnsi="Arial" w:cs="Arial"/>
        </w:rPr>
        <w:t>. В зимнее время при замерзании воды прорубается прорубь размером 1x1 м, а пирс очищается от снега и льда.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both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</w:rPr>
        <w:t>2.</w:t>
      </w:r>
      <w:r w:rsidR="00A520F7" w:rsidRPr="00AA492E">
        <w:rPr>
          <w:rFonts w:ascii="Arial" w:hAnsi="Arial" w:cs="Arial"/>
        </w:rPr>
        <w:t>5</w:t>
      </w:r>
      <w:r w:rsidRPr="00AA492E">
        <w:rPr>
          <w:rFonts w:ascii="Arial" w:hAnsi="Arial" w:cs="Arial"/>
        </w:rPr>
        <w:t>. В летнее время при понижении уровня воды в местах забора воды устраивать котлован (приямок).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both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</w:rPr>
        <w:t>2.</w:t>
      </w:r>
      <w:r w:rsidR="00A520F7" w:rsidRPr="00AA492E">
        <w:rPr>
          <w:rFonts w:ascii="Arial" w:hAnsi="Arial" w:cs="Arial"/>
        </w:rPr>
        <w:t>6</w:t>
      </w:r>
      <w:r w:rsidRPr="00AA492E">
        <w:rPr>
          <w:rFonts w:ascii="Arial" w:hAnsi="Arial" w:cs="Arial"/>
        </w:rPr>
        <w:t>. Источники противопожарного водоснабжения допускается использовать только при тушении пожаров, проведении занятий, учений и проверке их работоспособности.</w:t>
      </w:r>
    </w:p>
    <w:p w:rsidR="00357C37" w:rsidRPr="00AA492E" w:rsidRDefault="00357C37" w:rsidP="00357C37">
      <w:pPr>
        <w:pStyle w:val="a4"/>
        <w:shd w:val="clear" w:color="auto" w:fill="FFFFFF"/>
        <w:spacing w:before="120" w:after="0"/>
        <w:jc w:val="center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  <w:b/>
          <w:bCs/>
        </w:rPr>
        <w:t>3. Учет и проверка наружного противопожарного водоснабжения</w:t>
      </w:r>
    </w:p>
    <w:p w:rsidR="00357C37" w:rsidRPr="00AA492E" w:rsidRDefault="00357C37" w:rsidP="00357C37">
      <w:pPr>
        <w:pStyle w:val="a4"/>
        <w:shd w:val="clear" w:color="auto" w:fill="FFFFFF"/>
        <w:spacing w:before="0" w:after="0"/>
        <w:jc w:val="center"/>
        <w:textAlignment w:val="baseline"/>
        <w:rPr>
          <w:rFonts w:ascii="Arial" w:hAnsi="Arial" w:cs="Arial"/>
        </w:rPr>
      </w:pPr>
      <w:r w:rsidRPr="00AA492E">
        <w:rPr>
          <w:rFonts w:ascii="Arial" w:hAnsi="Arial" w:cs="Arial"/>
          <w:b/>
        </w:rPr>
        <w:t>и мест для забора воды</w:t>
      </w:r>
      <w:r w:rsidRPr="00AA492E">
        <w:rPr>
          <w:rFonts w:ascii="Arial" w:hAnsi="Arial" w:cs="Arial"/>
          <w:b/>
          <w:bCs/>
        </w:rPr>
        <w:t xml:space="preserve"> на территории поселения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>3.</w:t>
      </w:r>
      <w:r w:rsidR="00A520F7" w:rsidRPr="00AA492E">
        <w:rPr>
          <w:rFonts w:ascii="Arial" w:hAnsi="Arial" w:cs="Arial"/>
        </w:rPr>
        <w:t>1</w:t>
      </w:r>
      <w:r w:rsidRPr="00AA492E">
        <w:rPr>
          <w:rFonts w:ascii="Arial" w:hAnsi="Arial" w:cs="Arial"/>
        </w:rPr>
        <w:t xml:space="preserve">. </w:t>
      </w:r>
      <w:proofErr w:type="gramStart"/>
      <w:r w:rsidRPr="00AA492E">
        <w:rPr>
          <w:rFonts w:ascii="Arial" w:hAnsi="Arial" w:cs="Arial"/>
        </w:rPr>
        <w:t>Проверка противопожарного водоснабжения производится 2 раза в год: в весенне-летний (с 1 мая по 1 ноября) и осенне-зимний (с 1 ноября по 1 мая) периоды.</w:t>
      </w:r>
      <w:proofErr w:type="gramEnd"/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>3.</w:t>
      </w:r>
      <w:r w:rsidR="00A520F7" w:rsidRPr="00AA492E">
        <w:rPr>
          <w:rFonts w:ascii="Arial" w:hAnsi="Arial" w:cs="Arial"/>
        </w:rPr>
        <w:t>2</w:t>
      </w:r>
      <w:r w:rsidRPr="00AA492E">
        <w:rPr>
          <w:rFonts w:ascii="Arial" w:hAnsi="Arial" w:cs="Arial"/>
        </w:rPr>
        <w:t>. При проверке пожарного водоема проверяется: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>наличие на видном месте указателя установленного образца;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>- возможность беспрепятственного подъезда к пожарному водоему;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lastRenderedPageBreak/>
        <w:t>- степень заполнения водоема водой и возможность его пополнения;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>- наличие площадки перед водоемом для забора воды;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>- герметичность задвижек (при их наличии);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>- наличие проруби при отрицательной температуре воздуха (для открытых водоемов).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>3.</w:t>
      </w:r>
      <w:r w:rsidR="00A520F7" w:rsidRPr="00AA492E">
        <w:rPr>
          <w:rFonts w:ascii="Arial" w:hAnsi="Arial" w:cs="Arial"/>
        </w:rPr>
        <w:t>3</w:t>
      </w:r>
      <w:r w:rsidRPr="00AA492E">
        <w:rPr>
          <w:rFonts w:ascii="Arial" w:hAnsi="Arial" w:cs="Arial"/>
        </w:rPr>
        <w:t>. При проверке других приспособленных для целей пожаротушения источников водоснабжения проверяется наличие подъезда и возможность забора воды в любое время года.</w:t>
      </w:r>
    </w:p>
    <w:p w:rsidR="00357C37" w:rsidRPr="00AA492E" w:rsidRDefault="00357C37" w:rsidP="00357C37">
      <w:pPr>
        <w:spacing w:before="120"/>
        <w:jc w:val="center"/>
        <w:rPr>
          <w:rFonts w:ascii="Arial" w:hAnsi="Arial" w:cs="Arial"/>
          <w:b/>
        </w:rPr>
      </w:pPr>
      <w:r w:rsidRPr="00AA492E">
        <w:rPr>
          <w:rFonts w:ascii="Arial" w:hAnsi="Arial" w:cs="Arial"/>
          <w:b/>
        </w:rPr>
        <w:t>4. Инвентаризация противопожарного водоснабжения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>4.1. Инвентаризация противопожарного водоснабжения проводится не реже одного раза в пять лет.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4.2. Инвентаризация проводится с целью учета всех </w:t>
      </w:r>
      <w:proofErr w:type="spellStart"/>
      <w:r w:rsidRPr="00AA492E">
        <w:rPr>
          <w:rFonts w:ascii="Arial" w:hAnsi="Arial" w:cs="Arial"/>
        </w:rPr>
        <w:t>водоисточников</w:t>
      </w:r>
      <w:proofErr w:type="spellEnd"/>
      <w:r w:rsidRPr="00AA492E">
        <w:rPr>
          <w:rFonts w:ascii="Arial" w:hAnsi="Arial" w:cs="Arial"/>
        </w:rPr>
        <w:t>, которые могут быть использованы для тушения пожаров и выявления их состояния и характеристик.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>4.3. Для проведения инвентаризации водоснабжения постановлением Главы муниципального образования создается межведомственная комиссия, в состав которой входят: представители органов местного самоуправления, местной пожарной охраны и органа государственного пожарного надзора и абоненты.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4.4. Комиссия путем детальной проверки каждого </w:t>
      </w:r>
      <w:proofErr w:type="spellStart"/>
      <w:r w:rsidRPr="00AA492E">
        <w:rPr>
          <w:rFonts w:ascii="Arial" w:hAnsi="Arial" w:cs="Arial"/>
        </w:rPr>
        <w:t>водоисточника</w:t>
      </w:r>
      <w:proofErr w:type="spellEnd"/>
      <w:r w:rsidRPr="00AA492E">
        <w:rPr>
          <w:rFonts w:ascii="Arial" w:hAnsi="Arial" w:cs="Arial"/>
        </w:rPr>
        <w:t xml:space="preserve"> уточняет: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>- вид, численность и состояние источников противопожарного водоснабжения, наличие подъездов к ним;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- причины сокращения количества </w:t>
      </w:r>
      <w:proofErr w:type="spellStart"/>
      <w:r w:rsidRPr="00AA492E">
        <w:rPr>
          <w:rFonts w:ascii="Arial" w:hAnsi="Arial" w:cs="Arial"/>
        </w:rPr>
        <w:t>водоисточников</w:t>
      </w:r>
      <w:proofErr w:type="spellEnd"/>
      <w:r w:rsidRPr="00AA492E">
        <w:rPr>
          <w:rFonts w:ascii="Arial" w:hAnsi="Arial" w:cs="Arial"/>
        </w:rPr>
        <w:t>;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>- выполнение планов строительства новых водоемов, пирсов, колодцев.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4.5. По результатам инвентаризации составляется акт инвентаризации и ведомость учета состояния </w:t>
      </w:r>
      <w:proofErr w:type="spellStart"/>
      <w:r w:rsidRPr="00AA492E">
        <w:rPr>
          <w:rFonts w:ascii="Arial" w:hAnsi="Arial" w:cs="Arial"/>
        </w:rPr>
        <w:t>водоисточников</w:t>
      </w:r>
      <w:proofErr w:type="spellEnd"/>
      <w:r w:rsidRPr="00AA492E">
        <w:rPr>
          <w:rFonts w:ascii="Arial" w:hAnsi="Arial" w:cs="Arial"/>
        </w:rPr>
        <w:t>.</w:t>
      </w:r>
    </w:p>
    <w:p w:rsidR="00A520F7" w:rsidRPr="00AA492E" w:rsidRDefault="00A520F7" w:rsidP="00357C37">
      <w:pPr>
        <w:jc w:val="both"/>
        <w:rPr>
          <w:rFonts w:ascii="Arial" w:hAnsi="Arial" w:cs="Arial"/>
        </w:rPr>
      </w:pPr>
    </w:p>
    <w:p w:rsidR="00A520F7" w:rsidRPr="00AA492E" w:rsidRDefault="00357C37" w:rsidP="00357C37">
      <w:pPr>
        <w:jc w:val="center"/>
        <w:rPr>
          <w:rFonts w:ascii="Arial" w:hAnsi="Arial" w:cs="Arial"/>
          <w:b/>
        </w:rPr>
      </w:pPr>
      <w:r w:rsidRPr="00AA492E">
        <w:rPr>
          <w:rFonts w:ascii="Arial" w:hAnsi="Arial" w:cs="Arial"/>
          <w:b/>
        </w:rPr>
        <w:t xml:space="preserve">5. Особенности эксплуатации противопожарного водоснабжения </w:t>
      </w:r>
    </w:p>
    <w:p w:rsidR="00357C37" w:rsidRPr="00AA492E" w:rsidRDefault="00357C37" w:rsidP="00357C37">
      <w:pPr>
        <w:jc w:val="center"/>
        <w:rPr>
          <w:rFonts w:ascii="Arial" w:hAnsi="Arial" w:cs="Arial"/>
        </w:rPr>
      </w:pPr>
      <w:r w:rsidRPr="00AA492E">
        <w:rPr>
          <w:rFonts w:ascii="Arial" w:hAnsi="Arial" w:cs="Arial"/>
          <w:b/>
        </w:rPr>
        <w:t>в зимних условиях.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>Ежегодно в октябре – ноябре производится подготовка противопожарного водоснабжения к работе в зимних условиях, для чего необходимо: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>- проверить уровень воды в водоемах, исправность теплоизоляции и запорной арматуры;</w:t>
      </w:r>
    </w:p>
    <w:p w:rsidR="00357C37" w:rsidRPr="00AA492E" w:rsidRDefault="00357C37" w:rsidP="00357C37">
      <w:pPr>
        <w:jc w:val="both"/>
        <w:rPr>
          <w:rFonts w:ascii="Arial" w:hAnsi="Arial" w:cs="Arial"/>
        </w:rPr>
      </w:pPr>
      <w:r w:rsidRPr="00AA492E">
        <w:rPr>
          <w:rFonts w:ascii="Arial" w:hAnsi="Arial" w:cs="Arial"/>
        </w:rPr>
        <w:t xml:space="preserve">- произвести очистку от снега и льда подъездов к пожарным </w:t>
      </w:r>
      <w:proofErr w:type="spellStart"/>
      <w:r w:rsidRPr="00AA492E">
        <w:rPr>
          <w:rFonts w:ascii="Arial" w:hAnsi="Arial" w:cs="Arial"/>
        </w:rPr>
        <w:t>водоисточникам</w:t>
      </w:r>
      <w:proofErr w:type="spellEnd"/>
      <w:r w:rsidRPr="00AA492E">
        <w:rPr>
          <w:rFonts w:ascii="Arial" w:hAnsi="Arial" w:cs="Arial"/>
        </w:rPr>
        <w:t>.</w:t>
      </w:r>
    </w:p>
    <w:p w:rsidR="00BE5077" w:rsidRPr="00AA492E" w:rsidRDefault="00AA492E">
      <w:pPr>
        <w:rPr>
          <w:rFonts w:ascii="Arial" w:hAnsi="Arial" w:cs="Arial"/>
        </w:rPr>
      </w:pPr>
    </w:p>
    <w:sectPr w:rsidR="00BE5077" w:rsidRPr="00AA492E" w:rsidSect="007E5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86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7C37"/>
    <w:rsid w:val="0006749B"/>
    <w:rsid w:val="00155D30"/>
    <w:rsid w:val="00172CA3"/>
    <w:rsid w:val="001C728C"/>
    <w:rsid w:val="00357C37"/>
    <w:rsid w:val="00431568"/>
    <w:rsid w:val="00744A6F"/>
    <w:rsid w:val="007760BD"/>
    <w:rsid w:val="007D6852"/>
    <w:rsid w:val="007E5F5C"/>
    <w:rsid w:val="00A520F7"/>
    <w:rsid w:val="00AA492E"/>
    <w:rsid w:val="00B76D03"/>
    <w:rsid w:val="00C43B76"/>
    <w:rsid w:val="00EB6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3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57C37"/>
    <w:rPr>
      <w:color w:val="000080"/>
      <w:u w:val="single"/>
    </w:rPr>
  </w:style>
  <w:style w:type="paragraph" w:styleId="a4">
    <w:name w:val="Normal (Web)"/>
    <w:basedOn w:val="a"/>
    <w:rsid w:val="00357C37"/>
    <w:pPr>
      <w:spacing w:before="280" w:after="280"/>
    </w:pPr>
  </w:style>
  <w:style w:type="paragraph" w:styleId="a5">
    <w:name w:val="Balloon Text"/>
    <w:basedOn w:val="a"/>
    <w:link w:val="a6"/>
    <w:uiPriority w:val="99"/>
    <w:semiHidden/>
    <w:unhideWhenUsed/>
    <w:rsid w:val="00357C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7C37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vodosnabzhenie_i_kanalizatciy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2026-07-29T11:41:00Z</cp:lastPrinted>
  <dcterms:created xsi:type="dcterms:W3CDTF">2026-07-29T08:52:00Z</dcterms:created>
  <dcterms:modified xsi:type="dcterms:W3CDTF">2026-07-31T08:39:00Z</dcterms:modified>
</cp:coreProperties>
</file>